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D10" w:rsidRP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ПАМЯТКА</w:t>
      </w:r>
    </w:p>
    <w:p w:rsidR="00741D10" w:rsidRP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иностранным гражданам</w:t>
      </w:r>
    </w:p>
    <w:p w:rsidR="00741D10" w:rsidRP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об ответственности за нарушение</w:t>
      </w:r>
    </w:p>
    <w:p w:rsidR="00741D10" w:rsidRP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антитеррористического законодательства</w:t>
      </w:r>
    </w:p>
    <w:p w:rsid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Российской Федерации</w:t>
      </w:r>
    </w:p>
    <w:p w:rsidR="00741D10" w:rsidRPr="00741D10" w:rsidRDefault="00741D10" w:rsidP="00741D10">
      <w:pPr>
        <w:pStyle w:val="a3"/>
        <w:shd w:val="clear" w:color="auto" w:fill="FFFFFF"/>
        <w:spacing w:before="90" w:beforeAutospacing="0" w:after="210" w:afterAutospacing="0"/>
        <w:jc w:val="center"/>
        <w:rPr>
          <w:color w:val="000000"/>
          <w:sz w:val="28"/>
          <w:szCs w:val="28"/>
        </w:rPr>
      </w:pPr>
    </w:p>
    <w:p w:rsidR="00741D10" w:rsidRDefault="00741D10" w:rsidP="00741D10">
      <w:pPr>
        <w:pStyle w:val="a3"/>
        <w:shd w:val="clear" w:color="auto" w:fill="FFFFFF"/>
        <w:spacing w:before="90" w:beforeAutospacing="0" w:after="210" w:afterAutospacing="0"/>
        <w:jc w:val="center"/>
        <w:rPr>
          <w:color w:val="000000"/>
          <w:sz w:val="28"/>
          <w:szCs w:val="28"/>
        </w:rPr>
      </w:pPr>
      <w:r w:rsidRPr="00741D10">
        <w:rPr>
          <w:color w:val="000000"/>
          <w:sz w:val="28"/>
          <w:szCs w:val="28"/>
        </w:rPr>
        <w:t>Уважаемый гость!</w:t>
      </w:r>
    </w:p>
    <w:p w:rsidR="00741D10" w:rsidRPr="00741D10" w:rsidRDefault="00741D10" w:rsidP="00741D10">
      <w:pPr>
        <w:pStyle w:val="a3"/>
        <w:shd w:val="clear" w:color="auto" w:fill="FFFFFF"/>
        <w:spacing w:before="90" w:beforeAutospacing="0" w:after="210" w:afterAutospacing="0"/>
        <w:jc w:val="center"/>
        <w:rPr>
          <w:color w:val="000000"/>
          <w:sz w:val="28"/>
          <w:szCs w:val="28"/>
        </w:rPr>
      </w:pP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Мы рады, что Вы приняли решение посетить Россию –страну с богатым культурным и историческим наследием.</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Самарская область всегда рада гостям со всего мира. Наша область – многонациональный регион. Всего на территории нашего региона проживают и работают представителе более 150 национальностей.</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xml:space="preserve">Данная памятка поможет Вам ознакомиться с основными нормами законодательства Российской Федерации, предусматривающими ответственность за участие и пособничество в противоправной деятельности, связанной с </w:t>
      </w:r>
      <w:proofErr w:type="spellStart"/>
      <w:r w:rsidRPr="00741D10">
        <w:rPr>
          <w:color w:val="000000"/>
          <w:sz w:val="28"/>
          <w:szCs w:val="28"/>
        </w:rPr>
        <w:t>наёмничеством</w:t>
      </w:r>
      <w:proofErr w:type="spellEnd"/>
      <w:r w:rsidRPr="00741D10">
        <w:rPr>
          <w:color w:val="000000"/>
          <w:sz w:val="28"/>
          <w:szCs w:val="28"/>
        </w:rPr>
        <w:t xml:space="preserve"> и терроризмом.</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Обращаем ваше внимание на недопустимость</w:t>
      </w:r>
      <w:r>
        <w:rPr>
          <w:color w:val="000000"/>
          <w:sz w:val="28"/>
          <w:szCs w:val="28"/>
        </w:rPr>
        <w:t xml:space="preserve"> </w:t>
      </w:r>
      <w:bookmarkStart w:id="0" w:name="_GoBack"/>
      <w:bookmarkEnd w:id="0"/>
      <w:r w:rsidRPr="00741D10">
        <w:rPr>
          <w:color w:val="000000"/>
          <w:sz w:val="28"/>
          <w:szCs w:val="28"/>
        </w:rPr>
        <w:t>нарушения российских законов, просим уважать местные традиции и желаем приятного пребывания в России и Самарской области!</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​Во взаимодействии разных народов и религий в России создана уникальная цивилизация, главными составляющими которой стали православная и мусульманская культуры. Ислам в нашей стране всегда был созидательной религией, отличавшейся отсутствием фанатизма, призывал быть вежливым к представителям других религий и национальностей, жить в мире и согласии.</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xml:space="preserve">Крайне недопустимо и опасно обобщать религию ислам с мусульманским радикализмом, к которому относятся запрещенная в Российской Федерации организация ИГИЛ (ДАИШ), </w:t>
      </w:r>
      <w:proofErr w:type="spellStart"/>
      <w:r w:rsidRPr="00741D10">
        <w:rPr>
          <w:color w:val="000000"/>
          <w:sz w:val="28"/>
          <w:szCs w:val="28"/>
        </w:rPr>
        <w:t>Джебхат</w:t>
      </w:r>
      <w:proofErr w:type="spellEnd"/>
      <w:r w:rsidRPr="00741D10">
        <w:rPr>
          <w:color w:val="000000"/>
          <w:sz w:val="28"/>
          <w:szCs w:val="28"/>
        </w:rPr>
        <w:t>-Ан-</w:t>
      </w:r>
      <w:proofErr w:type="spellStart"/>
      <w:r w:rsidRPr="00741D10">
        <w:rPr>
          <w:color w:val="000000"/>
          <w:sz w:val="28"/>
          <w:szCs w:val="28"/>
        </w:rPr>
        <w:t>Нусра</w:t>
      </w:r>
      <w:proofErr w:type="spellEnd"/>
      <w:r w:rsidRPr="00741D10">
        <w:rPr>
          <w:color w:val="000000"/>
          <w:sz w:val="28"/>
          <w:szCs w:val="28"/>
        </w:rPr>
        <w:t xml:space="preserve"> и другие радикальные организации.</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​ИГИЛ (запрещена в РФ) и ему подобные террористические организации оскверняют ислам, прикрываясь своими псевдорелигиозными убеждениями и взглядами, ибо в них практикуется такая жестокость и неуважение к людям и культуре, которой нет в Коране.</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Внимание!</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​В соответствии с действующим Уголовным кодексом Российской Федерации (далее –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1" w:name="Par0"/>
      <w:bookmarkStart w:id="2" w:name="Par3"/>
      <w:bookmarkEnd w:id="1"/>
      <w:bookmarkEnd w:id="2"/>
      <w:r w:rsidRPr="00741D10">
        <w:rPr>
          <w:color w:val="000000"/>
          <w:sz w:val="28"/>
          <w:szCs w:val="28"/>
        </w:rPr>
        <w:t>Совершение террористического акта – взрыва, поджога или иных действий, устрашающих население, создающих опасность гибели человеку, повлекших</w:t>
      </w:r>
      <w:r>
        <w:rPr>
          <w:color w:val="000000"/>
          <w:sz w:val="28"/>
          <w:szCs w:val="28"/>
        </w:rPr>
        <w:t xml:space="preserve"> </w:t>
      </w:r>
      <w:r w:rsidRPr="00741D10">
        <w:rPr>
          <w:color w:val="000000"/>
          <w:sz w:val="28"/>
          <w:szCs w:val="28"/>
        </w:rPr>
        <w:lastRenderedPageBreak/>
        <w:t>причинение смерти человеку, причинение значительного имущественного ущерба либо наступление иных тяжких последствий; действия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целях воздействия на принятие решений органами власти или международными организациями; совершение террористических актов на объектах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 наказываются лишением свободы на срок от 10 до 20 лет или пожизненным лишением свободы(статья 205.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3" w:name="Par24"/>
      <w:bookmarkEnd w:id="3"/>
      <w:r w:rsidRPr="00741D10">
        <w:rPr>
          <w:color w:val="000000"/>
          <w:sz w:val="28"/>
          <w:szCs w:val="28"/>
        </w:rPr>
        <w:t>Содействие (пособничество) террористической деятельности – склонение, вербовка, или иное вовлечение лица (путем содействия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в совершение террористического акта, к публичным призывам к осуществлению террористической деятельности, публичным оправданиям терроризма или пропаганде терроризма, к захвату заложника, к организации незаконного вооруженного формирования или к участию в нем, к угону судна воздушного или водного транспорта либо железнодорожного подвижного состава, вооружение или подготовка лица в целях совершения хотя бы одного из указанных преступлений, а также финансирование терроризма наказываются лишением свободы на срок от 5 до 20 лет со штрафом в размере до одного миллиона рублей или пожизненным лишением свободы (статья 205.1.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4" w:name="Par49"/>
      <w:bookmarkEnd w:id="4"/>
      <w:r w:rsidRPr="00741D10">
        <w:rPr>
          <w:color w:val="000000"/>
          <w:sz w:val="28"/>
          <w:szCs w:val="28"/>
        </w:rPr>
        <w:t xml:space="preserve">Публичные призывы к осуществлению террористической деятельности, публичное оправдание терроризма или пропаганда </w:t>
      </w:r>
      <w:r w:rsidRPr="00741D10">
        <w:rPr>
          <w:color w:val="000000"/>
          <w:sz w:val="28"/>
          <w:szCs w:val="28"/>
        </w:rPr>
        <w:t>терроризма (</w:t>
      </w:r>
      <w:r w:rsidRPr="00741D10">
        <w:rPr>
          <w:color w:val="000000"/>
          <w:sz w:val="28"/>
          <w:szCs w:val="28"/>
        </w:rPr>
        <w:t>деятельность по распространению материалов и информации, направленных на формирование идеологии терроризма, убежденности в ее привлекательности), в том числе с использованием средств массовой информации или сети «Интернет» наказываются штрафом до одного миллиона рублей либо лишением свободы на срок от 2 до 7 лет (статья 205.2.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5" w:name="Par64"/>
      <w:bookmarkEnd w:id="5"/>
      <w:r w:rsidRPr="00741D10">
        <w:rPr>
          <w:color w:val="000000"/>
          <w:sz w:val="28"/>
          <w:szCs w:val="28"/>
        </w:rPr>
        <w:t>Прохождение обучения в целях осуществления террористической деятельности – приобретение знаний, практических умений и навыков в ходе занятий по физической и психологической подготовке, при изучении способов совершения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наказывается лишением свободы на срок от 15 до 20 лет или пожизненным лишением свободы (статья 205.3.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6" w:name="Par75"/>
      <w:bookmarkEnd w:id="6"/>
      <w:r w:rsidRPr="00741D10">
        <w:rPr>
          <w:color w:val="000000"/>
          <w:sz w:val="28"/>
          <w:szCs w:val="28"/>
        </w:rPr>
        <w:t>Организация террористического сообщества (лиц,</w:t>
      </w:r>
      <w:r>
        <w:rPr>
          <w:color w:val="000000"/>
          <w:sz w:val="28"/>
          <w:szCs w:val="28"/>
        </w:rPr>
        <w:t xml:space="preserve"> </w:t>
      </w:r>
      <w:r w:rsidRPr="00741D10">
        <w:rPr>
          <w:color w:val="000000"/>
          <w:sz w:val="28"/>
          <w:szCs w:val="28"/>
        </w:rPr>
        <w:t>заранее объединившихся в целях осуществления террористической деятельности) и участие в нем</w:t>
      </w:r>
      <w:r>
        <w:rPr>
          <w:color w:val="000000"/>
          <w:sz w:val="28"/>
          <w:szCs w:val="28"/>
        </w:rPr>
        <w:t xml:space="preserve"> </w:t>
      </w:r>
      <w:r w:rsidRPr="00741D10">
        <w:rPr>
          <w:color w:val="000000"/>
          <w:sz w:val="28"/>
          <w:szCs w:val="28"/>
        </w:rPr>
        <w:t>наказываются лишением свободы на срок от 5 до 20лет со штрафом в размере до одного миллиона рублей или пожизненным лишением свободы </w:t>
      </w:r>
      <w:r w:rsidRPr="00741D10">
        <w:rPr>
          <w:color w:val="000000"/>
          <w:sz w:val="28"/>
          <w:szCs w:val="28"/>
        </w:rPr>
        <w:br/>
        <w:t>(статья 205.4.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7" w:name="Par89"/>
      <w:bookmarkEnd w:id="7"/>
      <w:r w:rsidRPr="00741D10">
        <w:rPr>
          <w:color w:val="000000"/>
          <w:sz w:val="28"/>
          <w:szCs w:val="28"/>
        </w:rPr>
        <w:t xml:space="preserve">Организация деятельности террористической организации и участие в деятельности такой организации – определение целей и задач организации, порядка их </w:t>
      </w:r>
      <w:r w:rsidRPr="00741D10">
        <w:rPr>
          <w:color w:val="000000"/>
          <w:sz w:val="28"/>
          <w:szCs w:val="28"/>
        </w:rPr>
        <w:lastRenderedPageBreak/>
        <w:t>исполнения и контроль за исполнением, распределение ролей между членами организации, вовлечение в организацию новых членов, материальное</w:t>
      </w:r>
      <w:r>
        <w:rPr>
          <w:color w:val="000000"/>
          <w:sz w:val="28"/>
          <w:szCs w:val="28"/>
        </w:rPr>
        <w:t xml:space="preserve"> </w:t>
      </w:r>
      <w:r w:rsidRPr="00741D10">
        <w:rPr>
          <w:color w:val="000000"/>
          <w:sz w:val="28"/>
          <w:szCs w:val="28"/>
        </w:rPr>
        <w:t>обеспечение, планирование, решение текущих вопросов деятельности, созыв собраний, организация вербовки новых членов, шествий, использование банковских счетов; распространение специфической литературы и иные формы распространения идей организации, а также склонение лиц к участию в деятельности данной организации наказывается лишением свободы на срок от 10 до 20 лет со штрафом в размере до одного</w:t>
      </w:r>
      <w:r>
        <w:rPr>
          <w:color w:val="000000"/>
          <w:sz w:val="28"/>
          <w:szCs w:val="28"/>
        </w:rPr>
        <w:t xml:space="preserve"> </w:t>
      </w:r>
      <w:r w:rsidRPr="00741D10">
        <w:rPr>
          <w:color w:val="000000"/>
          <w:sz w:val="28"/>
          <w:szCs w:val="28"/>
        </w:rPr>
        <w:t>миллиона рублей или пожизненным лишением свободы (статья 205.5.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Несообщение в органы власти (умолчание) о преступлении террористического характера</w:t>
      </w:r>
      <w:r>
        <w:rPr>
          <w:color w:val="000000"/>
          <w:sz w:val="28"/>
          <w:szCs w:val="28"/>
        </w:rPr>
        <w:t xml:space="preserve"> </w:t>
      </w:r>
      <w:r w:rsidRPr="00741D10">
        <w:rPr>
          <w:color w:val="000000"/>
          <w:sz w:val="28"/>
          <w:szCs w:val="28"/>
        </w:rPr>
        <w:t>наказывается штрафом в размере до ста тысяч рублей либо принудительными работами на срок до 1 года,</w:t>
      </w:r>
      <w:r>
        <w:rPr>
          <w:color w:val="000000"/>
          <w:sz w:val="28"/>
          <w:szCs w:val="28"/>
        </w:rPr>
        <w:t xml:space="preserve"> </w:t>
      </w:r>
      <w:r w:rsidRPr="00741D10">
        <w:rPr>
          <w:color w:val="000000"/>
          <w:sz w:val="28"/>
          <w:szCs w:val="28"/>
        </w:rPr>
        <w:t>либо лишением свободы сроком до 1 года (статья 205.6.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8" w:name="Par110"/>
      <w:bookmarkEnd w:id="8"/>
      <w:r w:rsidRPr="00741D10">
        <w:rPr>
          <w:color w:val="000000"/>
          <w:sz w:val="28"/>
          <w:szCs w:val="28"/>
        </w:rPr>
        <w:t>Захват или удержание лица в качестве заложника,</w:t>
      </w:r>
      <w:r>
        <w:rPr>
          <w:color w:val="000000"/>
          <w:sz w:val="28"/>
          <w:szCs w:val="28"/>
        </w:rPr>
        <w:t xml:space="preserve"> </w:t>
      </w:r>
      <w:r w:rsidRPr="00741D10">
        <w:rPr>
          <w:color w:val="000000"/>
          <w:sz w:val="28"/>
          <w:szCs w:val="28"/>
        </w:rPr>
        <w:t>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с применением насилия, оружия, в том числе в отношении женщин, детей, двух и более лиц, наказываются лишением свободы на срок от 5 до 20 лет или пожизненным лишением свободы (статья 206.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bookmarkStart w:id="9" w:name="Par114"/>
      <w:bookmarkStart w:id="10" w:name="Par125"/>
      <w:bookmarkEnd w:id="9"/>
      <w:bookmarkEnd w:id="10"/>
      <w:r w:rsidRPr="00741D10">
        <w:rPr>
          <w:color w:val="000000"/>
          <w:sz w:val="28"/>
          <w:szCs w:val="28"/>
        </w:rPr>
        <w:t>Заведомо ложное сообщение об акте терроризма – сообщение о готовящемся взрыве, поджоге или иных действиях, создающих опасность гибели или гибель</w:t>
      </w:r>
      <w:r>
        <w:rPr>
          <w:color w:val="000000"/>
          <w:sz w:val="28"/>
          <w:szCs w:val="28"/>
        </w:rPr>
        <w:t xml:space="preserve"> </w:t>
      </w:r>
      <w:r w:rsidRPr="00741D10">
        <w:rPr>
          <w:color w:val="000000"/>
          <w:sz w:val="28"/>
          <w:szCs w:val="28"/>
        </w:rPr>
        <w:t>людей, причинение значительного имущественного ущерба либо наступление иных общественно опасных последствий наказывается штрафом в размере до двух миллионов </w:t>
      </w:r>
      <w:r w:rsidRPr="00741D10">
        <w:rPr>
          <w:color w:val="000000"/>
          <w:sz w:val="28"/>
          <w:szCs w:val="28"/>
        </w:rPr>
        <w:t>рублей,</w:t>
      </w:r>
      <w:r w:rsidRPr="00741D10">
        <w:rPr>
          <w:color w:val="000000"/>
          <w:sz w:val="28"/>
          <w:szCs w:val="28"/>
        </w:rPr>
        <w:t xml:space="preserve"> либо лишением свободы на срок до 10 лет (статья 207.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Создание вооруженного формирования, не предусмотренного федеральным законом, наказываются лишением свободы на срок от 10 до 20 лет (статья 208. ч.1 УК РФ). Участие в таком формировании,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-наказывается лишением свободы на срок от 8 до 15 лет. (статья 208. ч.2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xml:space="preserve">• Незаконное изготовление взрывчатых веществ, незаконные изготовление, переделка или ремонт взрывных устройств наказываются лишением свободы на срок от 3 до 12 лет со штрафом до 500 тысяч </w:t>
      </w:r>
      <w:r w:rsidRPr="00741D10">
        <w:rPr>
          <w:color w:val="000000"/>
          <w:sz w:val="28"/>
          <w:szCs w:val="28"/>
        </w:rPr>
        <w:t>рублей (</w:t>
      </w:r>
      <w:r w:rsidRPr="00741D10">
        <w:rPr>
          <w:color w:val="000000"/>
          <w:sz w:val="28"/>
          <w:szCs w:val="28"/>
        </w:rPr>
        <w:t>статья 223.1. УК РФ).</w:t>
      </w:r>
    </w:p>
    <w:p w:rsidR="00741D10" w:rsidRPr="00741D10" w:rsidRDefault="00741D10" w:rsidP="00741D10">
      <w:pPr>
        <w:pStyle w:val="a3"/>
        <w:shd w:val="clear" w:color="auto" w:fill="FFFFFF"/>
        <w:spacing w:before="90" w:beforeAutospacing="0" w:after="210" w:afterAutospacing="0"/>
        <w:ind w:firstLine="567"/>
        <w:jc w:val="both"/>
        <w:rPr>
          <w:color w:val="000000"/>
          <w:sz w:val="28"/>
          <w:szCs w:val="28"/>
        </w:rPr>
      </w:pPr>
      <w:r w:rsidRPr="00741D10">
        <w:rPr>
          <w:color w:val="000000"/>
          <w:sz w:val="28"/>
          <w:szCs w:val="28"/>
        </w:rPr>
        <w:t>• </w:t>
      </w:r>
      <w:proofErr w:type="spellStart"/>
      <w:r w:rsidRPr="00741D10">
        <w:rPr>
          <w:color w:val="000000"/>
          <w:sz w:val="28"/>
          <w:szCs w:val="28"/>
        </w:rPr>
        <w:t>Наемничество</w:t>
      </w:r>
      <w:proofErr w:type="spellEnd"/>
      <w:r w:rsidRPr="00741D10">
        <w:rPr>
          <w:color w:val="000000"/>
          <w:sz w:val="28"/>
          <w:szCs w:val="28"/>
        </w:rPr>
        <w:t> – вербовка, обучение, финансирование или иное материальное обеспечение наемника, а равно его использование в вооруженном конфликте или военных действиях наказываются лишением свободы на срок от 4 до 15 лет со штрафом в размере до пятисот тысяч рублей (статья 359. УК РФ)</w:t>
      </w:r>
    </w:p>
    <w:p w:rsidR="00467B7B" w:rsidRDefault="00467B7B" w:rsidP="00741D10">
      <w:pPr>
        <w:ind w:firstLine="567"/>
      </w:pPr>
    </w:p>
    <w:sectPr w:rsidR="00467B7B" w:rsidSect="00741D10">
      <w:pgSz w:w="11906" w:h="16838"/>
      <w:pgMar w:top="426"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D48"/>
    <w:rsid w:val="00467B7B"/>
    <w:rsid w:val="00741D10"/>
    <w:rsid w:val="00AC0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30E3"/>
  <w15:chartTrackingRefBased/>
  <w15:docId w15:val="{36B2E83D-0F95-4AD6-9376-2DFC3BC1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1D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3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1151</Words>
  <Characters>6563</Characters>
  <Application>Microsoft Office Word</Application>
  <DocSecurity>0</DocSecurity>
  <Lines>54</Lines>
  <Paragraphs>15</Paragraphs>
  <ScaleCrop>false</ScaleCrop>
  <Company>-</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2026-04-21T00:05:00Z</dcterms:created>
  <dcterms:modified xsi:type="dcterms:W3CDTF">2026-04-21T00:07:00Z</dcterms:modified>
</cp:coreProperties>
</file>