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276F" w:rsidRDefault="0016276F" w:rsidP="00515655">
      <w:pPr>
        <w:ind w:left="-360" w:right="-540"/>
        <w:jc w:val="center"/>
        <w:rPr>
          <w:b/>
          <w:sz w:val="32"/>
          <w:szCs w:val="32"/>
        </w:rPr>
      </w:pPr>
    </w:p>
    <w:p w:rsidR="00515655" w:rsidRPr="00926C01" w:rsidRDefault="00515655" w:rsidP="00515655">
      <w:pPr>
        <w:ind w:left="-360" w:right="-540"/>
        <w:jc w:val="center"/>
        <w:rPr>
          <w:b/>
          <w:sz w:val="32"/>
          <w:szCs w:val="32"/>
        </w:rPr>
      </w:pPr>
      <w:r w:rsidRPr="00926C01">
        <w:rPr>
          <w:b/>
          <w:sz w:val="32"/>
          <w:szCs w:val="32"/>
        </w:rPr>
        <w:t>АДМИНИСТРАЦИЯ</w:t>
      </w:r>
    </w:p>
    <w:p w:rsidR="00515655" w:rsidRPr="00926C01" w:rsidRDefault="00515655" w:rsidP="00515655">
      <w:pPr>
        <w:ind w:right="-540"/>
        <w:jc w:val="center"/>
        <w:rPr>
          <w:b/>
          <w:sz w:val="32"/>
          <w:szCs w:val="32"/>
        </w:rPr>
      </w:pPr>
      <w:r w:rsidRPr="00926C01">
        <w:rPr>
          <w:b/>
          <w:sz w:val="32"/>
          <w:szCs w:val="32"/>
        </w:rPr>
        <w:t xml:space="preserve">СРЕДНЕКАНСКОГО </w:t>
      </w:r>
      <w:r w:rsidR="00926C01" w:rsidRPr="00926C01">
        <w:rPr>
          <w:b/>
          <w:sz w:val="32"/>
          <w:szCs w:val="32"/>
        </w:rPr>
        <w:t xml:space="preserve">МУНИЦИПАЛЬНОГО </w:t>
      </w:r>
      <w:r w:rsidRPr="00926C01">
        <w:rPr>
          <w:b/>
          <w:sz w:val="32"/>
          <w:szCs w:val="32"/>
        </w:rPr>
        <w:t>ОКРУГА</w:t>
      </w:r>
      <w:r w:rsidR="00926C01" w:rsidRPr="00926C01">
        <w:rPr>
          <w:b/>
          <w:sz w:val="32"/>
          <w:szCs w:val="32"/>
        </w:rPr>
        <w:t xml:space="preserve"> МАГАДАНСКОЙ ОБЛАСТИ</w:t>
      </w:r>
    </w:p>
    <w:p w:rsidR="00515655" w:rsidRPr="00926C01" w:rsidRDefault="00515655" w:rsidP="00515655">
      <w:pPr>
        <w:pStyle w:val="3"/>
        <w:jc w:val="center"/>
        <w:rPr>
          <w:rFonts w:ascii="Times New Roman" w:hAnsi="Times New Roman" w:cs="Times New Roman"/>
          <w:sz w:val="36"/>
          <w:szCs w:val="36"/>
        </w:rPr>
      </w:pPr>
      <w:r w:rsidRPr="00926C01">
        <w:rPr>
          <w:rFonts w:ascii="Times New Roman" w:hAnsi="Times New Roman" w:cs="Times New Roman"/>
          <w:sz w:val="36"/>
          <w:szCs w:val="36"/>
        </w:rPr>
        <w:t>ПОСТАНОВЛЕНИЕ</w:t>
      </w:r>
    </w:p>
    <w:p w:rsidR="00515655" w:rsidRPr="008B1ADE" w:rsidRDefault="00515655" w:rsidP="00515655"/>
    <w:p w:rsidR="00515655" w:rsidRPr="00033813" w:rsidRDefault="00515655" w:rsidP="00515655">
      <w:r w:rsidRPr="00033813">
        <w:t>__</w:t>
      </w:r>
      <w:r w:rsidR="00D64690">
        <w:rPr>
          <w:u w:val="single"/>
        </w:rPr>
        <w:t>13.07.2026</w:t>
      </w:r>
      <w:r w:rsidRPr="00033813">
        <w:t xml:space="preserve">_                                                    </w:t>
      </w:r>
      <w:r>
        <w:t xml:space="preserve">                   </w:t>
      </w:r>
      <w:r w:rsidRPr="00033813">
        <w:t xml:space="preserve">  </w:t>
      </w:r>
      <w:r>
        <w:t xml:space="preserve">                         </w:t>
      </w:r>
      <w:r w:rsidR="00144B64">
        <w:t xml:space="preserve">          </w:t>
      </w:r>
      <w:r>
        <w:t xml:space="preserve">   </w:t>
      </w:r>
      <w:r w:rsidRPr="00033813">
        <w:rPr>
          <w:sz w:val="28"/>
          <w:szCs w:val="28"/>
        </w:rPr>
        <w:t>№</w:t>
      </w:r>
      <w:r w:rsidRPr="00033813">
        <w:t xml:space="preserve"> </w:t>
      </w:r>
      <w:r>
        <w:t>__</w:t>
      </w:r>
      <w:r w:rsidR="00D64690">
        <w:rPr>
          <w:u w:val="single"/>
        </w:rPr>
        <w:t>241-п</w:t>
      </w:r>
      <w:bookmarkStart w:id="0" w:name="_GoBack"/>
      <w:bookmarkEnd w:id="0"/>
      <w:r w:rsidRPr="00033813">
        <w:t xml:space="preserve">                                                                               </w:t>
      </w:r>
    </w:p>
    <w:p w:rsidR="00515655" w:rsidRPr="00E73251" w:rsidRDefault="00515655" w:rsidP="00515655">
      <w:pPr>
        <w:jc w:val="center"/>
        <w:rPr>
          <w:sz w:val="28"/>
          <w:szCs w:val="28"/>
        </w:rPr>
      </w:pPr>
      <w:r>
        <w:rPr>
          <w:sz w:val="28"/>
          <w:szCs w:val="28"/>
        </w:rPr>
        <w:t xml:space="preserve"> </w:t>
      </w:r>
    </w:p>
    <w:p w:rsidR="00515655" w:rsidRPr="007845E8" w:rsidRDefault="00515655" w:rsidP="00515655">
      <w:pPr>
        <w:jc w:val="center"/>
        <w:rPr>
          <w:b/>
          <w:sz w:val="28"/>
          <w:szCs w:val="28"/>
        </w:rPr>
      </w:pPr>
      <w:r w:rsidRPr="007845E8">
        <w:rPr>
          <w:b/>
          <w:sz w:val="28"/>
          <w:szCs w:val="28"/>
        </w:rPr>
        <w:t>п. Сеймчан</w:t>
      </w:r>
    </w:p>
    <w:p w:rsidR="00515655" w:rsidRDefault="00515655" w:rsidP="00515655">
      <w:pPr>
        <w:ind w:right="-1" w:firstLine="709"/>
        <w:jc w:val="center"/>
        <w:rPr>
          <w:b/>
          <w:sz w:val="28"/>
          <w:szCs w:val="28"/>
        </w:rPr>
      </w:pPr>
    </w:p>
    <w:p w:rsidR="00A76F82" w:rsidRPr="003E478B" w:rsidRDefault="00494518" w:rsidP="00407917">
      <w:pPr>
        <w:widowControl w:val="0"/>
        <w:spacing w:after="233"/>
        <w:ind w:left="40"/>
        <w:jc w:val="center"/>
        <w:rPr>
          <w:b/>
          <w:bCs/>
          <w:color w:val="000000"/>
          <w:sz w:val="28"/>
          <w:szCs w:val="28"/>
          <w:lang w:bidi="ru-RU"/>
        </w:rPr>
      </w:pPr>
      <w:r>
        <w:rPr>
          <w:b/>
          <w:bCs/>
          <w:color w:val="000000"/>
          <w:sz w:val="28"/>
          <w:szCs w:val="28"/>
          <w:lang w:bidi="ru-RU"/>
        </w:rPr>
        <w:t xml:space="preserve">О внесении изменений в постановление Администрации Среднеканского муниципального округа от </w:t>
      </w:r>
      <w:r w:rsidR="00B161DF">
        <w:rPr>
          <w:b/>
          <w:bCs/>
          <w:color w:val="000000"/>
          <w:sz w:val="28"/>
          <w:szCs w:val="28"/>
          <w:lang w:bidi="ru-RU"/>
        </w:rPr>
        <w:t>0</w:t>
      </w:r>
      <w:r>
        <w:rPr>
          <w:b/>
          <w:bCs/>
          <w:color w:val="000000"/>
          <w:sz w:val="28"/>
          <w:szCs w:val="28"/>
          <w:lang w:bidi="ru-RU"/>
        </w:rPr>
        <w:t>7.0</w:t>
      </w:r>
      <w:r w:rsidR="00B161DF">
        <w:rPr>
          <w:b/>
          <w:bCs/>
          <w:color w:val="000000"/>
          <w:sz w:val="28"/>
          <w:szCs w:val="28"/>
          <w:lang w:bidi="ru-RU"/>
        </w:rPr>
        <w:t>8</w:t>
      </w:r>
      <w:r>
        <w:rPr>
          <w:b/>
          <w:bCs/>
          <w:color w:val="000000"/>
          <w:sz w:val="28"/>
          <w:szCs w:val="28"/>
          <w:lang w:bidi="ru-RU"/>
        </w:rPr>
        <w:t xml:space="preserve">.2024 № </w:t>
      </w:r>
      <w:r w:rsidR="00B161DF">
        <w:rPr>
          <w:b/>
          <w:bCs/>
          <w:color w:val="000000"/>
          <w:sz w:val="28"/>
          <w:szCs w:val="28"/>
          <w:lang w:bidi="ru-RU"/>
        </w:rPr>
        <w:t>217</w:t>
      </w:r>
      <w:r>
        <w:rPr>
          <w:b/>
          <w:bCs/>
          <w:color w:val="000000"/>
          <w:sz w:val="28"/>
          <w:szCs w:val="28"/>
          <w:lang w:bidi="ru-RU"/>
        </w:rPr>
        <w:t>-п «</w:t>
      </w:r>
      <w:r w:rsidR="00B161DF" w:rsidRPr="00B161DF">
        <w:rPr>
          <w:b/>
          <w:bCs/>
          <w:color w:val="000000"/>
          <w:sz w:val="28"/>
          <w:szCs w:val="28"/>
          <w:lang w:bidi="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 на территории муниципального образования «Среднеканский муниципальный округ Магаданской области</w:t>
      </w:r>
      <w:r w:rsidR="00666FC0" w:rsidRPr="00E106F8">
        <w:rPr>
          <w:b/>
          <w:bCs/>
          <w:color w:val="000000"/>
          <w:sz w:val="28"/>
          <w:szCs w:val="28"/>
          <w:lang w:bidi="ru-RU"/>
        </w:rPr>
        <w:t>»</w:t>
      </w:r>
    </w:p>
    <w:p w:rsidR="001515DD" w:rsidRPr="002D2C28" w:rsidRDefault="001515DD" w:rsidP="002D2C28">
      <w:pPr>
        <w:widowControl w:val="0"/>
        <w:tabs>
          <w:tab w:val="left" w:pos="851"/>
        </w:tabs>
        <w:overflowPunct w:val="0"/>
        <w:autoSpaceDE w:val="0"/>
        <w:autoSpaceDN w:val="0"/>
        <w:adjustRightInd w:val="0"/>
        <w:spacing w:line="360" w:lineRule="auto"/>
        <w:ind w:firstLine="851"/>
        <w:jc w:val="both"/>
        <w:textAlignment w:val="baseline"/>
        <w:rPr>
          <w:sz w:val="28"/>
          <w:szCs w:val="28"/>
          <w:lang w:val="x-none" w:eastAsia="x-none"/>
        </w:rPr>
      </w:pPr>
      <w:r w:rsidRPr="002D2C28">
        <w:rPr>
          <w:sz w:val="28"/>
          <w:szCs w:val="28"/>
          <w:lang w:val="x-none" w:eastAsia="x-none"/>
        </w:rPr>
        <w:t xml:space="preserve">  </w:t>
      </w:r>
      <w:r w:rsidRPr="002D2C28">
        <w:rPr>
          <w:sz w:val="28"/>
          <w:szCs w:val="28"/>
          <w:lang w:eastAsia="x-none"/>
        </w:rPr>
        <w:t>В целях актуализации муниципального правового акта, Администрация Среднеканского муниципального округа Магаданской области</w:t>
      </w:r>
      <w:r w:rsidRPr="002D2C28">
        <w:rPr>
          <w:sz w:val="28"/>
          <w:szCs w:val="28"/>
          <w:lang w:val="x-none" w:eastAsia="x-none"/>
        </w:rPr>
        <w:t xml:space="preserve"> </w:t>
      </w:r>
    </w:p>
    <w:p w:rsidR="001515DD" w:rsidRPr="002D2C28" w:rsidRDefault="001515DD" w:rsidP="00A51588">
      <w:pPr>
        <w:overflowPunct w:val="0"/>
        <w:autoSpaceDE w:val="0"/>
        <w:autoSpaceDN w:val="0"/>
        <w:adjustRightInd w:val="0"/>
        <w:spacing w:line="360" w:lineRule="auto"/>
        <w:jc w:val="both"/>
        <w:textAlignment w:val="baseline"/>
        <w:rPr>
          <w:b/>
          <w:sz w:val="28"/>
          <w:szCs w:val="28"/>
        </w:rPr>
      </w:pPr>
      <w:r w:rsidRPr="002D2C28">
        <w:rPr>
          <w:b/>
          <w:sz w:val="28"/>
          <w:szCs w:val="28"/>
        </w:rPr>
        <w:t xml:space="preserve">п о с </w:t>
      </w:r>
      <w:proofErr w:type="gramStart"/>
      <w:r w:rsidRPr="002D2C28">
        <w:rPr>
          <w:b/>
          <w:sz w:val="28"/>
          <w:szCs w:val="28"/>
        </w:rPr>
        <w:t>т</w:t>
      </w:r>
      <w:proofErr w:type="gramEnd"/>
      <w:r w:rsidRPr="002D2C28">
        <w:rPr>
          <w:b/>
          <w:sz w:val="28"/>
          <w:szCs w:val="28"/>
        </w:rPr>
        <w:t xml:space="preserve"> а н о в л я е т:</w:t>
      </w:r>
    </w:p>
    <w:p w:rsidR="001515DD" w:rsidRPr="002D2C28" w:rsidRDefault="001515DD" w:rsidP="002D2C28">
      <w:pPr>
        <w:widowControl w:val="0"/>
        <w:tabs>
          <w:tab w:val="left" w:pos="1044"/>
        </w:tabs>
        <w:spacing w:line="360" w:lineRule="auto"/>
        <w:ind w:firstLine="851"/>
        <w:jc w:val="both"/>
        <w:rPr>
          <w:color w:val="000000"/>
          <w:sz w:val="28"/>
          <w:szCs w:val="28"/>
          <w:lang w:bidi="ru-RU"/>
        </w:rPr>
      </w:pPr>
      <w:r w:rsidRPr="002D2C28">
        <w:rPr>
          <w:sz w:val="28"/>
          <w:szCs w:val="28"/>
        </w:rPr>
        <w:t>В постановление Администрации Среднеканс</w:t>
      </w:r>
      <w:r w:rsidR="00666FC0" w:rsidRPr="002D2C28">
        <w:rPr>
          <w:sz w:val="28"/>
          <w:szCs w:val="28"/>
        </w:rPr>
        <w:t xml:space="preserve">кого муниципального округа </w:t>
      </w:r>
      <w:r w:rsidR="00B161DF" w:rsidRPr="002D2C28">
        <w:rPr>
          <w:sz w:val="28"/>
          <w:szCs w:val="28"/>
        </w:rPr>
        <w:t xml:space="preserve">от 07.08.2024 № 217-п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 на территории муниципального образования «Среднеканский муниципальный округ Магаданской области» </w:t>
      </w:r>
      <w:r w:rsidRPr="002D2C28">
        <w:rPr>
          <w:sz w:val="28"/>
          <w:szCs w:val="28"/>
        </w:rPr>
        <w:t>внести следующие изменения:</w:t>
      </w:r>
    </w:p>
    <w:p w:rsidR="001515DD" w:rsidRPr="002D2C28" w:rsidRDefault="001515DD" w:rsidP="002D2C28">
      <w:pPr>
        <w:numPr>
          <w:ilvl w:val="1"/>
          <w:numId w:val="3"/>
        </w:numPr>
        <w:overflowPunct w:val="0"/>
        <w:autoSpaceDE w:val="0"/>
        <w:autoSpaceDN w:val="0"/>
        <w:adjustRightInd w:val="0"/>
        <w:spacing w:line="360" w:lineRule="auto"/>
        <w:ind w:left="0" w:firstLine="851"/>
        <w:jc w:val="both"/>
        <w:textAlignment w:val="baseline"/>
        <w:rPr>
          <w:sz w:val="28"/>
          <w:szCs w:val="28"/>
        </w:rPr>
      </w:pPr>
      <w:r w:rsidRPr="002D2C28">
        <w:rPr>
          <w:sz w:val="28"/>
          <w:szCs w:val="28"/>
        </w:rPr>
        <w:t>В преамбуле слова «от 06.10.2003 года № 131-ФЗ «Об общих принципах организации местного самоуправления в Российской Федерации» заменить словами «от 20.03.2025 года № 33-ФЗ «Об общих принципах организации местного самоуправления в единой системе публичной власти».</w:t>
      </w:r>
    </w:p>
    <w:p w:rsidR="00B161DF" w:rsidRPr="002D2C28" w:rsidRDefault="00D84DD7" w:rsidP="002D2C28">
      <w:pPr>
        <w:numPr>
          <w:ilvl w:val="1"/>
          <w:numId w:val="3"/>
        </w:numPr>
        <w:overflowPunct w:val="0"/>
        <w:autoSpaceDE w:val="0"/>
        <w:autoSpaceDN w:val="0"/>
        <w:adjustRightInd w:val="0"/>
        <w:spacing w:line="360" w:lineRule="auto"/>
        <w:ind w:left="0" w:firstLine="851"/>
        <w:jc w:val="both"/>
        <w:textAlignment w:val="baseline"/>
        <w:rPr>
          <w:sz w:val="28"/>
          <w:szCs w:val="28"/>
        </w:rPr>
      </w:pPr>
      <w:r w:rsidRPr="002D2C28">
        <w:rPr>
          <w:sz w:val="28"/>
          <w:szCs w:val="28"/>
        </w:rPr>
        <w:t>В пункте 2.17.5.</w:t>
      </w:r>
      <w:r w:rsidR="00547659" w:rsidRPr="002D2C28">
        <w:rPr>
          <w:sz w:val="28"/>
          <w:szCs w:val="28"/>
        </w:rPr>
        <w:t xml:space="preserve"> административного регламента </w:t>
      </w:r>
      <w:r w:rsidRPr="002D2C28">
        <w:rPr>
          <w:sz w:val="28"/>
          <w:szCs w:val="28"/>
        </w:rPr>
        <w:t>слова «</w:t>
      </w:r>
      <w:r w:rsidRPr="002D2C28">
        <w:rPr>
          <w:rFonts w:eastAsiaTheme="minorHAnsi"/>
          <w:sz w:val="28"/>
          <w:szCs w:val="28"/>
          <w:lang w:eastAsia="en-US"/>
        </w:rPr>
        <w:t xml:space="preserve">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 заменить на слова «в отношении земельного участка не установлен вид разрешенного использования либо </w:t>
      </w:r>
      <w:r w:rsidRPr="002D2C28">
        <w:rPr>
          <w:rFonts w:eastAsiaTheme="minorHAnsi"/>
          <w:sz w:val="28"/>
          <w:szCs w:val="28"/>
          <w:lang w:eastAsia="en-US"/>
        </w:rPr>
        <w:lastRenderedPageBreak/>
        <w:t>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 слова «земельный участок расположен в границах территории, в отношении которой заключен договор о ее комплексном развитии» заменить на слова «</w:t>
      </w:r>
      <w:r w:rsidRPr="002D2C28">
        <w:rPr>
          <w:color w:val="000000"/>
          <w:sz w:val="28"/>
          <w:szCs w:val="28"/>
          <w:shd w:val="clear" w:color="auto" w:fill="FFFFFF"/>
        </w:rPr>
        <w:t>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w:t>
      </w:r>
      <w:r w:rsidR="002D2C28">
        <w:rPr>
          <w:color w:val="000000"/>
          <w:sz w:val="28"/>
          <w:szCs w:val="28"/>
          <w:shd w:val="clear" w:color="auto" w:fill="FFFFFF"/>
        </w:rPr>
        <w:t xml:space="preserve"> </w:t>
      </w:r>
      <w:r w:rsidRPr="002D2C28">
        <w:rPr>
          <w:color w:val="000000"/>
          <w:sz w:val="28"/>
          <w:szCs w:val="28"/>
          <w:shd w:val="clear" w:color="auto" w:fill="FFFFFF"/>
        </w:rPr>
        <w:t>Градостроительным </w:t>
      </w:r>
      <w:hyperlink r:id="rId7" w:history="1">
        <w:r w:rsidRPr="002D2C28">
          <w:rPr>
            <w:rStyle w:val="ac"/>
            <w:color w:val="auto"/>
            <w:sz w:val="28"/>
            <w:szCs w:val="28"/>
            <w:u w:val="none"/>
            <w:shd w:val="clear" w:color="auto" w:fill="FFFFFF"/>
          </w:rPr>
          <w:t>кодексом</w:t>
        </w:r>
      </w:hyperlink>
      <w:r w:rsidRPr="002D2C28">
        <w:rPr>
          <w:color w:val="000000"/>
          <w:sz w:val="28"/>
          <w:szCs w:val="28"/>
          <w:shd w:val="clear" w:color="auto" w:fill="FFFFFF"/>
        </w:rPr>
        <w:t> Российской Федерации юридическим лицом, определенным Российской Федерацией или субъектом Российской Федерации», слова «</w:t>
      </w:r>
      <w:r w:rsidR="00547659" w:rsidRPr="002D2C28">
        <w:rPr>
          <w:rFonts w:eastAsiaTheme="minorHAnsi"/>
          <w:sz w:val="28"/>
          <w:szCs w:val="28"/>
          <w:lang w:eastAsia="en-US"/>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 заменить на слова «</w:t>
      </w:r>
      <w:r w:rsidR="00547659" w:rsidRPr="002D2C28">
        <w:rPr>
          <w:color w:val="000000"/>
          <w:sz w:val="28"/>
          <w:szCs w:val="28"/>
          <w:shd w:val="clear" w:color="auto" w:fill="FFFFFF"/>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 за исключением случая проведения аукциона на право заключения договора аренды земельного участка, расположенного в границах береговой полосы водного объекта общего пользования».</w:t>
      </w:r>
    </w:p>
    <w:p w:rsidR="00547659" w:rsidRPr="002D2C28" w:rsidRDefault="00547659" w:rsidP="002D2C28">
      <w:pPr>
        <w:numPr>
          <w:ilvl w:val="1"/>
          <w:numId w:val="3"/>
        </w:numPr>
        <w:overflowPunct w:val="0"/>
        <w:autoSpaceDE w:val="0"/>
        <w:autoSpaceDN w:val="0"/>
        <w:adjustRightInd w:val="0"/>
        <w:spacing w:line="360" w:lineRule="auto"/>
        <w:ind w:left="0" w:firstLine="851"/>
        <w:jc w:val="both"/>
        <w:textAlignment w:val="baseline"/>
        <w:rPr>
          <w:sz w:val="28"/>
          <w:szCs w:val="28"/>
        </w:rPr>
      </w:pPr>
      <w:r w:rsidRPr="002D2C28">
        <w:rPr>
          <w:sz w:val="28"/>
          <w:szCs w:val="28"/>
        </w:rPr>
        <w:t>Пункт 2.19.1. административного регламента изложить в новой редакции:</w:t>
      </w:r>
    </w:p>
    <w:p w:rsidR="00547659" w:rsidRPr="002D2C28" w:rsidRDefault="00547659" w:rsidP="002D2C28">
      <w:pPr>
        <w:spacing w:line="360" w:lineRule="auto"/>
        <w:ind w:firstLine="851"/>
        <w:jc w:val="both"/>
        <w:rPr>
          <w:rFonts w:eastAsiaTheme="minorHAnsi"/>
          <w:sz w:val="28"/>
          <w:szCs w:val="28"/>
          <w:lang w:eastAsia="en-US"/>
        </w:rPr>
      </w:pPr>
      <w:r w:rsidRPr="002D2C28">
        <w:rPr>
          <w:sz w:val="28"/>
          <w:szCs w:val="28"/>
        </w:rPr>
        <w:t xml:space="preserve">«2.19.1. </w:t>
      </w:r>
      <w:r w:rsidRPr="002D2C28">
        <w:rPr>
          <w:rFonts w:eastAsiaTheme="minorHAnsi"/>
          <w:sz w:val="28"/>
          <w:szCs w:val="28"/>
          <w:lang w:eastAsia="en-US"/>
        </w:rPr>
        <w:t>В соответствии с пунктом 8 статьи 39.11 Земельного кодекса Российской Федерации:</w:t>
      </w:r>
    </w:p>
    <w:p w:rsidR="00547659" w:rsidRPr="002D2C28" w:rsidRDefault="00547659" w:rsidP="002D2C28">
      <w:pPr>
        <w:pStyle w:val="ad"/>
        <w:shd w:val="clear" w:color="auto" w:fill="FFFFFF"/>
        <w:spacing w:before="0" w:beforeAutospacing="0" w:after="0" w:afterAutospacing="0" w:line="360" w:lineRule="auto"/>
        <w:ind w:firstLine="851"/>
        <w:jc w:val="both"/>
        <w:rPr>
          <w:color w:val="000000"/>
          <w:sz w:val="28"/>
          <w:szCs w:val="28"/>
        </w:rPr>
      </w:pPr>
      <w:r w:rsidRPr="002D2C28">
        <w:rPr>
          <w:color w:val="000000"/>
          <w:sz w:val="28"/>
          <w:szCs w:val="28"/>
        </w:rPr>
        <w:t>1) границы земельного участка подлежат уточнению в соответствии с требованиями Федерального </w:t>
      </w:r>
      <w:hyperlink r:id="rId8" w:history="1">
        <w:r w:rsidRPr="002D2C28">
          <w:rPr>
            <w:rStyle w:val="ac"/>
            <w:color w:val="auto"/>
            <w:sz w:val="28"/>
            <w:szCs w:val="28"/>
            <w:u w:val="none"/>
          </w:rPr>
          <w:t>закона</w:t>
        </w:r>
      </w:hyperlink>
      <w:r w:rsidRPr="002D2C28">
        <w:rPr>
          <w:color w:val="000000"/>
          <w:sz w:val="28"/>
          <w:szCs w:val="28"/>
        </w:rPr>
        <w:t> </w:t>
      </w:r>
      <w:r w:rsidR="00E24AC4" w:rsidRPr="002D2C28">
        <w:rPr>
          <w:color w:val="000000"/>
          <w:sz w:val="28"/>
          <w:szCs w:val="28"/>
        </w:rPr>
        <w:t>«</w:t>
      </w:r>
      <w:r w:rsidRPr="002D2C28">
        <w:rPr>
          <w:color w:val="000000"/>
          <w:sz w:val="28"/>
          <w:szCs w:val="28"/>
        </w:rPr>
        <w:t>О</w:t>
      </w:r>
      <w:r w:rsidR="002D2C28">
        <w:rPr>
          <w:color w:val="000000"/>
          <w:sz w:val="28"/>
          <w:szCs w:val="28"/>
        </w:rPr>
        <w:t xml:space="preserve"> </w:t>
      </w:r>
      <w:r w:rsidRPr="002D2C28">
        <w:rPr>
          <w:color w:val="000000"/>
          <w:sz w:val="28"/>
          <w:szCs w:val="28"/>
        </w:rPr>
        <w:t>государственной регистрации недвижимости</w:t>
      </w:r>
      <w:r w:rsidR="00E24AC4" w:rsidRPr="002D2C28">
        <w:rPr>
          <w:color w:val="000000"/>
          <w:sz w:val="28"/>
          <w:szCs w:val="28"/>
        </w:rPr>
        <w:t>»</w:t>
      </w:r>
      <w:r w:rsidRPr="002D2C28">
        <w:rPr>
          <w:color w:val="000000"/>
          <w:sz w:val="28"/>
          <w:szCs w:val="28"/>
        </w:rPr>
        <w:t>;</w:t>
      </w:r>
    </w:p>
    <w:p w:rsidR="00547659" w:rsidRPr="002D2C28" w:rsidRDefault="00547659" w:rsidP="002D2C28">
      <w:pPr>
        <w:pStyle w:val="ad"/>
        <w:shd w:val="clear" w:color="auto" w:fill="FFFFFF"/>
        <w:spacing w:before="0" w:beforeAutospacing="0" w:after="0" w:afterAutospacing="0" w:line="360" w:lineRule="auto"/>
        <w:ind w:firstLine="851"/>
        <w:jc w:val="both"/>
        <w:rPr>
          <w:color w:val="000000"/>
          <w:sz w:val="28"/>
          <w:szCs w:val="28"/>
        </w:rPr>
      </w:pPr>
      <w:r w:rsidRPr="002D2C28">
        <w:rPr>
          <w:color w:val="000000"/>
          <w:sz w:val="28"/>
          <w:szCs w:val="28"/>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547659" w:rsidRPr="002D2C28" w:rsidRDefault="002D2C28" w:rsidP="002D2C28">
      <w:pPr>
        <w:spacing w:line="360" w:lineRule="auto"/>
        <w:ind w:firstLine="851"/>
        <w:jc w:val="both"/>
        <w:rPr>
          <w:sz w:val="28"/>
          <w:szCs w:val="28"/>
        </w:rPr>
      </w:pPr>
      <w:r w:rsidRPr="002D2C28">
        <w:rPr>
          <w:sz w:val="28"/>
          <w:szCs w:val="28"/>
        </w:rPr>
        <w:t>3</w:t>
      </w:r>
      <w:r w:rsidR="00547659" w:rsidRPr="002D2C28">
        <w:rPr>
          <w:sz w:val="28"/>
          <w:szCs w:val="28"/>
        </w:rPr>
        <w:t xml:space="preserve">) в отношении земельного участка отсутствует градостроительный план земельного участка, за исключением случаев, если в соответствии с основным видом </w:t>
      </w:r>
      <w:r w:rsidR="00547659" w:rsidRPr="002D2C28">
        <w:rPr>
          <w:sz w:val="28"/>
          <w:szCs w:val="28"/>
        </w:rPr>
        <w:lastRenderedPageBreak/>
        <w:t>разрешенного использования земельного участка не предусматривается возможность строительства зданий, сооружений;</w:t>
      </w:r>
    </w:p>
    <w:p w:rsidR="00547659" w:rsidRPr="002D2C28" w:rsidRDefault="002D2C28" w:rsidP="002D2C28">
      <w:pPr>
        <w:spacing w:line="360" w:lineRule="auto"/>
        <w:ind w:firstLine="851"/>
        <w:jc w:val="both"/>
        <w:rPr>
          <w:sz w:val="28"/>
          <w:szCs w:val="28"/>
        </w:rPr>
      </w:pPr>
      <w:r w:rsidRPr="002D2C28">
        <w:rPr>
          <w:sz w:val="28"/>
          <w:szCs w:val="28"/>
        </w:rPr>
        <w:t>4</w:t>
      </w:r>
      <w:r w:rsidR="00547659" w:rsidRPr="002D2C28">
        <w:rPr>
          <w:sz w:val="28"/>
          <w:szCs w:val="28"/>
        </w:rPr>
        <w:t>) 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w:t>
      </w:r>
    </w:p>
    <w:p w:rsidR="00547659" w:rsidRPr="002D2C28" w:rsidRDefault="002D2C28" w:rsidP="002D2C28">
      <w:pPr>
        <w:spacing w:line="360" w:lineRule="auto"/>
        <w:ind w:firstLine="851"/>
        <w:jc w:val="both"/>
        <w:rPr>
          <w:sz w:val="28"/>
          <w:szCs w:val="28"/>
        </w:rPr>
      </w:pPr>
      <w:r w:rsidRPr="002D2C28">
        <w:rPr>
          <w:sz w:val="28"/>
          <w:szCs w:val="28"/>
        </w:rPr>
        <w:t>4</w:t>
      </w:r>
      <w:r w:rsidR="00547659" w:rsidRPr="002D2C28">
        <w:rPr>
          <w:sz w:val="28"/>
          <w:szCs w:val="28"/>
        </w:rPr>
        <w:t>.1)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547659" w:rsidRPr="002D2C28" w:rsidRDefault="002D2C28" w:rsidP="002D2C28">
      <w:pPr>
        <w:pStyle w:val="ad"/>
        <w:shd w:val="clear" w:color="auto" w:fill="FFFFFF"/>
        <w:spacing w:before="0" w:beforeAutospacing="0" w:after="0" w:afterAutospacing="0" w:line="360" w:lineRule="auto"/>
        <w:ind w:firstLine="851"/>
        <w:jc w:val="both"/>
        <w:rPr>
          <w:color w:val="000000"/>
          <w:sz w:val="28"/>
          <w:szCs w:val="28"/>
        </w:rPr>
      </w:pPr>
      <w:r w:rsidRPr="002D2C28">
        <w:rPr>
          <w:color w:val="000000"/>
          <w:sz w:val="28"/>
          <w:szCs w:val="28"/>
        </w:rPr>
        <w:t>5</w:t>
      </w:r>
      <w:r w:rsidR="00547659" w:rsidRPr="002D2C28">
        <w:rPr>
          <w:color w:val="000000"/>
          <w:sz w:val="28"/>
          <w:szCs w:val="28"/>
        </w:rPr>
        <w:t>) земельный участок не отнесен к определенной категории земель;</w:t>
      </w:r>
    </w:p>
    <w:p w:rsidR="00547659" w:rsidRPr="002D2C28" w:rsidRDefault="002D2C28" w:rsidP="002D2C28">
      <w:pPr>
        <w:spacing w:line="360" w:lineRule="auto"/>
        <w:ind w:firstLine="851"/>
        <w:jc w:val="both"/>
        <w:rPr>
          <w:sz w:val="28"/>
          <w:szCs w:val="28"/>
        </w:rPr>
      </w:pPr>
      <w:r w:rsidRPr="002D2C28">
        <w:rPr>
          <w:sz w:val="28"/>
          <w:szCs w:val="28"/>
        </w:rPr>
        <w:t>6</w:t>
      </w:r>
      <w:r w:rsidR="00547659" w:rsidRPr="002D2C28">
        <w:rPr>
          <w:sz w:val="28"/>
          <w:szCs w:val="28"/>
        </w:rPr>
        <w:t>)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547659" w:rsidRPr="002D2C28" w:rsidRDefault="002D2C28" w:rsidP="002D2C28">
      <w:pPr>
        <w:spacing w:line="360" w:lineRule="auto"/>
        <w:ind w:firstLine="851"/>
        <w:jc w:val="both"/>
        <w:rPr>
          <w:sz w:val="28"/>
          <w:szCs w:val="28"/>
        </w:rPr>
      </w:pPr>
      <w:r w:rsidRPr="002D2C28">
        <w:rPr>
          <w:sz w:val="28"/>
          <w:szCs w:val="28"/>
        </w:rPr>
        <w:t>7</w:t>
      </w:r>
      <w:r w:rsidR="00547659" w:rsidRPr="002D2C28">
        <w:rPr>
          <w:sz w:val="28"/>
          <w:szCs w:val="28"/>
        </w:rPr>
        <w:t>)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9" w:anchor="dst1095" w:history="1">
        <w:r w:rsidR="00547659" w:rsidRPr="002D2C28">
          <w:rPr>
            <w:rStyle w:val="ac"/>
            <w:color w:val="auto"/>
            <w:sz w:val="28"/>
            <w:szCs w:val="28"/>
            <w:u w:val="none"/>
          </w:rPr>
          <w:t>статьей 39.36</w:t>
        </w:r>
      </w:hyperlink>
      <w:r w:rsidR="00547659" w:rsidRPr="002D2C28">
        <w:rPr>
          <w:sz w:val="28"/>
          <w:szCs w:val="28"/>
        </w:rPr>
        <w:t> настоящего Кодекса,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0" w:anchor="dst2798" w:history="1">
        <w:r w:rsidR="00547659" w:rsidRPr="002D2C28">
          <w:rPr>
            <w:rStyle w:val="ac"/>
            <w:color w:val="auto"/>
            <w:sz w:val="28"/>
            <w:szCs w:val="28"/>
            <w:u w:val="none"/>
          </w:rPr>
          <w:t>частью 11 статьи 55.32</w:t>
        </w:r>
      </w:hyperlink>
      <w:r w:rsidR="00547659" w:rsidRPr="002D2C28">
        <w:rPr>
          <w:sz w:val="28"/>
          <w:szCs w:val="28"/>
        </w:rPr>
        <w:t> Градостроительного кодекса Российской Федерации;</w:t>
      </w:r>
    </w:p>
    <w:p w:rsidR="00547659" w:rsidRPr="002D2C28" w:rsidRDefault="002D2C28" w:rsidP="002D2C28">
      <w:pPr>
        <w:spacing w:line="360" w:lineRule="auto"/>
        <w:ind w:firstLine="851"/>
        <w:jc w:val="both"/>
        <w:rPr>
          <w:sz w:val="28"/>
          <w:szCs w:val="28"/>
        </w:rPr>
      </w:pPr>
      <w:r w:rsidRPr="002D2C28">
        <w:rPr>
          <w:sz w:val="28"/>
          <w:szCs w:val="28"/>
        </w:rPr>
        <w:t>8</w:t>
      </w:r>
      <w:r w:rsidR="00547659" w:rsidRPr="002D2C28">
        <w:rPr>
          <w:sz w:val="28"/>
          <w:szCs w:val="28"/>
        </w:rPr>
        <w:t xml:space="preserve">) на земельном участке расположены здание, сооружение, объект незавершенного строительства, находящиеся в государственной или муниципальной </w:t>
      </w:r>
      <w:r w:rsidR="00547659" w:rsidRPr="002D2C28">
        <w:rPr>
          <w:sz w:val="28"/>
          <w:szCs w:val="28"/>
        </w:rPr>
        <w:lastRenderedPageBreak/>
        <w:t>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1" w:anchor="dst1095" w:history="1">
        <w:r w:rsidR="00547659" w:rsidRPr="002D2C28">
          <w:rPr>
            <w:rStyle w:val="ac"/>
            <w:color w:val="auto"/>
            <w:sz w:val="28"/>
            <w:szCs w:val="28"/>
            <w:u w:val="none"/>
          </w:rPr>
          <w:t>статьей 39.36</w:t>
        </w:r>
      </w:hyperlink>
      <w:r w:rsidR="00547659" w:rsidRPr="002D2C28">
        <w:rPr>
          <w:sz w:val="28"/>
          <w:szCs w:val="28"/>
        </w:rPr>
        <w:t> настоящего Кодекса;</w:t>
      </w:r>
    </w:p>
    <w:p w:rsidR="00547659" w:rsidRPr="002D2C28" w:rsidRDefault="002D2C28" w:rsidP="002D2C28">
      <w:pPr>
        <w:spacing w:line="360" w:lineRule="auto"/>
        <w:ind w:firstLine="851"/>
        <w:jc w:val="both"/>
        <w:rPr>
          <w:sz w:val="28"/>
          <w:szCs w:val="28"/>
        </w:rPr>
      </w:pPr>
      <w:r w:rsidRPr="002D2C28">
        <w:rPr>
          <w:sz w:val="28"/>
          <w:szCs w:val="28"/>
        </w:rPr>
        <w:t>9</w:t>
      </w:r>
      <w:r w:rsidR="00547659" w:rsidRPr="002D2C28">
        <w:rPr>
          <w:sz w:val="28"/>
          <w:szCs w:val="28"/>
        </w:rPr>
        <w:t>)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547659" w:rsidRPr="002D2C28" w:rsidRDefault="00547659" w:rsidP="002D2C28">
      <w:pPr>
        <w:pStyle w:val="ad"/>
        <w:shd w:val="clear" w:color="auto" w:fill="FFFFFF"/>
        <w:spacing w:before="0" w:beforeAutospacing="0" w:after="0" w:afterAutospacing="0" w:line="360" w:lineRule="auto"/>
        <w:ind w:firstLine="851"/>
        <w:jc w:val="both"/>
        <w:rPr>
          <w:color w:val="000000"/>
          <w:sz w:val="28"/>
          <w:szCs w:val="28"/>
        </w:rPr>
      </w:pPr>
      <w:r w:rsidRPr="002D2C28">
        <w:rPr>
          <w:color w:val="000000"/>
          <w:sz w:val="28"/>
          <w:szCs w:val="28"/>
        </w:rPr>
        <w:t>1</w:t>
      </w:r>
      <w:r w:rsidR="002D2C28" w:rsidRPr="002D2C28">
        <w:rPr>
          <w:color w:val="000000"/>
          <w:sz w:val="28"/>
          <w:szCs w:val="28"/>
        </w:rPr>
        <w:t>0</w:t>
      </w:r>
      <w:r w:rsidRPr="002D2C28">
        <w:rPr>
          <w:color w:val="000000"/>
          <w:sz w:val="28"/>
          <w:szCs w:val="28"/>
        </w:rPr>
        <w:t>) земельный участок ограничен в обороте, за исключением случая проведения аукциона на право заключения договора аренды земельного участка;</w:t>
      </w:r>
    </w:p>
    <w:p w:rsidR="00547659" w:rsidRPr="002D2C28" w:rsidRDefault="00547659" w:rsidP="002D2C28">
      <w:pPr>
        <w:spacing w:line="360" w:lineRule="auto"/>
        <w:ind w:firstLine="851"/>
        <w:jc w:val="both"/>
        <w:rPr>
          <w:sz w:val="28"/>
          <w:szCs w:val="28"/>
        </w:rPr>
      </w:pPr>
      <w:r w:rsidRPr="002D2C28">
        <w:rPr>
          <w:sz w:val="28"/>
          <w:szCs w:val="28"/>
        </w:rPr>
        <w:t>1</w:t>
      </w:r>
      <w:r w:rsidR="002D2C28" w:rsidRPr="002D2C28">
        <w:rPr>
          <w:sz w:val="28"/>
          <w:szCs w:val="28"/>
        </w:rPr>
        <w:t>1</w:t>
      </w:r>
      <w:r w:rsidRPr="002D2C28">
        <w:rPr>
          <w:sz w:val="28"/>
          <w:szCs w:val="28"/>
        </w:rPr>
        <w:t>)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547659" w:rsidRPr="002D2C28" w:rsidRDefault="00547659" w:rsidP="002D2C28">
      <w:pPr>
        <w:spacing w:line="360" w:lineRule="auto"/>
        <w:ind w:firstLine="851"/>
        <w:jc w:val="both"/>
        <w:rPr>
          <w:sz w:val="28"/>
          <w:szCs w:val="28"/>
        </w:rPr>
      </w:pPr>
      <w:r w:rsidRPr="002D2C28">
        <w:rPr>
          <w:sz w:val="28"/>
          <w:szCs w:val="28"/>
        </w:rPr>
        <w:t>1</w:t>
      </w:r>
      <w:r w:rsidR="002D2C28" w:rsidRPr="002D2C28">
        <w:rPr>
          <w:sz w:val="28"/>
          <w:szCs w:val="28"/>
        </w:rPr>
        <w:t>2</w:t>
      </w:r>
      <w:r w:rsidRPr="002D2C28">
        <w:rPr>
          <w:sz w:val="28"/>
          <w:szCs w:val="28"/>
        </w:rPr>
        <w:t>)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w:t>
      </w:r>
      <w:hyperlink r:id="rId12" w:history="1">
        <w:r w:rsidRPr="002D2C28">
          <w:rPr>
            <w:rStyle w:val="ac"/>
            <w:color w:val="auto"/>
            <w:sz w:val="28"/>
            <w:szCs w:val="28"/>
            <w:u w:val="none"/>
          </w:rPr>
          <w:t>кодексом</w:t>
        </w:r>
      </w:hyperlink>
      <w:r w:rsidRPr="002D2C28">
        <w:rPr>
          <w:sz w:val="28"/>
          <w:szCs w:val="28"/>
        </w:rPr>
        <w:t> Российской Федерации юридическим лицом, определенным Российской Федерацией или субъектом Российской Федерации;</w:t>
      </w:r>
    </w:p>
    <w:p w:rsidR="00547659" w:rsidRPr="002D2C28" w:rsidRDefault="002D2C28" w:rsidP="002D2C28">
      <w:pPr>
        <w:spacing w:line="360" w:lineRule="auto"/>
        <w:ind w:firstLine="851"/>
        <w:jc w:val="both"/>
        <w:rPr>
          <w:sz w:val="28"/>
          <w:szCs w:val="28"/>
        </w:rPr>
      </w:pPr>
      <w:r w:rsidRPr="002D2C28">
        <w:rPr>
          <w:sz w:val="28"/>
          <w:szCs w:val="28"/>
        </w:rPr>
        <w:t>13</w:t>
      </w:r>
      <w:r w:rsidR="00547659" w:rsidRPr="002D2C28">
        <w:rPr>
          <w:sz w:val="28"/>
          <w:szCs w:val="28"/>
        </w:rPr>
        <w:t>)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547659" w:rsidRPr="002D2C28" w:rsidRDefault="002D2C28" w:rsidP="002D2C28">
      <w:pPr>
        <w:spacing w:line="360" w:lineRule="auto"/>
        <w:ind w:firstLine="851"/>
        <w:jc w:val="both"/>
        <w:rPr>
          <w:sz w:val="28"/>
          <w:szCs w:val="28"/>
        </w:rPr>
      </w:pPr>
      <w:r w:rsidRPr="002D2C28">
        <w:rPr>
          <w:sz w:val="28"/>
          <w:szCs w:val="28"/>
        </w:rPr>
        <w:t>14</w:t>
      </w:r>
      <w:r w:rsidR="00547659" w:rsidRPr="002D2C28">
        <w:rPr>
          <w:sz w:val="28"/>
          <w:szCs w:val="28"/>
        </w:rPr>
        <w:t xml:space="preserve">) земельный участок предназначен для размещения здания или сооружения в соответствии с государственной программой Российской Федерации, </w:t>
      </w:r>
      <w:r w:rsidR="00547659" w:rsidRPr="002D2C28">
        <w:rPr>
          <w:sz w:val="28"/>
          <w:szCs w:val="28"/>
        </w:rPr>
        <w:lastRenderedPageBreak/>
        <w:t>государственной программой субъекта Российской Федерации и (или) региональной инвестиционной программой;</w:t>
      </w:r>
    </w:p>
    <w:p w:rsidR="00547659" w:rsidRPr="002D2C28" w:rsidRDefault="002D2C28" w:rsidP="002D2C28">
      <w:pPr>
        <w:spacing w:line="360" w:lineRule="auto"/>
        <w:ind w:firstLine="851"/>
        <w:jc w:val="both"/>
        <w:rPr>
          <w:sz w:val="28"/>
          <w:szCs w:val="28"/>
        </w:rPr>
      </w:pPr>
      <w:r w:rsidRPr="002D2C28">
        <w:rPr>
          <w:sz w:val="28"/>
          <w:szCs w:val="28"/>
        </w:rPr>
        <w:t>15</w:t>
      </w:r>
      <w:r w:rsidR="00547659" w:rsidRPr="002D2C28">
        <w:rPr>
          <w:sz w:val="28"/>
          <w:szCs w:val="28"/>
        </w:rPr>
        <w:t>) в отношении земельного участка принято решение о предварительном согласовании его предоставления;</w:t>
      </w:r>
    </w:p>
    <w:p w:rsidR="00547659" w:rsidRPr="002D2C28" w:rsidRDefault="00547659" w:rsidP="002D2C28">
      <w:pPr>
        <w:spacing w:line="360" w:lineRule="auto"/>
        <w:ind w:firstLine="851"/>
        <w:jc w:val="both"/>
        <w:rPr>
          <w:sz w:val="28"/>
          <w:szCs w:val="28"/>
        </w:rPr>
      </w:pPr>
      <w:r w:rsidRPr="002D2C28">
        <w:rPr>
          <w:sz w:val="28"/>
          <w:szCs w:val="28"/>
        </w:rPr>
        <w:t>1</w:t>
      </w:r>
      <w:r w:rsidR="002D2C28" w:rsidRPr="002D2C28">
        <w:rPr>
          <w:sz w:val="28"/>
          <w:szCs w:val="28"/>
        </w:rPr>
        <w:t>6</w:t>
      </w:r>
      <w:r w:rsidRPr="002D2C28">
        <w:rPr>
          <w:sz w:val="28"/>
          <w:szCs w:val="28"/>
        </w:rPr>
        <w:t>)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547659" w:rsidRPr="002D2C28" w:rsidRDefault="00547659" w:rsidP="002D2C28">
      <w:pPr>
        <w:spacing w:line="360" w:lineRule="auto"/>
        <w:ind w:firstLine="851"/>
        <w:jc w:val="both"/>
        <w:rPr>
          <w:sz w:val="28"/>
          <w:szCs w:val="28"/>
        </w:rPr>
      </w:pPr>
      <w:r w:rsidRPr="002D2C28">
        <w:rPr>
          <w:sz w:val="28"/>
          <w:szCs w:val="28"/>
        </w:rPr>
        <w:t>1</w:t>
      </w:r>
      <w:r w:rsidR="002D2C28" w:rsidRPr="002D2C28">
        <w:rPr>
          <w:sz w:val="28"/>
          <w:szCs w:val="28"/>
        </w:rPr>
        <w:t>7</w:t>
      </w:r>
      <w:r w:rsidRPr="002D2C28">
        <w:rPr>
          <w:sz w:val="28"/>
          <w:szCs w:val="28"/>
        </w:rPr>
        <w:t>) земельный участок является земельным участком общего пользования или расположен в границах земель общего пользования, территории общего пользования, за исключением случая проведения аукциона на право заключения договора аренды земельного участка, расположенного в границах береговой полосы водного объекта общего пользования;</w:t>
      </w:r>
    </w:p>
    <w:p w:rsidR="00547659" w:rsidRPr="002D2C28" w:rsidRDefault="002D2C28" w:rsidP="002D2C28">
      <w:pPr>
        <w:spacing w:line="360" w:lineRule="auto"/>
        <w:ind w:firstLine="851"/>
        <w:jc w:val="both"/>
        <w:rPr>
          <w:sz w:val="28"/>
          <w:szCs w:val="28"/>
        </w:rPr>
      </w:pPr>
      <w:r w:rsidRPr="002D2C28">
        <w:rPr>
          <w:sz w:val="28"/>
          <w:szCs w:val="28"/>
        </w:rPr>
        <w:t>18</w:t>
      </w:r>
      <w:r w:rsidR="00547659" w:rsidRPr="002D2C28">
        <w:rPr>
          <w:sz w:val="28"/>
          <w:szCs w:val="28"/>
        </w:rPr>
        <w:t>)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2D2C28" w:rsidRDefault="00547659" w:rsidP="002D2C28">
      <w:pPr>
        <w:spacing w:line="360" w:lineRule="auto"/>
        <w:ind w:firstLine="851"/>
        <w:jc w:val="both"/>
        <w:rPr>
          <w:sz w:val="28"/>
          <w:szCs w:val="28"/>
        </w:rPr>
      </w:pPr>
      <w:r w:rsidRPr="002D2C28">
        <w:rPr>
          <w:sz w:val="28"/>
          <w:szCs w:val="28"/>
        </w:rPr>
        <w:t xml:space="preserve">1.4. В пункте </w:t>
      </w:r>
      <w:r w:rsidR="00E24AC4" w:rsidRPr="002D2C28">
        <w:rPr>
          <w:sz w:val="28"/>
          <w:szCs w:val="28"/>
        </w:rPr>
        <w:t>2.8. административного регламента слова</w:t>
      </w:r>
      <w:r w:rsidR="002D2C28">
        <w:rPr>
          <w:sz w:val="28"/>
          <w:szCs w:val="28"/>
        </w:rPr>
        <w:t>:</w:t>
      </w:r>
      <w:r w:rsidR="00E24AC4" w:rsidRPr="002D2C28">
        <w:rPr>
          <w:sz w:val="28"/>
          <w:szCs w:val="28"/>
        </w:rPr>
        <w:t xml:space="preserve"> </w:t>
      </w:r>
    </w:p>
    <w:p w:rsidR="00E24AC4" w:rsidRPr="002D2C28" w:rsidRDefault="00E24AC4" w:rsidP="002D2C28">
      <w:pPr>
        <w:spacing w:line="360" w:lineRule="auto"/>
        <w:ind w:firstLine="851"/>
        <w:jc w:val="both"/>
        <w:rPr>
          <w:sz w:val="28"/>
          <w:szCs w:val="28"/>
        </w:rPr>
      </w:pPr>
      <w:r w:rsidRPr="002D2C28">
        <w:rPr>
          <w:sz w:val="28"/>
          <w:szCs w:val="28"/>
        </w:rPr>
        <w:t>«</w:t>
      </w:r>
      <w:r w:rsidRPr="002D2C28">
        <w:rPr>
          <w:rFonts w:eastAsiaTheme="minorHAnsi"/>
          <w:sz w:val="28"/>
          <w:szCs w:val="28"/>
          <w:lang w:eastAsia="en-US"/>
        </w:rPr>
        <w:t xml:space="preserve">- </w:t>
      </w:r>
      <w:r w:rsidRPr="002D2C28">
        <w:rPr>
          <w:sz w:val="28"/>
          <w:szCs w:val="28"/>
        </w:rPr>
        <w:t>Решение Собрания представителей Среднеканского района от 28.02.2020 № 5 «Об утверждении Положения «О порядке управления, владения, пользования и распоряжения муниципальной собственностью муниципального образования «Среднеканский городской округ»;</w:t>
      </w:r>
    </w:p>
    <w:p w:rsidR="002D2C28" w:rsidRDefault="00E24AC4" w:rsidP="002D2C28">
      <w:pPr>
        <w:spacing w:line="360" w:lineRule="auto"/>
        <w:ind w:firstLine="851"/>
        <w:jc w:val="both"/>
        <w:rPr>
          <w:rFonts w:eastAsiaTheme="minorHAnsi"/>
          <w:sz w:val="28"/>
          <w:szCs w:val="28"/>
          <w:lang w:eastAsia="en-US"/>
        </w:rPr>
      </w:pPr>
      <w:r w:rsidRPr="002D2C28">
        <w:rPr>
          <w:rFonts w:eastAsiaTheme="minorHAnsi"/>
          <w:sz w:val="28"/>
          <w:szCs w:val="28"/>
          <w:lang w:eastAsia="en-US"/>
        </w:rPr>
        <w:t xml:space="preserve">- Постановление Администрации Среднеканского городского округа от 09.02.2022 г. № 42-п «Об утверждении Правил землепользования и застройки Среднеканского городского округа Магаданской области» заменить на слова </w:t>
      </w:r>
    </w:p>
    <w:p w:rsidR="00547659" w:rsidRPr="002D2C28" w:rsidRDefault="00E24AC4" w:rsidP="002D2C28">
      <w:pPr>
        <w:spacing w:line="360" w:lineRule="auto"/>
        <w:ind w:firstLine="851"/>
        <w:jc w:val="both"/>
        <w:rPr>
          <w:sz w:val="28"/>
          <w:szCs w:val="28"/>
        </w:rPr>
      </w:pPr>
      <w:r w:rsidRPr="002D2C28">
        <w:rPr>
          <w:rFonts w:eastAsiaTheme="minorHAnsi"/>
          <w:sz w:val="28"/>
          <w:szCs w:val="28"/>
          <w:lang w:eastAsia="en-US"/>
        </w:rPr>
        <w:t>«-</w:t>
      </w:r>
      <w:r w:rsidRPr="002D2C28">
        <w:rPr>
          <w:sz w:val="28"/>
          <w:szCs w:val="28"/>
        </w:rPr>
        <w:t>Решение Собрания представителей Среднеканского муниципального округа Магаданской области от 30.06.2023 № 132</w:t>
      </w:r>
      <w:r w:rsidRPr="002D2C28">
        <w:rPr>
          <w:rFonts w:eastAsiaTheme="minorHAnsi"/>
          <w:sz w:val="28"/>
          <w:szCs w:val="28"/>
          <w:lang w:eastAsia="en-US"/>
        </w:rPr>
        <w:t xml:space="preserve"> «Об утверждении </w:t>
      </w:r>
      <w:r w:rsidRPr="002D2C28">
        <w:rPr>
          <w:sz w:val="28"/>
          <w:szCs w:val="28"/>
        </w:rPr>
        <w:t xml:space="preserve">Положения о порядке управления, владения, пользования и распоряжения муниципальной собственностью </w:t>
      </w:r>
      <w:r w:rsidRPr="002D2C28">
        <w:rPr>
          <w:sz w:val="28"/>
          <w:szCs w:val="28"/>
        </w:rPr>
        <w:lastRenderedPageBreak/>
        <w:t>муниципального образования «Среднеканский муниципальный округ Магаданской области»;</w:t>
      </w:r>
    </w:p>
    <w:p w:rsidR="00E24AC4" w:rsidRPr="002D2C28" w:rsidRDefault="00E24AC4" w:rsidP="002D2C28">
      <w:pPr>
        <w:spacing w:line="360" w:lineRule="auto"/>
        <w:ind w:firstLine="851"/>
        <w:jc w:val="both"/>
        <w:rPr>
          <w:sz w:val="28"/>
          <w:szCs w:val="28"/>
        </w:rPr>
      </w:pPr>
      <w:r w:rsidRPr="002D2C28">
        <w:rPr>
          <w:sz w:val="28"/>
          <w:szCs w:val="28"/>
        </w:rPr>
        <w:t xml:space="preserve">- Постановление </w:t>
      </w:r>
      <w:r w:rsidR="002D2C28" w:rsidRPr="002D2C28">
        <w:rPr>
          <w:sz w:val="28"/>
          <w:szCs w:val="28"/>
        </w:rPr>
        <w:t>Администрации</w:t>
      </w:r>
      <w:r w:rsidRPr="002D2C28">
        <w:rPr>
          <w:sz w:val="28"/>
          <w:szCs w:val="28"/>
        </w:rPr>
        <w:t xml:space="preserve"> Среднеканского муниципального округа </w:t>
      </w:r>
      <w:r w:rsidR="002D2C28" w:rsidRPr="002D2C28">
        <w:rPr>
          <w:sz w:val="28"/>
          <w:szCs w:val="28"/>
        </w:rPr>
        <w:t>Магаданской</w:t>
      </w:r>
      <w:r w:rsidRPr="002D2C28">
        <w:rPr>
          <w:sz w:val="28"/>
          <w:szCs w:val="28"/>
        </w:rPr>
        <w:t xml:space="preserve"> области от 23.12.2024 г. № 412-п «Об утверждении Правил </w:t>
      </w:r>
      <w:r w:rsidR="002D2C28" w:rsidRPr="002D2C28">
        <w:rPr>
          <w:sz w:val="28"/>
          <w:szCs w:val="28"/>
        </w:rPr>
        <w:t>землепользования</w:t>
      </w:r>
      <w:r w:rsidRPr="002D2C28">
        <w:rPr>
          <w:sz w:val="28"/>
          <w:szCs w:val="28"/>
        </w:rPr>
        <w:t xml:space="preserve"> и застройки Среднеканского муниципального </w:t>
      </w:r>
      <w:r w:rsidR="002D2C28" w:rsidRPr="002D2C28">
        <w:rPr>
          <w:sz w:val="28"/>
          <w:szCs w:val="28"/>
        </w:rPr>
        <w:t>округа</w:t>
      </w:r>
      <w:r w:rsidRPr="002D2C28">
        <w:rPr>
          <w:sz w:val="28"/>
          <w:szCs w:val="28"/>
        </w:rPr>
        <w:t xml:space="preserve"> </w:t>
      </w:r>
      <w:r w:rsidR="002D2C28" w:rsidRPr="002D2C28">
        <w:rPr>
          <w:sz w:val="28"/>
          <w:szCs w:val="28"/>
        </w:rPr>
        <w:t>Магаданской</w:t>
      </w:r>
      <w:r w:rsidRPr="002D2C28">
        <w:rPr>
          <w:sz w:val="28"/>
          <w:szCs w:val="28"/>
        </w:rPr>
        <w:t xml:space="preserve"> области»</w:t>
      </w:r>
    </w:p>
    <w:p w:rsidR="00B161DF" w:rsidRPr="002D2C28" w:rsidRDefault="00B161DF" w:rsidP="002D2C28">
      <w:pPr>
        <w:pStyle w:val="ConsNonformat"/>
        <w:numPr>
          <w:ilvl w:val="0"/>
          <w:numId w:val="3"/>
        </w:numPr>
        <w:tabs>
          <w:tab w:val="left" w:pos="851"/>
        </w:tabs>
        <w:overflowPunct w:val="0"/>
        <w:spacing w:line="360" w:lineRule="auto"/>
        <w:ind w:left="0" w:firstLine="851"/>
        <w:jc w:val="both"/>
        <w:textAlignment w:val="baseline"/>
        <w:rPr>
          <w:rFonts w:ascii="Times New Roman" w:hAnsi="Times New Roman"/>
          <w:sz w:val="28"/>
          <w:szCs w:val="28"/>
        </w:rPr>
      </w:pPr>
      <w:r w:rsidRPr="002D2C28">
        <w:rPr>
          <w:rFonts w:ascii="Times New Roman" w:hAnsi="Times New Roman"/>
          <w:sz w:val="28"/>
          <w:szCs w:val="28"/>
        </w:rPr>
        <w:t>Контроль за исполнением настоящего постановления возложить на руководителя управления земельных и имущественных отношений Администрации Среднеканского муниципального округа Магаданской области Нечай Е.В.</w:t>
      </w:r>
      <w:r w:rsidR="001515DD" w:rsidRPr="002D2C28">
        <w:rPr>
          <w:rFonts w:ascii="Times New Roman" w:hAnsi="Times New Roman"/>
          <w:bCs/>
          <w:color w:val="000000"/>
          <w:sz w:val="28"/>
          <w:szCs w:val="28"/>
        </w:rPr>
        <w:t xml:space="preserve"> </w:t>
      </w:r>
    </w:p>
    <w:p w:rsidR="002E4443" w:rsidRPr="002D2C28" w:rsidRDefault="001515DD" w:rsidP="002D2C28">
      <w:pPr>
        <w:pStyle w:val="ConsNonformat"/>
        <w:numPr>
          <w:ilvl w:val="0"/>
          <w:numId w:val="3"/>
        </w:numPr>
        <w:tabs>
          <w:tab w:val="left" w:pos="851"/>
        </w:tabs>
        <w:overflowPunct w:val="0"/>
        <w:spacing w:line="360" w:lineRule="auto"/>
        <w:ind w:left="0" w:firstLine="851"/>
        <w:jc w:val="both"/>
        <w:textAlignment w:val="baseline"/>
        <w:rPr>
          <w:rFonts w:ascii="Times New Roman" w:hAnsi="Times New Roman"/>
          <w:sz w:val="28"/>
          <w:szCs w:val="28"/>
        </w:rPr>
      </w:pPr>
      <w:r w:rsidRPr="002D2C28">
        <w:rPr>
          <w:rFonts w:ascii="Times New Roman" w:hAnsi="Times New Roman"/>
          <w:sz w:val="28"/>
          <w:szCs w:val="28"/>
        </w:rPr>
        <w:t>Настоящее постановление подлежит официальному опубликованию в еженедельной газете «Новая Колыма. Вести» и на официальном сайте муниципального образования «Среднеканский муниципальный округ Магаданской области».</w:t>
      </w:r>
    </w:p>
    <w:p w:rsidR="00017533" w:rsidRDefault="00017533" w:rsidP="00017533">
      <w:pPr>
        <w:tabs>
          <w:tab w:val="left" w:pos="851"/>
        </w:tabs>
        <w:overflowPunct w:val="0"/>
        <w:autoSpaceDE w:val="0"/>
        <w:autoSpaceDN w:val="0"/>
        <w:adjustRightInd w:val="0"/>
        <w:jc w:val="both"/>
        <w:textAlignment w:val="baseline"/>
        <w:rPr>
          <w:sz w:val="28"/>
          <w:szCs w:val="28"/>
        </w:rPr>
      </w:pPr>
    </w:p>
    <w:p w:rsidR="00C75586" w:rsidRPr="001515DD" w:rsidRDefault="00C75586" w:rsidP="00017533">
      <w:pPr>
        <w:tabs>
          <w:tab w:val="left" w:pos="851"/>
        </w:tabs>
        <w:overflowPunct w:val="0"/>
        <w:autoSpaceDE w:val="0"/>
        <w:autoSpaceDN w:val="0"/>
        <w:adjustRightInd w:val="0"/>
        <w:jc w:val="both"/>
        <w:textAlignment w:val="baseline"/>
        <w:rPr>
          <w:sz w:val="28"/>
          <w:szCs w:val="28"/>
        </w:rPr>
      </w:pPr>
    </w:p>
    <w:p w:rsidR="001515DD" w:rsidRPr="001515DD" w:rsidRDefault="001515DD" w:rsidP="00017533">
      <w:pPr>
        <w:jc w:val="both"/>
        <w:rPr>
          <w:sz w:val="28"/>
          <w:szCs w:val="28"/>
        </w:rPr>
      </w:pPr>
      <w:r w:rsidRPr="001515DD">
        <w:rPr>
          <w:sz w:val="28"/>
          <w:szCs w:val="28"/>
        </w:rPr>
        <w:t>Глава Среднеканского</w:t>
      </w:r>
    </w:p>
    <w:p w:rsidR="001515DD" w:rsidRPr="001515DD" w:rsidRDefault="001515DD" w:rsidP="00017533">
      <w:pPr>
        <w:jc w:val="both"/>
        <w:rPr>
          <w:bCs/>
          <w:i/>
        </w:rPr>
      </w:pPr>
      <w:r w:rsidRPr="001515DD">
        <w:rPr>
          <w:sz w:val="28"/>
          <w:szCs w:val="28"/>
        </w:rPr>
        <w:t>муниципального округа                                                                       О.Н. Герасимова</w:t>
      </w:r>
    </w:p>
    <w:p w:rsidR="002E4443" w:rsidRPr="001515DD" w:rsidRDefault="001515DD" w:rsidP="00017533">
      <w:pPr>
        <w:overflowPunct w:val="0"/>
        <w:autoSpaceDE w:val="0"/>
        <w:autoSpaceDN w:val="0"/>
        <w:adjustRightInd w:val="0"/>
        <w:textAlignment w:val="baseline"/>
        <w:rPr>
          <w:sz w:val="28"/>
          <w:szCs w:val="28"/>
        </w:rPr>
      </w:pPr>
      <w:r w:rsidRPr="001515DD">
        <w:rPr>
          <w:sz w:val="28"/>
          <w:szCs w:val="28"/>
        </w:rPr>
        <w:t xml:space="preserve"> </w:t>
      </w:r>
    </w:p>
    <w:p w:rsidR="001515DD" w:rsidRDefault="001515DD" w:rsidP="00017533">
      <w:pPr>
        <w:overflowPunct w:val="0"/>
        <w:autoSpaceDE w:val="0"/>
        <w:autoSpaceDN w:val="0"/>
        <w:adjustRightInd w:val="0"/>
        <w:textAlignment w:val="baseline"/>
        <w:rPr>
          <w:i/>
        </w:rPr>
      </w:pPr>
    </w:p>
    <w:p w:rsidR="00C75586" w:rsidRDefault="00C75586" w:rsidP="00017533">
      <w:pPr>
        <w:overflowPunct w:val="0"/>
        <w:autoSpaceDE w:val="0"/>
        <w:autoSpaceDN w:val="0"/>
        <w:adjustRightInd w:val="0"/>
        <w:textAlignment w:val="baseline"/>
        <w:rPr>
          <w:i/>
        </w:rPr>
      </w:pPr>
    </w:p>
    <w:p w:rsidR="00C75586" w:rsidRDefault="00C75586" w:rsidP="00017533">
      <w:pPr>
        <w:overflowPunct w:val="0"/>
        <w:autoSpaceDE w:val="0"/>
        <w:autoSpaceDN w:val="0"/>
        <w:adjustRightInd w:val="0"/>
        <w:textAlignment w:val="baseline"/>
        <w:rPr>
          <w:i/>
        </w:rPr>
      </w:pPr>
    </w:p>
    <w:p w:rsidR="00C75586" w:rsidRDefault="00C75586" w:rsidP="00017533">
      <w:pPr>
        <w:overflowPunct w:val="0"/>
        <w:autoSpaceDE w:val="0"/>
        <w:autoSpaceDN w:val="0"/>
        <w:adjustRightInd w:val="0"/>
        <w:textAlignment w:val="baseline"/>
        <w:rPr>
          <w:i/>
        </w:rPr>
      </w:pPr>
    </w:p>
    <w:p w:rsidR="00C75586" w:rsidRDefault="00C75586" w:rsidP="00017533">
      <w:pPr>
        <w:overflowPunct w:val="0"/>
        <w:autoSpaceDE w:val="0"/>
        <w:autoSpaceDN w:val="0"/>
        <w:adjustRightInd w:val="0"/>
        <w:textAlignment w:val="baseline"/>
        <w:rPr>
          <w:i/>
        </w:rPr>
      </w:pPr>
    </w:p>
    <w:p w:rsidR="00C75586" w:rsidRDefault="00C75586" w:rsidP="00017533">
      <w:pPr>
        <w:overflowPunct w:val="0"/>
        <w:autoSpaceDE w:val="0"/>
        <w:autoSpaceDN w:val="0"/>
        <w:adjustRightInd w:val="0"/>
        <w:textAlignment w:val="baseline"/>
        <w:rPr>
          <w:i/>
        </w:rPr>
      </w:pPr>
    </w:p>
    <w:p w:rsidR="00C75586" w:rsidRDefault="00C75586" w:rsidP="00017533">
      <w:pPr>
        <w:overflowPunct w:val="0"/>
        <w:autoSpaceDE w:val="0"/>
        <w:autoSpaceDN w:val="0"/>
        <w:adjustRightInd w:val="0"/>
        <w:textAlignment w:val="baseline"/>
        <w:rPr>
          <w:i/>
        </w:rPr>
      </w:pPr>
    </w:p>
    <w:p w:rsidR="00C75586" w:rsidRDefault="00C75586" w:rsidP="00017533">
      <w:pPr>
        <w:overflowPunct w:val="0"/>
        <w:autoSpaceDE w:val="0"/>
        <w:autoSpaceDN w:val="0"/>
        <w:adjustRightInd w:val="0"/>
        <w:textAlignment w:val="baseline"/>
        <w:rPr>
          <w:i/>
        </w:rPr>
      </w:pPr>
    </w:p>
    <w:p w:rsidR="00C75586" w:rsidRDefault="00C75586" w:rsidP="00017533">
      <w:pPr>
        <w:overflowPunct w:val="0"/>
        <w:autoSpaceDE w:val="0"/>
        <w:autoSpaceDN w:val="0"/>
        <w:adjustRightInd w:val="0"/>
        <w:textAlignment w:val="baseline"/>
        <w:rPr>
          <w:i/>
        </w:rPr>
      </w:pPr>
    </w:p>
    <w:p w:rsidR="00C75586" w:rsidRDefault="00C75586" w:rsidP="00017533">
      <w:pPr>
        <w:overflowPunct w:val="0"/>
        <w:autoSpaceDE w:val="0"/>
        <w:autoSpaceDN w:val="0"/>
        <w:adjustRightInd w:val="0"/>
        <w:textAlignment w:val="baseline"/>
        <w:rPr>
          <w:i/>
        </w:rPr>
      </w:pPr>
    </w:p>
    <w:p w:rsidR="00C75586" w:rsidRDefault="00C75586" w:rsidP="00017533">
      <w:pPr>
        <w:overflowPunct w:val="0"/>
        <w:autoSpaceDE w:val="0"/>
        <w:autoSpaceDN w:val="0"/>
        <w:adjustRightInd w:val="0"/>
        <w:textAlignment w:val="baseline"/>
        <w:rPr>
          <w:i/>
        </w:rPr>
      </w:pPr>
    </w:p>
    <w:p w:rsidR="00C75586" w:rsidRDefault="00C75586" w:rsidP="00017533">
      <w:pPr>
        <w:overflowPunct w:val="0"/>
        <w:autoSpaceDE w:val="0"/>
        <w:autoSpaceDN w:val="0"/>
        <w:adjustRightInd w:val="0"/>
        <w:textAlignment w:val="baseline"/>
        <w:rPr>
          <w:i/>
        </w:rPr>
      </w:pPr>
    </w:p>
    <w:p w:rsidR="00C75586" w:rsidRDefault="00C75586" w:rsidP="00017533">
      <w:pPr>
        <w:overflowPunct w:val="0"/>
        <w:autoSpaceDE w:val="0"/>
        <w:autoSpaceDN w:val="0"/>
        <w:adjustRightInd w:val="0"/>
        <w:textAlignment w:val="baseline"/>
        <w:rPr>
          <w:i/>
        </w:rPr>
      </w:pPr>
    </w:p>
    <w:p w:rsidR="00C75586" w:rsidRDefault="00C75586" w:rsidP="00017533">
      <w:pPr>
        <w:overflowPunct w:val="0"/>
        <w:autoSpaceDE w:val="0"/>
        <w:autoSpaceDN w:val="0"/>
        <w:adjustRightInd w:val="0"/>
        <w:textAlignment w:val="baseline"/>
        <w:rPr>
          <w:i/>
        </w:rPr>
      </w:pPr>
    </w:p>
    <w:p w:rsidR="00C75586" w:rsidRDefault="00C75586" w:rsidP="00017533">
      <w:pPr>
        <w:overflowPunct w:val="0"/>
        <w:autoSpaceDE w:val="0"/>
        <w:autoSpaceDN w:val="0"/>
        <w:adjustRightInd w:val="0"/>
        <w:textAlignment w:val="baseline"/>
        <w:rPr>
          <w:i/>
        </w:rPr>
      </w:pPr>
    </w:p>
    <w:p w:rsidR="00C75586" w:rsidRDefault="00C75586" w:rsidP="00017533">
      <w:pPr>
        <w:overflowPunct w:val="0"/>
        <w:autoSpaceDE w:val="0"/>
        <w:autoSpaceDN w:val="0"/>
        <w:adjustRightInd w:val="0"/>
        <w:textAlignment w:val="baseline"/>
        <w:rPr>
          <w:i/>
        </w:rPr>
      </w:pPr>
    </w:p>
    <w:p w:rsidR="00C75586" w:rsidRDefault="00C75586" w:rsidP="00017533">
      <w:pPr>
        <w:overflowPunct w:val="0"/>
        <w:autoSpaceDE w:val="0"/>
        <w:autoSpaceDN w:val="0"/>
        <w:adjustRightInd w:val="0"/>
        <w:textAlignment w:val="baseline"/>
        <w:rPr>
          <w:i/>
        </w:rPr>
      </w:pPr>
    </w:p>
    <w:p w:rsidR="00017533" w:rsidRPr="001515DD" w:rsidRDefault="00017533" w:rsidP="001515DD">
      <w:pPr>
        <w:overflowPunct w:val="0"/>
        <w:autoSpaceDE w:val="0"/>
        <w:autoSpaceDN w:val="0"/>
        <w:adjustRightInd w:val="0"/>
        <w:textAlignment w:val="baseline"/>
        <w:rPr>
          <w:i/>
        </w:rPr>
      </w:pPr>
    </w:p>
    <w:p w:rsidR="001515DD" w:rsidRPr="001515DD" w:rsidRDefault="002E4443" w:rsidP="001515DD">
      <w:pPr>
        <w:overflowPunct w:val="0"/>
        <w:autoSpaceDE w:val="0"/>
        <w:autoSpaceDN w:val="0"/>
        <w:adjustRightInd w:val="0"/>
        <w:textAlignment w:val="baseline"/>
        <w:rPr>
          <w:i/>
        </w:rPr>
      </w:pPr>
      <w:r>
        <w:rPr>
          <w:i/>
        </w:rPr>
        <w:t xml:space="preserve">Исп. </w:t>
      </w:r>
      <w:r w:rsidR="00C75586">
        <w:rPr>
          <w:i/>
        </w:rPr>
        <w:t>Нечай Е.В.</w:t>
      </w:r>
    </w:p>
    <w:sectPr w:rsidR="001515DD" w:rsidRPr="001515DD" w:rsidSect="007B3C03">
      <w:headerReference w:type="default" r:id="rId13"/>
      <w:pgSz w:w="11906" w:h="16838"/>
      <w:pgMar w:top="1134" w:right="567" w:bottom="1021"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0E49" w:rsidRDefault="003F0E49" w:rsidP="00515655">
      <w:r>
        <w:separator/>
      </w:r>
    </w:p>
  </w:endnote>
  <w:endnote w:type="continuationSeparator" w:id="0">
    <w:p w:rsidR="003F0E49" w:rsidRDefault="003F0E49" w:rsidP="00515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Outlook">
    <w:altName w:val="Symbol"/>
    <w:panose1 w:val="0501010001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0E49" w:rsidRDefault="003F0E49" w:rsidP="00515655">
      <w:r>
        <w:separator/>
      </w:r>
    </w:p>
  </w:footnote>
  <w:footnote w:type="continuationSeparator" w:id="0">
    <w:p w:rsidR="003F0E49" w:rsidRDefault="003F0E49" w:rsidP="005156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61C" w:rsidRDefault="00144B64">
    <w:pPr>
      <w:pStyle w:val="a3"/>
      <w:jc w:val="center"/>
    </w:pPr>
    <w:r>
      <w:fldChar w:fldCharType="begin"/>
    </w:r>
    <w:r>
      <w:instrText>PAGE   \* MERGEFORMAT</w:instrText>
    </w:r>
    <w:r>
      <w:fldChar w:fldCharType="separate"/>
    </w:r>
    <w:r w:rsidR="00D64690">
      <w:rPr>
        <w:noProof/>
      </w:rPr>
      <w:t>4</w:t>
    </w:r>
    <w:r>
      <w:fldChar w:fldCharType="end"/>
    </w:r>
  </w:p>
  <w:p w:rsidR="0007161C" w:rsidRDefault="003F0E49">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D00943"/>
    <w:multiLevelType w:val="multilevel"/>
    <w:tmpl w:val="9AA643FA"/>
    <w:lvl w:ilvl="0">
      <w:start w:val="1"/>
      <w:numFmt w:val="decimal"/>
      <w:lvlText w:val="%1."/>
      <w:lvlJc w:val="left"/>
      <w:pPr>
        <w:ind w:left="705" w:hanging="57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995" w:hanging="720"/>
      </w:pPr>
      <w:rPr>
        <w:rFonts w:hint="default"/>
      </w:rPr>
    </w:lvl>
    <w:lvl w:ilvl="3">
      <w:start w:val="1"/>
      <w:numFmt w:val="decimal"/>
      <w:isLgl/>
      <w:lvlText w:val="%1.%2.%3.%4."/>
      <w:lvlJc w:val="left"/>
      <w:pPr>
        <w:ind w:left="2925" w:hanging="1080"/>
      </w:pPr>
      <w:rPr>
        <w:rFonts w:hint="default"/>
      </w:rPr>
    </w:lvl>
    <w:lvl w:ilvl="4">
      <w:start w:val="1"/>
      <w:numFmt w:val="decimal"/>
      <w:isLgl/>
      <w:lvlText w:val="%1.%2.%3.%4.%5."/>
      <w:lvlJc w:val="left"/>
      <w:pPr>
        <w:ind w:left="3495" w:hanging="1080"/>
      </w:pPr>
      <w:rPr>
        <w:rFonts w:hint="default"/>
      </w:rPr>
    </w:lvl>
    <w:lvl w:ilvl="5">
      <w:start w:val="1"/>
      <w:numFmt w:val="decimal"/>
      <w:isLgl/>
      <w:lvlText w:val="%1.%2.%3.%4.%5.%6."/>
      <w:lvlJc w:val="left"/>
      <w:pPr>
        <w:ind w:left="4425"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925" w:hanging="1800"/>
      </w:pPr>
      <w:rPr>
        <w:rFonts w:hint="default"/>
      </w:rPr>
    </w:lvl>
    <w:lvl w:ilvl="8">
      <w:start w:val="1"/>
      <w:numFmt w:val="decimal"/>
      <w:isLgl/>
      <w:lvlText w:val="%1.%2.%3.%4.%5.%6.%7.%8.%9."/>
      <w:lvlJc w:val="left"/>
      <w:pPr>
        <w:ind w:left="6855" w:hanging="2160"/>
      </w:pPr>
      <w:rPr>
        <w:rFonts w:hint="default"/>
      </w:rPr>
    </w:lvl>
  </w:abstractNum>
  <w:abstractNum w:abstractNumId="1" w15:restartNumberingAfterBreak="0">
    <w:nsid w:val="1E500A84"/>
    <w:multiLevelType w:val="multilevel"/>
    <w:tmpl w:val="3B7EC94C"/>
    <w:lvl w:ilvl="0">
      <w:start w:val="1"/>
      <w:numFmt w:val="decimal"/>
      <w:lvlText w:val="%1."/>
      <w:lvlJc w:val="left"/>
      <w:pPr>
        <w:ind w:left="644" w:hanging="360"/>
      </w:pPr>
      <w:rPr>
        <w:rFonts w:hint="default"/>
      </w:rPr>
    </w:lvl>
    <w:lvl w:ilvl="1">
      <w:start w:val="1"/>
      <w:numFmt w:val="decimal"/>
      <w:isLgl/>
      <w:lvlText w:val="%1.%2"/>
      <w:lvlJc w:val="left"/>
      <w:pPr>
        <w:ind w:left="1094" w:hanging="360"/>
      </w:pPr>
      <w:rPr>
        <w:rFonts w:hint="default"/>
      </w:rPr>
    </w:lvl>
    <w:lvl w:ilvl="2">
      <w:start w:val="1"/>
      <w:numFmt w:val="decimal"/>
      <w:isLgl/>
      <w:lvlText w:val="%1.%2.%3"/>
      <w:lvlJc w:val="left"/>
      <w:pPr>
        <w:ind w:left="1454" w:hanging="720"/>
      </w:pPr>
      <w:rPr>
        <w:rFonts w:hint="default"/>
      </w:rPr>
    </w:lvl>
    <w:lvl w:ilvl="3">
      <w:start w:val="1"/>
      <w:numFmt w:val="decimal"/>
      <w:isLgl/>
      <w:lvlText w:val="%1.%2.%3.%4"/>
      <w:lvlJc w:val="left"/>
      <w:pPr>
        <w:ind w:left="1454" w:hanging="720"/>
      </w:pPr>
      <w:rPr>
        <w:rFonts w:hint="default"/>
      </w:rPr>
    </w:lvl>
    <w:lvl w:ilvl="4">
      <w:start w:val="1"/>
      <w:numFmt w:val="decimal"/>
      <w:isLgl/>
      <w:lvlText w:val="%1.%2.%3.%4.%5"/>
      <w:lvlJc w:val="left"/>
      <w:pPr>
        <w:ind w:left="1814" w:hanging="1080"/>
      </w:pPr>
      <w:rPr>
        <w:rFonts w:hint="default"/>
      </w:rPr>
    </w:lvl>
    <w:lvl w:ilvl="5">
      <w:start w:val="1"/>
      <w:numFmt w:val="decimal"/>
      <w:isLgl/>
      <w:lvlText w:val="%1.%2.%3.%4.%5.%6"/>
      <w:lvlJc w:val="left"/>
      <w:pPr>
        <w:ind w:left="1814" w:hanging="1080"/>
      </w:pPr>
      <w:rPr>
        <w:rFonts w:hint="default"/>
      </w:rPr>
    </w:lvl>
    <w:lvl w:ilvl="6">
      <w:start w:val="1"/>
      <w:numFmt w:val="decimal"/>
      <w:isLgl/>
      <w:lvlText w:val="%1.%2.%3.%4.%5.%6.%7"/>
      <w:lvlJc w:val="left"/>
      <w:pPr>
        <w:ind w:left="2174" w:hanging="1440"/>
      </w:pPr>
      <w:rPr>
        <w:rFonts w:hint="default"/>
      </w:rPr>
    </w:lvl>
    <w:lvl w:ilvl="7">
      <w:start w:val="1"/>
      <w:numFmt w:val="decimal"/>
      <w:isLgl/>
      <w:lvlText w:val="%1.%2.%3.%4.%5.%6.%7.%8"/>
      <w:lvlJc w:val="left"/>
      <w:pPr>
        <w:ind w:left="2174" w:hanging="1440"/>
      </w:pPr>
      <w:rPr>
        <w:rFonts w:hint="default"/>
      </w:rPr>
    </w:lvl>
    <w:lvl w:ilvl="8">
      <w:start w:val="1"/>
      <w:numFmt w:val="decimal"/>
      <w:isLgl/>
      <w:lvlText w:val="%1.%2.%3.%4.%5.%6.%7.%8.%9"/>
      <w:lvlJc w:val="left"/>
      <w:pPr>
        <w:ind w:left="2534" w:hanging="1800"/>
      </w:pPr>
      <w:rPr>
        <w:rFonts w:hint="default"/>
      </w:rPr>
    </w:lvl>
  </w:abstractNum>
  <w:abstractNum w:abstractNumId="2" w15:restartNumberingAfterBreak="0">
    <w:nsid w:val="225C58EE"/>
    <w:multiLevelType w:val="hybridMultilevel"/>
    <w:tmpl w:val="79124AF8"/>
    <w:lvl w:ilvl="0" w:tplc="A210BF46">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8504E4F"/>
    <w:multiLevelType w:val="hybridMultilevel"/>
    <w:tmpl w:val="321CABC2"/>
    <w:lvl w:ilvl="0" w:tplc="D7FEA826">
      <w:start w:val="1"/>
      <w:numFmt w:val="decimal"/>
      <w:lvlText w:val="%1."/>
      <w:lvlJc w:val="left"/>
      <w:pPr>
        <w:ind w:left="3763" w:hanging="360"/>
      </w:pPr>
      <w:rPr>
        <w:rFonts w:hint="default"/>
      </w:rPr>
    </w:lvl>
    <w:lvl w:ilvl="1" w:tplc="04190019" w:tentative="1">
      <w:start w:val="1"/>
      <w:numFmt w:val="lowerLetter"/>
      <w:lvlText w:val="%2."/>
      <w:lvlJc w:val="left"/>
      <w:pPr>
        <w:ind w:left="4483" w:hanging="360"/>
      </w:pPr>
    </w:lvl>
    <w:lvl w:ilvl="2" w:tplc="0419001B" w:tentative="1">
      <w:start w:val="1"/>
      <w:numFmt w:val="lowerRoman"/>
      <w:lvlText w:val="%3."/>
      <w:lvlJc w:val="right"/>
      <w:pPr>
        <w:ind w:left="5203" w:hanging="180"/>
      </w:pPr>
    </w:lvl>
    <w:lvl w:ilvl="3" w:tplc="0419000F" w:tentative="1">
      <w:start w:val="1"/>
      <w:numFmt w:val="decimal"/>
      <w:lvlText w:val="%4."/>
      <w:lvlJc w:val="left"/>
      <w:pPr>
        <w:ind w:left="5923" w:hanging="360"/>
      </w:pPr>
    </w:lvl>
    <w:lvl w:ilvl="4" w:tplc="04190019" w:tentative="1">
      <w:start w:val="1"/>
      <w:numFmt w:val="lowerLetter"/>
      <w:lvlText w:val="%5."/>
      <w:lvlJc w:val="left"/>
      <w:pPr>
        <w:ind w:left="6643" w:hanging="360"/>
      </w:pPr>
    </w:lvl>
    <w:lvl w:ilvl="5" w:tplc="0419001B" w:tentative="1">
      <w:start w:val="1"/>
      <w:numFmt w:val="lowerRoman"/>
      <w:lvlText w:val="%6."/>
      <w:lvlJc w:val="right"/>
      <w:pPr>
        <w:ind w:left="7363" w:hanging="180"/>
      </w:pPr>
    </w:lvl>
    <w:lvl w:ilvl="6" w:tplc="0419000F" w:tentative="1">
      <w:start w:val="1"/>
      <w:numFmt w:val="decimal"/>
      <w:lvlText w:val="%7."/>
      <w:lvlJc w:val="left"/>
      <w:pPr>
        <w:ind w:left="8083" w:hanging="360"/>
      </w:pPr>
    </w:lvl>
    <w:lvl w:ilvl="7" w:tplc="04190019" w:tentative="1">
      <w:start w:val="1"/>
      <w:numFmt w:val="lowerLetter"/>
      <w:lvlText w:val="%8."/>
      <w:lvlJc w:val="left"/>
      <w:pPr>
        <w:ind w:left="8803" w:hanging="360"/>
      </w:pPr>
    </w:lvl>
    <w:lvl w:ilvl="8" w:tplc="0419001B" w:tentative="1">
      <w:start w:val="1"/>
      <w:numFmt w:val="lowerRoman"/>
      <w:lvlText w:val="%9."/>
      <w:lvlJc w:val="right"/>
      <w:pPr>
        <w:ind w:left="9523"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655"/>
    <w:rsid w:val="00017533"/>
    <w:rsid w:val="000706A5"/>
    <w:rsid w:val="000972CE"/>
    <w:rsid w:val="000E2B69"/>
    <w:rsid w:val="00144B64"/>
    <w:rsid w:val="001515DD"/>
    <w:rsid w:val="0016276F"/>
    <w:rsid w:val="0025681D"/>
    <w:rsid w:val="002C5D45"/>
    <w:rsid w:val="002D0094"/>
    <w:rsid w:val="002D2C28"/>
    <w:rsid w:val="002D2E16"/>
    <w:rsid w:val="002E4443"/>
    <w:rsid w:val="003A5D52"/>
    <w:rsid w:val="003E478B"/>
    <w:rsid w:val="003F0E49"/>
    <w:rsid w:val="00405F9C"/>
    <w:rsid w:val="00407917"/>
    <w:rsid w:val="00411E7A"/>
    <w:rsid w:val="00473F5A"/>
    <w:rsid w:val="00494518"/>
    <w:rsid w:val="00515655"/>
    <w:rsid w:val="00547659"/>
    <w:rsid w:val="0058272D"/>
    <w:rsid w:val="005E57FC"/>
    <w:rsid w:val="006655B4"/>
    <w:rsid w:val="00666FC0"/>
    <w:rsid w:val="00670A63"/>
    <w:rsid w:val="00675AAA"/>
    <w:rsid w:val="006963DF"/>
    <w:rsid w:val="00764F27"/>
    <w:rsid w:val="007B3C03"/>
    <w:rsid w:val="0080613A"/>
    <w:rsid w:val="00926C01"/>
    <w:rsid w:val="009B767E"/>
    <w:rsid w:val="00A01653"/>
    <w:rsid w:val="00A1251E"/>
    <w:rsid w:val="00A32AF0"/>
    <w:rsid w:val="00A51588"/>
    <w:rsid w:val="00A76F82"/>
    <w:rsid w:val="00AA463B"/>
    <w:rsid w:val="00AF281D"/>
    <w:rsid w:val="00B161DF"/>
    <w:rsid w:val="00B44619"/>
    <w:rsid w:val="00B9537E"/>
    <w:rsid w:val="00BC3384"/>
    <w:rsid w:val="00BC7D25"/>
    <w:rsid w:val="00C03846"/>
    <w:rsid w:val="00C311D2"/>
    <w:rsid w:val="00C42C90"/>
    <w:rsid w:val="00C535E4"/>
    <w:rsid w:val="00C55019"/>
    <w:rsid w:val="00C75586"/>
    <w:rsid w:val="00C91142"/>
    <w:rsid w:val="00CB6D45"/>
    <w:rsid w:val="00CD2525"/>
    <w:rsid w:val="00D044C7"/>
    <w:rsid w:val="00D1070E"/>
    <w:rsid w:val="00D41963"/>
    <w:rsid w:val="00D52984"/>
    <w:rsid w:val="00D64690"/>
    <w:rsid w:val="00D84DD7"/>
    <w:rsid w:val="00D85A8C"/>
    <w:rsid w:val="00E0246A"/>
    <w:rsid w:val="00E24AC4"/>
    <w:rsid w:val="00F32F79"/>
    <w:rsid w:val="00F44BC7"/>
    <w:rsid w:val="00F91B3E"/>
    <w:rsid w:val="00FC31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C150E"/>
  <w15:docId w15:val="{511CE712-0BB1-4657-8EDC-AEA77BFA9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5655"/>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qFormat/>
    <w:rsid w:val="00515655"/>
    <w:pPr>
      <w:keepNext/>
      <w:overflowPunct w:val="0"/>
      <w:autoSpaceDE w:val="0"/>
      <w:autoSpaceDN w:val="0"/>
      <w:adjustRightInd w:val="0"/>
      <w:spacing w:before="240" w:after="60"/>
      <w:textAlignment w:val="baseline"/>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515655"/>
    <w:rPr>
      <w:rFonts w:ascii="Arial" w:eastAsia="Times New Roman" w:hAnsi="Arial" w:cs="Arial"/>
      <w:b/>
      <w:bCs/>
      <w:sz w:val="26"/>
      <w:szCs w:val="26"/>
      <w:lang w:eastAsia="ru-RU"/>
    </w:rPr>
  </w:style>
  <w:style w:type="paragraph" w:styleId="a3">
    <w:name w:val="header"/>
    <w:basedOn w:val="a"/>
    <w:link w:val="a4"/>
    <w:uiPriority w:val="99"/>
    <w:rsid w:val="00515655"/>
    <w:pPr>
      <w:tabs>
        <w:tab w:val="center" w:pos="4677"/>
        <w:tab w:val="right" w:pos="9355"/>
      </w:tabs>
    </w:pPr>
  </w:style>
  <w:style w:type="character" w:customStyle="1" w:styleId="a4">
    <w:name w:val="Верхний колонтитул Знак"/>
    <w:basedOn w:val="a0"/>
    <w:link w:val="a3"/>
    <w:uiPriority w:val="99"/>
    <w:rsid w:val="00515655"/>
    <w:rPr>
      <w:rFonts w:ascii="Times New Roman" w:eastAsia="Times New Roman" w:hAnsi="Times New Roman" w:cs="Times New Roman"/>
      <w:sz w:val="24"/>
      <w:szCs w:val="24"/>
      <w:lang w:eastAsia="ru-RU"/>
    </w:rPr>
  </w:style>
  <w:style w:type="paragraph" w:styleId="a5">
    <w:name w:val="No Spacing"/>
    <w:link w:val="a6"/>
    <w:uiPriority w:val="1"/>
    <w:qFormat/>
    <w:rsid w:val="00515655"/>
    <w:pPr>
      <w:overflowPunct w:val="0"/>
      <w:autoSpaceDE w:val="0"/>
      <w:autoSpaceDN w:val="0"/>
      <w:adjustRightInd w:val="0"/>
      <w:spacing w:after="0" w:line="240" w:lineRule="auto"/>
      <w:textAlignment w:val="baseline"/>
    </w:pPr>
    <w:rPr>
      <w:rFonts w:ascii="MS Outlook" w:eastAsia="Times New Roman" w:hAnsi="MS Outlook" w:cs="Times New Roman"/>
      <w:sz w:val="52"/>
      <w:szCs w:val="20"/>
      <w:lang w:eastAsia="ru-RU"/>
    </w:rPr>
  </w:style>
  <w:style w:type="character" w:customStyle="1" w:styleId="a6">
    <w:name w:val="Без интервала Знак"/>
    <w:link w:val="a5"/>
    <w:uiPriority w:val="1"/>
    <w:rsid w:val="00515655"/>
    <w:rPr>
      <w:rFonts w:ascii="MS Outlook" w:eastAsia="Times New Roman" w:hAnsi="MS Outlook" w:cs="Times New Roman"/>
      <w:sz w:val="52"/>
      <w:szCs w:val="20"/>
      <w:lang w:eastAsia="ru-RU"/>
    </w:rPr>
  </w:style>
  <w:style w:type="paragraph" w:styleId="a7">
    <w:name w:val="List Paragraph"/>
    <w:basedOn w:val="a"/>
    <w:uiPriority w:val="34"/>
    <w:qFormat/>
    <w:rsid w:val="00515655"/>
    <w:pPr>
      <w:ind w:left="720"/>
      <w:contextualSpacing/>
    </w:pPr>
  </w:style>
  <w:style w:type="paragraph" w:styleId="a8">
    <w:name w:val="footer"/>
    <w:basedOn w:val="a"/>
    <w:link w:val="a9"/>
    <w:uiPriority w:val="99"/>
    <w:unhideWhenUsed/>
    <w:rsid w:val="00515655"/>
    <w:pPr>
      <w:tabs>
        <w:tab w:val="center" w:pos="4677"/>
        <w:tab w:val="right" w:pos="9355"/>
      </w:tabs>
    </w:pPr>
  </w:style>
  <w:style w:type="character" w:customStyle="1" w:styleId="a9">
    <w:name w:val="Нижний колонтитул Знак"/>
    <w:basedOn w:val="a0"/>
    <w:link w:val="a8"/>
    <w:uiPriority w:val="99"/>
    <w:rsid w:val="00515655"/>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473F5A"/>
    <w:rPr>
      <w:rFonts w:ascii="Tahoma" w:hAnsi="Tahoma" w:cs="Tahoma"/>
      <w:sz w:val="16"/>
      <w:szCs w:val="16"/>
    </w:rPr>
  </w:style>
  <w:style w:type="character" w:customStyle="1" w:styleId="ab">
    <w:name w:val="Текст выноски Знак"/>
    <w:basedOn w:val="a0"/>
    <w:link w:val="aa"/>
    <w:uiPriority w:val="99"/>
    <w:semiHidden/>
    <w:rsid w:val="00473F5A"/>
    <w:rPr>
      <w:rFonts w:ascii="Tahoma" w:eastAsia="Times New Roman" w:hAnsi="Tahoma" w:cs="Tahoma"/>
      <w:sz w:val="16"/>
      <w:szCs w:val="16"/>
      <w:lang w:eastAsia="ru-RU"/>
    </w:rPr>
  </w:style>
  <w:style w:type="paragraph" w:customStyle="1" w:styleId="ConsNonformat">
    <w:name w:val="ConsNonformat"/>
    <w:rsid w:val="00B161DF"/>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character" w:styleId="ac">
    <w:name w:val="Hyperlink"/>
    <w:basedOn w:val="a0"/>
    <w:uiPriority w:val="99"/>
    <w:semiHidden/>
    <w:unhideWhenUsed/>
    <w:rsid w:val="00D84DD7"/>
    <w:rPr>
      <w:color w:val="0000FF"/>
      <w:u w:val="single"/>
    </w:rPr>
  </w:style>
  <w:style w:type="paragraph" w:styleId="ad">
    <w:name w:val="Normal (Web)"/>
    <w:basedOn w:val="a"/>
    <w:uiPriority w:val="99"/>
    <w:semiHidden/>
    <w:unhideWhenUsed/>
    <w:rsid w:val="00547659"/>
    <w:pPr>
      <w:spacing w:before="100" w:beforeAutospacing="1" w:after="100" w:afterAutospacing="1"/>
    </w:pPr>
  </w:style>
  <w:style w:type="paragraph" w:customStyle="1" w:styleId="no-indent">
    <w:name w:val="no-indent"/>
    <w:basedOn w:val="a"/>
    <w:rsid w:val="0054765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2525897">
      <w:bodyDiv w:val="1"/>
      <w:marLeft w:val="0"/>
      <w:marRight w:val="0"/>
      <w:marTop w:val="0"/>
      <w:marBottom w:val="0"/>
      <w:divBdr>
        <w:top w:val="none" w:sz="0" w:space="0" w:color="auto"/>
        <w:left w:val="none" w:sz="0" w:space="0" w:color="auto"/>
        <w:bottom w:val="none" w:sz="0" w:space="0" w:color="auto"/>
        <w:right w:val="none" w:sz="0" w:space="0" w:color="auto"/>
      </w:divBdr>
      <w:divsChild>
        <w:div w:id="987637463">
          <w:marLeft w:val="0"/>
          <w:marRight w:val="0"/>
          <w:marTop w:val="0"/>
          <w:marBottom w:val="0"/>
          <w:divBdr>
            <w:top w:val="none" w:sz="0" w:space="0" w:color="auto"/>
            <w:left w:val="none" w:sz="0" w:space="0" w:color="auto"/>
            <w:bottom w:val="none" w:sz="0" w:space="0" w:color="auto"/>
            <w:right w:val="none" w:sz="0" w:space="0" w:color="auto"/>
          </w:divBdr>
        </w:div>
        <w:div w:id="377362597">
          <w:marLeft w:val="0"/>
          <w:marRight w:val="0"/>
          <w:marTop w:val="0"/>
          <w:marBottom w:val="0"/>
          <w:divBdr>
            <w:top w:val="none" w:sz="0" w:space="0" w:color="auto"/>
            <w:left w:val="none" w:sz="0" w:space="0" w:color="auto"/>
            <w:bottom w:val="none" w:sz="0" w:space="0" w:color="auto"/>
            <w:right w:val="none" w:sz="0" w:space="0" w:color="auto"/>
          </w:divBdr>
        </w:div>
        <w:div w:id="2036224322">
          <w:marLeft w:val="0"/>
          <w:marRight w:val="0"/>
          <w:marTop w:val="0"/>
          <w:marBottom w:val="0"/>
          <w:divBdr>
            <w:top w:val="none" w:sz="0" w:space="0" w:color="auto"/>
            <w:left w:val="none" w:sz="0" w:space="0" w:color="auto"/>
            <w:bottom w:val="none" w:sz="0" w:space="0" w:color="auto"/>
            <w:right w:val="none" w:sz="0" w:space="0" w:color="auto"/>
          </w:divBdr>
        </w:div>
        <w:div w:id="1861314212">
          <w:marLeft w:val="0"/>
          <w:marRight w:val="0"/>
          <w:marTop w:val="0"/>
          <w:marBottom w:val="0"/>
          <w:divBdr>
            <w:top w:val="none" w:sz="0" w:space="0" w:color="auto"/>
            <w:left w:val="none" w:sz="0" w:space="0" w:color="auto"/>
            <w:bottom w:val="none" w:sz="0" w:space="0" w:color="auto"/>
            <w:right w:val="none" w:sz="0" w:space="0" w:color="auto"/>
          </w:divBdr>
        </w:div>
        <w:div w:id="1016612279">
          <w:marLeft w:val="0"/>
          <w:marRight w:val="0"/>
          <w:marTop w:val="0"/>
          <w:marBottom w:val="0"/>
          <w:divBdr>
            <w:top w:val="none" w:sz="0" w:space="0" w:color="auto"/>
            <w:left w:val="none" w:sz="0" w:space="0" w:color="auto"/>
            <w:bottom w:val="none" w:sz="0" w:space="0" w:color="auto"/>
            <w:right w:val="none" w:sz="0" w:space="0" w:color="auto"/>
          </w:divBdr>
        </w:div>
        <w:div w:id="470753187">
          <w:marLeft w:val="0"/>
          <w:marRight w:val="0"/>
          <w:marTop w:val="0"/>
          <w:marBottom w:val="0"/>
          <w:divBdr>
            <w:top w:val="none" w:sz="0" w:space="0" w:color="auto"/>
            <w:left w:val="none" w:sz="0" w:space="0" w:color="auto"/>
            <w:bottom w:val="none" w:sz="0" w:space="0" w:color="auto"/>
            <w:right w:val="none" w:sz="0" w:space="0" w:color="auto"/>
          </w:divBdr>
        </w:div>
        <w:div w:id="1042749396">
          <w:marLeft w:val="0"/>
          <w:marRight w:val="0"/>
          <w:marTop w:val="0"/>
          <w:marBottom w:val="0"/>
          <w:divBdr>
            <w:top w:val="none" w:sz="0" w:space="0" w:color="auto"/>
            <w:left w:val="none" w:sz="0" w:space="0" w:color="auto"/>
            <w:bottom w:val="none" w:sz="0" w:space="0" w:color="auto"/>
            <w:right w:val="none" w:sz="0" w:space="0" w:color="auto"/>
          </w:divBdr>
        </w:div>
        <w:div w:id="927886603">
          <w:marLeft w:val="0"/>
          <w:marRight w:val="0"/>
          <w:marTop w:val="0"/>
          <w:marBottom w:val="0"/>
          <w:divBdr>
            <w:top w:val="none" w:sz="0" w:space="0" w:color="auto"/>
            <w:left w:val="none" w:sz="0" w:space="0" w:color="auto"/>
            <w:bottom w:val="none" w:sz="0" w:space="0" w:color="auto"/>
            <w:right w:val="none" w:sz="0" w:space="0" w:color="auto"/>
          </w:divBdr>
        </w:div>
        <w:div w:id="1676153728">
          <w:marLeft w:val="0"/>
          <w:marRight w:val="0"/>
          <w:marTop w:val="0"/>
          <w:marBottom w:val="0"/>
          <w:divBdr>
            <w:top w:val="none" w:sz="0" w:space="0" w:color="auto"/>
            <w:left w:val="none" w:sz="0" w:space="0" w:color="auto"/>
            <w:bottom w:val="none" w:sz="0" w:space="0" w:color="auto"/>
            <w:right w:val="none" w:sz="0" w:space="0" w:color="auto"/>
          </w:divBdr>
        </w:div>
        <w:div w:id="459958152">
          <w:marLeft w:val="0"/>
          <w:marRight w:val="0"/>
          <w:marTop w:val="0"/>
          <w:marBottom w:val="0"/>
          <w:divBdr>
            <w:top w:val="none" w:sz="0" w:space="0" w:color="auto"/>
            <w:left w:val="none" w:sz="0" w:space="0" w:color="auto"/>
            <w:bottom w:val="none" w:sz="0" w:space="0" w:color="auto"/>
            <w:right w:val="none" w:sz="0" w:space="0" w:color="auto"/>
          </w:divBdr>
        </w:div>
        <w:div w:id="1661690074">
          <w:marLeft w:val="0"/>
          <w:marRight w:val="0"/>
          <w:marTop w:val="0"/>
          <w:marBottom w:val="0"/>
          <w:divBdr>
            <w:top w:val="none" w:sz="0" w:space="0" w:color="auto"/>
            <w:left w:val="none" w:sz="0" w:space="0" w:color="auto"/>
            <w:bottom w:val="none" w:sz="0" w:space="0" w:color="auto"/>
            <w:right w:val="none" w:sz="0" w:space="0" w:color="auto"/>
          </w:divBdr>
        </w:div>
        <w:div w:id="658848912">
          <w:marLeft w:val="0"/>
          <w:marRight w:val="0"/>
          <w:marTop w:val="0"/>
          <w:marBottom w:val="0"/>
          <w:divBdr>
            <w:top w:val="none" w:sz="0" w:space="0" w:color="auto"/>
            <w:left w:val="none" w:sz="0" w:space="0" w:color="auto"/>
            <w:bottom w:val="none" w:sz="0" w:space="0" w:color="auto"/>
            <w:right w:val="none" w:sz="0" w:space="0" w:color="auto"/>
          </w:divBdr>
        </w:div>
        <w:div w:id="1820153432">
          <w:marLeft w:val="0"/>
          <w:marRight w:val="0"/>
          <w:marTop w:val="0"/>
          <w:marBottom w:val="0"/>
          <w:divBdr>
            <w:top w:val="none" w:sz="0" w:space="0" w:color="auto"/>
            <w:left w:val="none" w:sz="0" w:space="0" w:color="auto"/>
            <w:bottom w:val="none" w:sz="0" w:space="0" w:color="auto"/>
            <w:right w:val="none" w:sz="0" w:space="0" w:color="auto"/>
          </w:divBdr>
        </w:div>
        <w:div w:id="488447404">
          <w:marLeft w:val="0"/>
          <w:marRight w:val="0"/>
          <w:marTop w:val="0"/>
          <w:marBottom w:val="0"/>
          <w:divBdr>
            <w:top w:val="none" w:sz="0" w:space="0" w:color="auto"/>
            <w:left w:val="none" w:sz="0" w:space="0" w:color="auto"/>
            <w:bottom w:val="none" w:sz="0" w:space="0" w:color="auto"/>
            <w:right w:val="none" w:sz="0" w:space="0" w:color="auto"/>
          </w:divBdr>
        </w:div>
        <w:div w:id="1532760031">
          <w:marLeft w:val="0"/>
          <w:marRight w:val="0"/>
          <w:marTop w:val="0"/>
          <w:marBottom w:val="0"/>
          <w:divBdr>
            <w:top w:val="none" w:sz="0" w:space="0" w:color="auto"/>
            <w:left w:val="none" w:sz="0" w:space="0" w:color="auto"/>
            <w:bottom w:val="none" w:sz="0" w:space="0" w:color="auto"/>
            <w:right w:val="none" w:sz="0" w:space="0" w:color="auto"/>
          </w:divBdr>
        </w:div>
        <w:div w:id="1758793951">
          <w:marLeft w:val="0"/>
          <w:marRight w:val="0"/>
          <w:marTop w:val="0"/>
          <w:marBottom w:val="0"/>
          <w:divBdr>
            <w:top w:val="none" w:sz="0" w:space="0" w:color="auto"/>
            <w:left w:val="none" w:sz="0" w:space="0" w:color="auto"/>
            <w:bottom w:val="none" w:sz="0" w:space="0" w:color="auto"/>
            <w:right w:val="none" w:sz="0" w:space="0" w:color="auto"/>
          </w:divBdr>
        </w:div>
        <w:div w:id="1208447664">
          <w:marLeft w:val="0"/>
          <w:marRight w:val="0"/>
          <w:marTop w:val="0"/>
          <w:marBottom w:val="0"/>
          <w:divBdr>
            <w:top w:val="none" w:sz="0" w:space="0" w:color="auto"/>
            <w:left w:val="none" w:sz="0" w:space="0" w:color="auto"/>
            <w:bottom w:val="none" w:sz="0" w:space="0" w:color="auto"/>
            <w:right w:val="none" w:sz="0" w:space="0" w:color="auto"/>
          </w:divBdr>
        </w:div>
        <w:div w:id="52049368">
          <w:marLeft w:val="0"/>
          <w:marRight w:val="0"/>
          <w:marTop w:val="0"/>
          <w:marBottom w:val="0"/>
          <w:divBdr>
            <w:top w:val="none" w:sz="0" w:space="0" w:color="auto"/>
            <w:left w:val="none" w:sz="0" w:space="0" w:color="auto"/>
            <w:bottom w:val="none" w:sz="0" w:space="0" w:color="auto"/>
            <w:right w:val="none" w:sz="0" w:space="0" w:color="auto"/>
          </w:divBdr>
        </w:div>
        <w:div w:id="196701772">
          <w:marLeft w:val="0"/>
          <w:marRight w:val="0"/>
          <w:marTop w:val="0"/>
          <w:marBottom w:val="0"/>
          <w:divBdr>
            <w:top w:val="none" w:sz="0" w:space="0" w:color="auto"/>
            <w:left w:val="none" w:sz="0" w:space="0" w:color="auto"/>
            <w:bottom w:val="none" w:sz="0" w:space="0" w:color="auto"/>
            <w:right w:val="none" w:sz="0" w:space="0" w:color="auto"/>
          </w:divBdr>
          <w:divsChild>
            <w:div w:id="1380393890">
              <w:marLeft w:val="0"/>
              <w:marRight w:val="0"/>
              <w:marTop w:val="0"/>
              <w:marBottom w:val="0"/>
              <w:divBdr>
                <w:top w:val="single" w:sz="6" w:space="0" w:color="9F9FDA"/>
                <w:left w:val="single" w:sz="6" w:space="0" w:color="9F9FDA"/>
                <w:bottom w:val="single" w:sz="6" w:space="0" w:color="9F9FDA"/>
                <w:right w:val="single" w:sz="6" w:space="0" w:color="9F9FDA"/>
              </w:divBdr>
              <w:divsChild>
                <w:div w:id="1488783056">
                  <w:marLeft w:val="0"/>
                  <w:marRight w:val="0"/>
                  <w:marTop w:val="0"/>
                  <w:marBottom w:val="0"/>
                  <w:divBdr>
                    <w:top w:val="none" w:sz="0" w:space="0" w:color="auto"/>
                    <w:left w:val="none" w:sz="0" w:space="0" w:color="auto"/>
                    <w:bottom w:val="none" w:sz="0" w:space="0" w:color="auto"/>
                    <w:right w:val="none" w:sz="0" w:space="0" w:color="auto"/>
                  </w:divBdr>
                  <w:divsChild>
                    <w:div w:id="69214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84674">
          <w:marLeft w:val="0"/>
          <w:marRight w:val="0"/>
          <w:marTop w:val="0"/>
          <w:marBottom w:val="0"/>
          <w:divBdr>
            <w:top w:val="none" w:sz="0" w:space="0" w:color="auto"/>
            <w:left w:val="none" w:sz="0" w:space="0" w:color="auto"/>
            <w:bottom w:val="none" w:sz="0" w:space="0" w:color="auto"/>
            <w:right w:val="none" w:sz="0" w:space="0" w:color="auto"/>
          </w:divBdr>
        </w:div>
        <w:div w:id="11924575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535009/"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onsultant.ru/document/cons_doc_LAW_529678/" TargetMode="External"/><Relationship Id="rId12" Type="http://schemas.openxmlformats.org/officeDocument/2006/relationships/hyperlink" Target="https://www.consultant.ru/document/cons_doc_LAW_52967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nsultant.ru/document/cons_doc_LAW_533477/adbc49aaab552c55cb040636a29a905441cbe915/"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onsultant.ru/document/cons_doc_LAW_529678/7cb66e0f239f00b0e1d59f167cd46beb2182ece1/" TargetMode="External"/><Relationship Id="rId4" Type="http://schemas.openxmlformats.org/officeDocument/2006/relationships/webSettings" Target="webSettings.xml"/><Relationship Id="rId9" Type="http://schemas.openxmlformats.org/officeDocument/2006/relationships/hyperlink" Target="https://www.consultant.ru/document/cons_doc_LAW_533477/adbc49aaab552c55cb040636a29a905441cbe915/"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1652</Words>
  <Characters>9420</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USER-USLUGI</dc:creator>
  <cp:lastModifiedBy>user</cp:lastModifiedBy>
  <cp:revision>5</cp:revision>
  <cp:lastPrinted>2026-07-10T03:25:00Z</cp:lastPrinted>
  <dcterms:created xsi:type="dcterms:W3CDTF">2026-06-23T04:47:00Z</dcterms:created>
  <dcterms:modified xsi:type="dcterms:W3CDTF">2026-07-13T05:45:00Z</dcterms:modified>
</cp:coreProperties>
</file>