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AD698" w14:textId="77777777" w:rsidR="00953E56" w:rsidRPr="00953E56" w:rsidRDefault="00953E56" w:rsidP="00953E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53E56">
        <w:rPr>
          <w:rFonts w:ascii="Times New Roman" w:hAnsi="Times New Roman" w:cs="Times New Roman"/>
          <w:b/>
          <w:bCs/>
          <w:sz w:val="36"/>
          <w:szCs w:val="36"/>
        </w:rPr>
        <w:t>СОБРАНИЕ ПРЕДСТАВИТЕЛЕЙ</w:t>
      </w:r>
      <w:r w:rsidRPr="00953E56">
        <w:rPr>
          <w:rFonts w:ascii="Times New Roman" w:hAnsi="Times New Roman" w:cs="Times New Roman"/>
          <w:b/>
          <w:bCs/>
          <w:sz w:val="36"/>
          <w:szCs w:val="36"/>
        </w:rPr>
        <w:br/>
        <w:t>СРЕДНЕКАНСКОГО МУНИЦИПАЛЬНОГО ОКРУГА</w:t>
      </w:r>
      <w:r w:rsidRPr="00953E56">
        <w:rPr>
          <w:rFonts w:ascii="Times New Roman" w:hAnsi="Times New Roman" w:cs="Times New Roman"/>
          <w:b/>
          <w:bCs/>
          <w:sz w:val="36"/>
          <w:szCs w:val="36"/>
        </w:rPr>
        <w:br/>
        <w:t>МАГАДАНСКОЙ ОБЛАСТИ</w:t>
      </w:r>
    </w:p>
    <w:p w14:paraId="17547C66" w14:textId="77777777" w:rsidR="00953E56" w:rsidRPr="00953E56" w:rsidRDefault="00953E56" w:rsidP="00953E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0769B3" w14:textId="069C217E" w:rsidR="00953E56" w:rsidRPr="00953E56" w:rsidRDefault="00953E56" w:rsidP="00953E5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953E56">
        <w:rPr>
          <w:rFonts w:ascii="Times New Roman" w:hAnsi="Times New Roman" w:cs="Times New Roman"/>
          <w:b/>
          <w:bCs/>
          <w:sz w:val="36"/>
          <w:szCs w:val="36"/>
        </w:rPr>
        <w:t>Р</w:t>
      </w:r>
      <w:r w:rsidR="000474F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953E56">
        <w:rPr>
          <w:rFonts w:ascii="Times New Roman" w:hAnsi="Times New Roman" w:cs="Times New Roman"/>
          <w:b/>
          <w:bCs/>
          <w:sz w:val="36"/>
          <w:szCs w:val="36"/>
        </w:rPr>
        <w:t>Е</w:t>
      </w:r>
      <w:r w:rsidR="000474F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953E56">
        <w:rPr>
          <w:rFonts w:ascii="Times New Roman" w:hAnsi="Times New Roman" w:cs="Times New Roman"/>
          <w:b/>
          <w:bCs/>
          <w:sz w:val="36"/>
          <w:szCs w:val="36"/>
        </w:rPr>
        <w:t>Ш</w:t>
      </w:r>
      <w:r w:rsidR="000474F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953E56">
        <w:rPr>
          <w:rFonts w:ascii="Times New Roman" w:hAnsi="Times New Roman" w:cs="Times New Roman"/>
          <w:b/>
          <w:bCs/>
          <w:sz w:val="36"/>
          <w:szCs w:val="36"/>
        </w:rPr>
        <w:t>Е</w:t>
      </w:r>
      <w:r w:rsidR="000474F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953E56">
        <w:rPr>
          <w:rFonts w:ascii="Times New Roman" w:hAnsi="Times New Roman" w:cs="Times New Roman"/>
          <w:b/>
          <w:bCs/>
          <w:sz w:val="36"/>
          <w:szCs w:val="36"/>
        </w:rPr>
        <w:t>Н</w:t>
      </w:r>
      <w:r w:rsidR="000474F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953E56">
        <w:rPr>
          <w:rFonts w:ascii="Times New Roman" w:hAnsi="Times New Roman" w:cs="Times New Roman"/>
          <w:b/>
          <w:bCs/>
          <w:sz w:val="36"/>
          <w:szCs w:val="36"/>
        </w:rPr>
        <w:t>И</w:t>
      </w:r>
      <w:r w:rsidR="000474F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953E56">
        <w:rPr>
          <w:rFonts w:ascii="Times New Roman" w:hAnsi="Times New Roman" w:cs="Times New Roman"/>
          <w:b/>
          <w:bCs/>
          <w:sz w:val="36"/>
          <w:szCs w:val="36"/>
        </w:rPr>
        <w:t>Е</w:t>
      </w:r>
    </w:p>
    <w:p w14:paraId="4A2B5B48" w14:textId="77777777" w:rsidR="00953E56" w:rsidRDefault="00953E56" w:rsidP="00953E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D0FBB8" w14:textId="538AF8F3" w:rsidR="00953E56" w:rsidRDefault="00953E56" w:rsidP="00953E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 xml:space="preserve">от </w:t>
      </w:r>
      <w:r w:rsidR="000474F0">
        <w:rPr>
          <w:rFonts w:ascii="Times New Roman" w:hAnsi="Times New Roman" w:cs="Times New Roman"/>
          <w:sz w:val="28"/>
          <w:szCs w:val="28"/>
        </w:rPr>
        <w:t>20.07.</w:t>
      </w:r>
      <w:r w:rsidRPr="00953E56">
        <w:rPr>
          <w:rFonts w:ascii="Times New Roman" w:hAnsi="Times New Roman" w:cs="Times New Roman"/>
          <w:sz w:val="28"/>
          <w:szCs w:val="28"/>
        </w:rPr>
        <w:t xml:space="preserve">2026 № </w:t>
      </w:r>
      <w:r w:rsidR="000474F0">
        <w:rPr>
          <w:rFonts w:ascii="Times New Roman" w:hAnsi="Times New Roman" w:cs="Times New Roman"/>
          <w:sz w:val="28"/>
          <w:szCs w:val="28"/>
        </w:rPr>
        <w:t>72</w:t>
      </w:r>
    </w:p>
    <w:p w14:paraId="076EC1D6" w14:textId="7F16C6AE" w:rsidR="00953E56" w:rsidRPr="00953E56" w:rsidRDefault="00953E56" w:rsidP="00953E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п. Сеймчан</w:t>
      </w:r>
    </w:p>
    <w:p w14:paraId="52B182C4" w14:textId="77777777" w:rsidR="00953E56" w:rsidRDefault="00953E56" w:rsidP="00953E5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0EDEFF" w14:textId="052EFE0F" w:rsidR="00953E56" w:rsidRPr="00953E56" w:rsidRDefault="00953E56" w:rsidP="00953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b/>
          <w:bCs/>
          <w:sz w:val="28"/>
          <w:szCs w:val="28"/>
        </w:rPr>
        <w:t>О порядке принятия решения о применении мер ответственности к лицам, замещающим муниципальные должности,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88DB594" w14:textId="77777777" w:rsidR="00953E56" w:rsidRDefault="00953E56" w:rsidP="00953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25.12.2008 № 273-ФЗ «О противодействии коррупции», Законом Магаданской области от 04.03.2008 № 979-ОЗ «О профилактике коррупции в Магаданской области», руководствуясь статьями 6, 7, 24–26, 29, 32–34, 41, 42, 60–62 Устава муниципального образования «Среднеканский муниципальный округ Магаданской области», Собрание представителей Среднеканского муниципального округа Магаданской области</w:t>
      </w:r>
    </w:p>
    <w:p w14:paraId="3341DD53" w14:textId="77777777" w:rsidR="00953E56" w:rsidRPr="00953E56" w:rsidRDefault="00953E56" w:rsidP="00953E56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F7BB98C" w14:textId="4C262F01" w:rsidR="00953E56" w:rsidRDefault="000474F0" w:rsidP="00953E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 е ш и л о</w:t>
      </w:r>
      <w:r w:rsidR="00953E56" w:rsidRPr="00953E5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5038C61" w14:textId="77777777" w:rsidR="00953E56" w:rsidRPr="00953E56" w:rsidRDefault="00953E56" w:rsidP="00953E56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4AFCBBB" w14:textId="21339FBB" w:rsidR="00953E56" w:rsidRPr="00F8107A" w:rsidRDefault="00953E56" w:rsidP="00953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07A">
        <w:rPr>
          <w:rFonts w:ascii="Times New Roman" w:hAnsi="Times New Roman" w:cs="Times New Roman"/>
          <w:sz w:val="28"/>
          <w:szCs w:val="28"/>
        </w:rPr>
        <w:t>1.</w:t>
      </w:r>
      <w:r w:rsidR="00F8107A" w:rsidRPr="00F8107A">
        <w:rPr>
          <w:rFonts w:ascii="Times New Roman" w:hAnsi="Times New Roman" w:cs="Times New Roman"/>
          <w:sz w:val="28"/>
          <w:szCs w:val="28"/>
        </w:rPr>
        <w:t xml:space="preserve"> </w:t>
      </w:r>
      <w:r w:rsidRPr="00F8107A">
        <w:rPr>
          <w:rFonts w:ascii="Times New Roman" w:hAnsi="Times New Roman" w:cs="Times New Roman"/>
          <w:sz w:val="28"/>
          <w:szCs w:val="28"/>
        </w:rPr>
        <w:t>Утвердить прилагаемый Порядок принятия решения о применении мер ответственности к лицам, замещающим муниципальные должности,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несущественным.</w:t>
      </w:r>
    </w:p>
    <w:p w14:paraId="0ED8E8E1" w14:textId="3E85BD2C" w:rsidR="00F8107A" w:rsidRDefault="00F8107A" w:rsidP="00953E5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8107A">
        <w:rPr>
          <w:rFonts w:ascii="Times New Roman" w:hAnsi="Times New Roman" w:cs="Times New Roman"/>
          <w:sz w:val="28"/>
          <w:szCs w:val="28"/>
        </w:rPr>
        <w:t>2. Признать утратившим силу решение Собрания представителей Среднеканского муниципального округа Магаданской области от 07 июня 2024 года № 187 «Об утверждении Порядка принятия решения о применении мер ответственности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несущественным»</w:t>
      </w:r>
      <w:r w:rsidR="00935EED">
        <w:rPr>
          <w:rFonts w:ascii="Times New Roman" w:hAnsi="Times New Roman" w:cs="Times New Roman"/>
          <w:sz w:val="28"/>
          <w:szCs w:val="28"/>
        </w:rPr>
        <w:t>.</w:t>
      </w:r>
    </w:p>
    <w:p w14:paraId="21DDEF52" w14:textId="4341ACF4" w:rsidR="00953E56" w:rsidRDefault="00F8107A" w:rsidP="00953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953E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3E56" w:rsidRPr="00953E56">
        <w:rPr>
          <w:rFonts w:ascii="Times New Roman" w:hAnsi="Times New Roman" w:cs="Times New Roman"/>
          <w:sz w:val="28"/>
          <w:szCs w:val="28"/>
        </w:rPr>
        <w:t xml:space="preserve">Настоящее решение подлежит официальному опубликованию в газете Среднеканского муниципального округа «Новая </w:t>
      </w:r>
      <w:proofErr w:type="spellStart"/>
      <w:r w:rsidR="00953E56" w:rsidRPr="00953E56">
        <w:rPr>
          <w:rFonts w:ascii="Times New Roman" w:hAnsi="Times New Roman" w:cs="Times New Roman"/>
          <w:sz w:val="28"/>
          <w:szCs w:val="28"/>
        </w:rPr>
        <w:t>Колыма.Вести</w:t>
      </w:r>
      <w:proofErr w:type="spellEnd"/>
      <w:r w:rsidR="00953E56" w:rsidRPr="00953E56">
        <w:rPr>
          <w:rFonts w:ascii="Times New Roman" w:hAnsi="Times New Roman" w:cs="Times New Roman"/>
          <w:sz w:val="28"/>
          <w:szCs w:val="28"/>
        </w:rPr>
        <w:t>» и размещению на официальном сайте Среднеканского муниципального округа в информационно-телекоммуникационной сети «Интернет».</w:t>
      </w:r>
    </w:p>
    <w:p w14:paraId="7D2745DE" w14:textId="6FF632E1" w:rsidR="00953E56" w:rsidRDefault="00F8107A" w:rsidP="00953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53E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3E56" w:rsidRPr="00953E56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опубликования.</w:t>
      </w:r>
    </w:p>
    <w:p w14:paraId="6217DD0E" w14:textId="77777777" w:rsidR="00F8107A" w:rsidRDefault="00F8107A" w:rsidP="00953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34DF472" w14:textId="77777777" w:rsidR="00953E56" w:rsidRPr="00953E56" w:rsidRDefault="00953E56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Глава</w:t>
      </w:r>
    </w:p>
    <w:p w14:paraId="383518D7" w14:textId="2ABDE398" w:rsidR="00953E56" w:rsidRPr="00953E56" w:rsidRDefault="00953E56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Среднеканского муниципального округа</w:t>
      </w:r>
      <w:r w:rsidRPr="00953E56">
        <w:rPr>
          <w:rFonts w:ascii="Times New Roman" w:hAnsi="Times New Roman" w:cs="Times New Roman"/>
          <w:sz w:val="28"/>
          <w:szCs w:val="28"/>
        </w:rPr>
        <w:tab/>
      </w:r>
      <w:r w:rsidRPr="00953E56">
        <w:rPr>
          <w:rFonts w:ascii="Times New Roman" w:hAnsi="Times New Roman" w:cs="Times New Roman"/>
          <w:sz w:val="28"/>
          <w:szCs w:val="28"/>
        </w:rPr>
        <w:tab/>
      </w:r>
      <w:r w:rsidRPr="00953E56">
        <w:rPr>
          <w:rFonts w:ascii="Times New Roman" w:hAnsi="Times New Roman" w:cs="Times New Roman"/>
          <w:sz w:val="28"/>
          <w:szCs w:val="28"/>
        </w:rPr>
        <w:tab/>
      </w:r>
      <w:r w:rsidRPr="00953E56">
        <w:rPr>
          <w:rFonts w:ascii="Times New Roman" w:hAnsi="Times New Roman" w:cs="Times New Roman"/>
          <w:sz w:val="28"/>
          <w:szCs w:val="28"/>
        </w:rPr>
        <w:tab/>
      </w:r>
      <w:r w:rsidRPr="00953E56">
        <w:rPr>
          <w:rFonts w:ascii="Times New Roman" w:hAnsi="Times New Roman" w:cs="Times New Roman"/>
          <w:sz w:val="28"/>
          <w:szCs w:val="28"/>
        </w:rPr>
        <w:tab/>
        <w:t>О.Н. Герасимова</w:t>
      </w:r>
    </w:p>
    <w:p w14:paraId="6476F3A8" w14:textId="77777777" w:rsidR="00953E56" w:rsidRPr="00953E56" w:rsidRDefault="00953E56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CC97AD" w14:textId="77777777" w:rsidR="00953E56" w:rsidRPr="00953E56" w:rsidRDefault="00953E56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Председатель Собрания представителей</w:t>
      </w:r>
    </w:p>
    <w:p w14:paraId="18F68C63" w14:textId="061AEF8B" w:rsidR="00953E56" w:rsidRDefault="00953E56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Среднеканского муниципального округа</w:t>
      </w:r>
      <w:r w:rsidRPr="00953E56">
        <w:rPr>
          <w:rFonts w:ascii="Times New Roman" w:hAnsi="Times New Roman" w:cs="Times New Roman"/>
          <w:sz w:val="28"/>
          <w:szCs w:val="28"/>
        </w:rPr>
        <w:tab/>
      </w:r>
      <w:r w:rsidRPr="00953E56">
        <w:rPr>
          <w:rFonts w:ascii="Times New Roman" w:hAnsi="Times New Roman" w:cs="Times New Roman"/>
          <w:sz w:val="28"/>
          <w:szCs w:val="28"/>
        </w:rPr>
        <w:tab/>
      </w:r>
      <w:r w:rsidRPr="00953E56">
        <w:rPr>
          <w:rFonts w:ascii="Times New Roman" w:hAnsi="Times New Roman" w:cs="Times New Roman"/>
          <w:sz w:val="28"/>
          <w:szCs w:val="28"/>
        </w:rPr>
        <w:tab/>
      </w:r>
      <w:r w:rsidRPr="00953E56">
        <w:rPr>
          <w:rFonts w:ascii="Times New Roman" w:hAnsi="Times New Roman" w:cs="Times New Roman"/>
          <w:sz w:val="28"/>
          <w:szCs w:val="28"/>
        </w:rPr>
        <w:tab/>
      </w:r>
      <w:r w:rsidRPr="00953E56">
        <w:rPr>
          <w:rFonts w:ascii="Times New Roman" w:hAnsi="Times New Roman" w:cs="Times New Roman"/>
          <w:sz w:val="28"/>
          <w:szCs w:val="28"/>
        </w:rPr>
        <w:tab/>
        <w:t>В.А. Волков</w:t>
      </w:r>
    </w:p>
    <w:p w14:paraId="2EA356EF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E414EE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517268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A8819F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05C644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45008D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126CE6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FCF0C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90B3CF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3DF1ED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C06CAB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E30B9F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35B4D2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2A06E7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D157EB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DBF264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127A7F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AEE24E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2DA057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DFC13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5BC227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5A9A17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991E51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94AF43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97FAA3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818ED0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AAB370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DCABB5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760A7B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B982CB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19F8F1" w14:textId="77777777" w:rsidR="00F8107A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30D018" w14:textId="77777777" w:rsidR="00F8107A" w:rsidRPr="00953E56" w:rsidRDefault="00F8107A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256470" w14:textId="77777777" w:rsidR="00953E56" w:rsidRPr="00953E56" w:rsidRDefault="00953E56" w:rsidP="00953E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8517113" w14:textId="664A1B01" w:rsidR="00953E56" w:rsidRDefault="00953E56" w:rsidP="000474F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47E1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Pr="00953E56">
        <w:rPr>
          <w:rFonts w:ascii="Times New Roman" w:hAnsi="Times New Roman" w:cs="Times New Roman"/>
          <w:sz w:val="28"/>
          <w:szCs w:val="28"/>
        </w:rPr>
        <w:br/>
        <w:t>к решению Собрания представителей</w:t>
      </w:r>
      <w:r w:rsidRPr="00953E56">
        <w:rPr>
          <w:rFonts w:ascii="Times New Roman" w:hAnsi="Times New Roman" w:cs="Times New Roman"/>
          <w:sz w:val="28"/>
          <w:szCs w:val="28"/>
        </w:rPr>
        <w:br/>
        <w:t>Среднеканского муниципального округа</w:t>
      </w:r>
      <w:r w:rsidRPr="00953E56">
        <w:rPr>
          <w:rFonts w:ascii="Times New Roman" w:hAnsi="Times New Roman" w:cs="Times New Roman"/>
          <w:sz w:val="28"/>
          <w:szCs w:val="28"/>
        </w:rPr>
        <w:br/>
        <w:t>Магаданской области</w:t>
      </w:r>
      <w:r w:rsidRPr="00953E56">
        <w:rPr>
          <w:rFonts w:ascii="Times New Roman" w:hAnsi="Times New Roman" w:cs="Times New Roman"/>
          <w:sz w:val="28"/>
          <w:szCs w:val="28"/>
        </w:rPr>
        <w:br/>
        <w:t xml:space="preserve">от </w:t>
      </w:r>
      <w:r w:rsidR="000474F0">
        <w:rPr>
          <w:rFonts w:ascii="Times New Roman" w:hAnsi="Times New Roman" w:cs="Times New Roman"/>
          <w:sz w:val="28"/>
          <w:szCs w:val="28"/>
        </w:rPr>
        <w:t>20.07.</w:t>
      </w:r>
      <w:r w:rsidRPr="00953E56">
        <w:rPr>
          <w:rFonts w:ascii="Times New Roman" w:hAnsi="Times New Roman" w:cs="Times New Roman"/>
          <w:sz w:val="28"/>
          <w:szCs w:val="28"/>
        </w:rPr>
        <w:t xml:space="preserve">2026 года № </w:t>
      </w:r>
      <w:r w:rsidR="000474F0">
        <w:rPr>
          <w:rFonts w:ascii="Times New Roman" w:hAnsi="Times New Roman" w:cs="Times New Roman"/>
          <w:sz w:val="28"/>
          <w:szCs w:val="28"/>
        </w:rPr>
        <w:t>72</w:t>
      </w:r>
    </w:p>
    <w:p w14:paraId="2FC40480" w14:textId="77777777" w:rsidR="000474F0" w:rsidRDefault="000474F0" w:rsidP="000474F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76A0A0BF" w14:textId="7CA45B59" w:rsidR="00953E56" w:rsidRPr="00953E56" w:rsidRDefault="00953E56" w:rsidP="00953E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3E56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0B43C463" w14:textId="77777777" w:rsidR="00953E56" w:rsidRDefault="00953E56" w:rsidP="00953E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принятия решения о применении мер ответственности к лицам, замещающим муниципальные должности,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</w:p>
    <w:p w14:paraId="7ADC9DF3" w14:textId="77777777" w:rsidR="00953E56" w:rsidRPr="00953E56" w:rsidRDefault="00953E56" w:rsidP="00953E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D1CD53" w14:textId="77777777" w:rsidR="00953E56" w:rsidRPr="00953E56" w:rsidRDefault="00953E56" w:rsidP="00953E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3E56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28BECE4F" w14:textId="77777777" w:rsidR="00953E56" w:rsidRPr="00953E56" w:rsidRDefault="00953E56" w:rsidP="00953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1.1. Настоящий Порядок определяет процедуру принятия Собранием представителей Среднеканского муниципального округа Магаданской области (далее — Собрание представителей) решения о применении мер ответственности к лицам, замещающим муниципальные должности в муниципальном образовании «Среднеканский муниципальный округ Магаданской области» (далее — лицо, замещающее муниципальную должность; лицо, в отношении которого рассматривается вопрос),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несущественным.</w:t>
      </w:r>
    </w:p>
    <w:p w14:paraId="3AFD686B" w14:textId="77777777" w:rsidR="00953E56" w:rsidRPr="00953E56" w:rsidRDefault="00953E56" w:rsidP="00953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1.2. Настоящий Порядок разработан 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25.12.2008 № 273-ФЗ «О противодействии коррупции», Законом Магаданской области от 04.03.2008 № 979-ОЗ «О профилактике коррупции в Магаданской области», Уставом муниципального образования «Среднеканский муниципальный округ Магаданской области».</w:t>
      </w:r>
    </w:p>
    <w:p w14:paraId="269BA1CC" w14:textId="77777777" w:rsidR="00953E56" w:rsidRPr="00953E56" w:rsidRDefault="00953E56" w:rsidP="00953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1.3. Настоящий Порядок применяется исключительно в случаях, когда в заявлении Губернатора Магаданской области, направленном в соответствии с частью 4.5 статьи 12.1 Федерального закона № 273-ФЗ, указано, что искажение представленных сведений является несущественным.</w:t>
      </w:r>
    </w:p>
    <w:p w14:paraId="3B9AC92E" w14:textId="77777777" w:rsidR="00953E56" w:rsidRPr="00953E56" w:rsidRDefault="00953E56" w:rsidP="00953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1.4. Основанием для рассмотрения вопроса о применении меры ответственности является поступление в Собрание представителей заявления Губернатора Магаданской области о применении к лицу, замещающему муниципальную должность, мер ответственности, предусмотренных законодательством Российской Федерации и Магаданской области.</w:t>
      </w:r>
    </w:p>
    <w:p w14:paraId="3C24BAC9" w14:textId="77777777" w:rsidR="00953E56" w:rsidRP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1.5. При рассмотрении вопроса и принятии решения обеспечиваются:</w:t>
      </w:r>
    </w:p>
    <w:p w14:paraId="681E7906" w14:textId="77777777" w:rsidR="00953E56" w:rsidRPr="00953E56" w:rsidRDefault="00953E56" w:rsidP="00953E5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законность;</w:t>
      </w:r>
    </w:p>
    <w:p w14:paraId="7415CA5F" w14:textId="77777777" w:rsidR="00953E56" w:rsidRPr="00953E56" w:rsidRDefault="00953E56" w:rsidP="00953E5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объективность и полнота рассмотрения материалов;</w:t>
      </w:r>
    </w:p>
    <w:p w14:paraId="03018DA2" w14:textId="77777777" w:rsidR="00953E56" w:rsidRPr="00953E56" w:rsidRDefault="00953E56" w:rsidP="00953E5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lastRenderedPageBreak/>
        <w:t>соразмерность применяемой меры ответственности;</w:t>
      </w:r>
    </w:p>
    <w:p w14:paraId="6DA341B6" w14:textId="77777777" w:rsidR="00953E56" w:rsidRPr="00953E56" w:rsidRDefault="00953E56" w:rsidP="00953E5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соблюдение прав лица, в отношении которого рассматривается вопрос, на ознакомление с материалами, представление объяснений и участие в рассмотрении;</w:t>
      </w:r>
    </w:p>
    <w:p w14:paraId="2B1CD65C" w14:textId="77777777" w:rsidR="00953E56" w:rsidRPr="00953E56" w:rsidRDefault="00953E56" w:rsidP="00953E5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соблюдение законодательства о персональных данных, государственной и иной охраняемой законом тайне.</w:t>
      </w:r>
    </w:p>
    <w:p w14:paraId="0C585FEA" w14:textId="77777777" w:rsid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1.6. В целях настоящего Порядка под Комиссией понимается постоянная комиссия Собрания представителей, к ведению которой отнесены вопросы соблюдения ограничений, запретов, исполнения обязанностей лицами, замещающими муниципальные должности, и урегулирования конфликта интересов, а при ее отсутствии — иная постоянная комиссия либо временная комиссия, образованная в установленном порядке для предварительного рассмотрения соответствующего вопроса.</w:t>
      </w:r>
    </w:p>
    <w:p w14:paraId="385031A6" w14:textId="77777777" w:rsidR="00953E56" w:rsidRP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5645B57" w14:textId="77777777" w:rsidR="00953E56" w:rsidRPr="00953E56" w:rsidRDefault="00953E56" w:rsidP="00953E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3E56">
        <w:rPr>
          <w:rFonts w:ascii="Times New Roman" w:hAnsi="Times New Roman" w:cs="Times New Roman"/>
          <w:b/>
          <w:bCs/>
          <w:sz w:val="28"/>
          <w:szCs w:val="28"/>
        </w:rPr>
        <w:t>2. Поступление и подготовка материалов к рассмотрению</w:t>
      </w:r>
    </w:p>
    <w:p w14:paraId="6610EF72" w14:textId="77777777" w:rsidR="00953E56" w:rsidRPr="00953E56" w:rsidRDefault="00953E56" w:rsidP="00953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2.1. Заявление Губернатора Магаданской области подлежит регистрации в день его поступления в Собрание представителей.</w:t>
      </w:r>
    </w:p>
    <w:p w14:paraId="32BED643" w14:textId="77777777" w:rsidR="00953E56" w:rsidRP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2.2. Председатель Собрания представителей в течение 3 рабочих дней со дня регистрации заявления:</w:t>
      </w:r>
    </w:p>
    <w:p w14:paraId="5E2E86C1" w14:textId="77777777" w:rsidR="00953E56" w:rsidRPr="00953E56" w:rsidRDefault="00953E56" w:rsidP="00953E5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направляет заявление и поступившие материалы в Комиссию для предварительного рассмотрения;</w:t>
      </w:r>
    </w:p>
    <w:p w14:paraId="39F47FB7" w14:textId="77777777" w:rsidR="00953E56" w:rsidRPr="00953E56" w:rsidRDefault="00953E56" w:rsidP="00953E5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уведомляет лицо, в отношении которого рассматривается вопрос, о поступлении заявления;</w:t>
      </w:r>
    </w:p>
    <w:p w14:paraId="73D47501" w14:textId="77777777" w:rsidR="00953E56" w:rsidRPr="00953E56" w:rsidRDefault="00953E56" w:rsidP="00953E5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обеспечивает возможность ознакомления лица, в отношении которого рассматривается вопрос, с поступившими материалами, за исключением сведений, доступ к которым ограничен федеральным законом;</w:t>
      </w:r>
    </w:p>
    <w:p w14:paraId="3899AC49" w14:textId="77777777" w:rsidR="00953E56" w:rsidRPr="00953E56" w:rsidRDefault="00953E56" w:rsidP="00953E5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при необходимости вносит предложение о созыве внеочередного заседания Собрания представителей.</w:t>
      </w:r>
    </w:p>
    <w:p w14:paraId="7A734F59" w14:textId="77777777" w:rsidR="00953E56" w:rsidRP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2.3. Лицо, в отношении которого рассматривается вопрос, вправе представить в Собрание представителей письменные объяснения, документы и иные материалы в свою защиту в разумный срок до дня рассмотрения вопроса на заседании Собрания представителей, но не позднее начала рассмотрения вопроса по существу.</w:t>
      </w:r>
    </w:p>
    <w:p w14:paraId="34B7F993" w14:textId="77777777" w:rsid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2.4. При недостаточности представленных материалов Комиссия вправе через председателя Собрания представителей запросить дополнительные документы и сведения в пределах, необходимых для рассмотрения вопроса, с соблюдением сроков, установленных пунктом 4.1 настоящего Порядка.</w:t>
      </w:r>
    </w:p>
    <w:p w14:paraId="7A48FD78" w14:textId="77777777" w:rsidR="00953E56" w:rsidRP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10EE5A24" w14:textId="77777777" w:rsidR="00953E56" w:rsidRPr="00953E56" w:rsidRDefault="00953E56" w:rsidP="00953E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3E56">
        <w:rPr>
          <w:rFonts w:ascii="Times New Roman" w:hAnsi="Times New Roman" w:cs="Times New Roman"/>
          <w:b/>
          <w:bCs/>
          <w:sz w:val="28"/>
          <w:szCs w:val="28"/>
        </w:rPr>
        <w:t>3. Предварительное рассмотрение вопроса Комиссией</w:t>
      </w:r>
    </w:p>
    <w:p w14:paraId="2304D379" w14:textId="77777777" w:rsidR="00953E56" w:rsidRPr="00953E56" w:rsidRDefault="00953E56" w:rsidP="00953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3.1. Предварительное рассмотрение заявления Губернатора Магаданской области осуществляется Комиссией.</w:t>
      </w:r>
    </w:p>
    <w:p w14:paraId="0B318BDF" w14:textId="77777777" w:rsidR="00953E56" w:rsidRPr="00953E56" w:rsidRDefault="00953E56" w:rsidP="00953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3.2. О дате, времени и месте заседания Комиссии лицо, в отношении которого рассматривается вопрос, уведомляется не позднее чем за 5 рабочих дней до дня заседания.</w:t>
      </w:r>
    </w:p>
    <w:p w14:paraId="06CFA55C" w14:textId="77777777" w:rsidR="00953E56" w:rsidRP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3.3. Лицо, в отношении которого рассматривается вопрос, вправе:</w:t>
      </w:r>
    </w:p>
    <w:p w14:paraId="67076880" w14:textId="77777777" w:rsidR="00953E56" w:rsidRPr="00953E56" w:rsidRDefault="00953E56" w:rsidP="00953E5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lastRenderedPageBreak/>
        <w:t>лично участвовать в заседании Комиссии;</w:t>
      </w:r>
    </w:p>
    <w:p w14:paraId="2240EB8A" w14:textId="77777777" w:rsidR="00953E56" w:rsidRPr="00953E56" w:rsidRDefault="00953E56" w:rsidP="00953E5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пользоваться помощью представителя;</w:t>
      </w:r>
    </w:p>
    <w:p w14:paraId="2F98DC55" w14:textId="77777777" w:rsidR="00953E56" w:rsidRPr="00953E56" w:rsidRDefault="00953E56" w:rsidP="00953E5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представлять письменные объяснения, документы и иные материалы;</w:t>
      </w:r>
    </w:p>
    <w:p w14:paraId="1649827F" w14:textId="77777777" w:rsidR="00953E56" w:rsidRPr="00953E56" w:rsidRDefault="00953E56" w:rsidP="00953E5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давать устные пояснения и отвечать на вопросы.</w:t>
      </w:r>
    </w:p>
    <w:p w14:paraId="1D1FFEE8" w14:textId="77777777" w:rsidR="00953E56" w:rsidRP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3.4. Неявка лица, в отношении которого рассматривается вопрос, надлежащим образом уведомленного о заседании Комиссии, не препятствует рассмотрению вопроса, если от него не поступило ходатайство об отложении рассмотрения по уважительной причине.</w:t>
      </w:r>
    </w:p>
    <w:p w14:paraId="6F82C9AB" w14:textId="77777777" w:rsidR="00953E56" w:rsidRP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3.5. Член Комиссии, в отношении которого рассматривается вопрос, а также член Комиссии, имеющий личную заинтересованность в исходе его рассмотрения, не участвует в рассмотрении данного вопроса.</w:t>
      </w:r>
    </w:p>
    <w:p w14:paraId="077F9897" w14:textId="77777777" w:rsidR="00953E56" w:rsidRP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3.6. По результатам предварительного рассмотрения Комиссия принимает заключение, содержащее:</w:t>
      </w:r>
    </w:p>
    <w:p w14:paraId="450D88E2" w14:textId="77777777" w:rsidR="00953E56" w:rsidRPr="00953E56" w:rsidRDefault="00953E56" w:rsidP="00953E5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сведения о лице, в отношении которого рассмотрен вопрос;</w:t>
      </w:r>
    </w:p>
    <w:p w14:paraId="33493080" w14:textId="77777777" w:rsidR="00953E56" w:rsidRPr="00953E56" w:rsidRDefault="00953E56" w:rsidP="00953E5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краткое изложение обстоятельств, указанных в заявлении Губернатора Магаданской области;</w:t>
      </w:r>
    </w:p>
    <w:p w14:paraId="19D675A5" w14:textId="77777777" w:rsidR="00953E56" w:rsidRPr="00953E56" w:rsidRDefault="00953E56" w:rsidP="00953E5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сведения о наличии либо отсутствии оснований для применения меры ответственности;</w:t>
      </w:r>
    </w:p>
    <w:p w14:paraId="536BF7EF" w14:textId="77777777" w:rsidR="00953E56" w:rsidRPr="00953E56" w:rsidRDefault="00953E56" w:rsidP="00953E5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предложение о применении конкретной меры ответственности либо предложение об отказе в применении меры ответственности;</w:t>
      </w:r>
    </w:p>
    <w:p w14:paraId="7013601E" w14:textId="77777777" w:rsidR="00953E56" w:rsidRPr="00953E56" w:rsidRDefault="00953E56" w:rsidP="00953E5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мотивированное обоснование.</w:t>
      </w:r>
    </w:p>
    <w:p w14:paraId="325B4600" w14:textId="77777777" w:rsid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3.7. Заключение Комиссии носит рекомендательный характер и подлежит оглашению на заседании Собрания представителей.</w:t>
      </w:r>
    </w:p>
    <w:p w14:paraId="0B9A8736" w14:textId="77777777" w:rsidR="00953E56" w:rsidRP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72994570" w14:textId="77777777" w:rsidR="00953E56" w:rsidRPr="00953E56" w:rsidRDefault="00953E56" w:rsidP="00953E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3E56">
        <w:rPr>
          <w:rFonts w:ascii="Times New Roman" w:hAnsi="Times New Roman" w:cs="Times New Roman"/>
          <w:b/>
          <w:bCs/>
          <w:sz w:val="28"/>
          <w:szCs w:val="28"/>
        </w:rPr>
        <w:t>4. Рассмотрение вопроса на заседании Собрания представителей</w:t>
      </w:r>
    </w:p>
    <w:p w14:paraId="7D09D8EA" w14:textId="77777777" w:rsidR="00953E56" w:rsidRPr="00953E56" w:rsidRDefault="00953E56" w:rsidP="00953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4.1. Решение о применении меры ответственности принимается не позднее чем через 30 дней со дня поступления заявления Губернатора Магаданской области, а если такое заявление поступило в период между сессиями Собрания представителей, — не позднее чем через 3 месяца со дня его поступления.</w:t>
      </w:r>
    </w:p>
    <w:p w14:paraId="7DD37354" w14:textId="77777777" w:rsidR="00953E56" w:rsidRPr="00953E56" w:rsidRDefault="00953E56" w:rsidP="00953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4.2. Вопрос рассматривается на заседании Собрания представителей при наличии кворума, установленного Уставом муниципального образования и Регламентом Собрания представителей.</w:t>
      </w:r>
    </w:p>
    <w:p w14:paraId="33FC5421" w14:textId="77777777" w:rsidR="00953E56" w:rsidRPr="00953E56" w:rsidRDefault="00953E56" w:rsidP="00953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 xml:space="preserve">4.3. Если вопрос о применении меры ответственности рассматривается в отношении председателя Собрания </w:t>
      </w:r>
      <w:proofErr w:type="gramStart"/>
      <w:r w:rsidRPr="00953E56">
        <w:rPr>
          <w:rFonts w:ascii="Times New Roman" w:hAnsi="Times New Roman" w:cs="Times New Roman"/>
          <w:sz w:val="28"/>
          <w:szCs w:val="28"/>
        </w:rPr>
        <w:t>представителей</w:t>
      </w:r>
      <w:proofErr w:type="gramEnd"/>
      <w:r w:rsidRPr="00953E56">
        <w:rPr>
          <w:rFonts w:ascii="Times New Roman" w:hAnsi="Times New Roman" w:cs="Times New Roman"/>
          <w:sz w:val="28"/>
          <w:szCs w:val="28"/>
        </w:rPr>
        <w:t xml:space="preserve"> и он присутствует на заседании Собрания представителей, данное заседание проходит под председательством депутата Собрания представителей, уполномоченного Собранием представителей на подписание соответствующего решения.</w:t>
      </w:r>
    </w:p>
    <w:p w14:paraId="72343E24" w14:textId="77777777" w:rsidR="00953E56" w:rsidRP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4.4. При рассмотрении вопроса на заседании Собрания представителей:</w:t>
      </w:r>
    </w:p>
    <w:p w14:paraId="5940E835" w14:textId="77777777" w:rsidR="00953E56" w:rsidRPr="00953E56" w:rsidRDefault="00953E56" w:rsidP="00953E5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оглашается заявление Губернатора Магаданской области и иные поступившие материалы;</w:t>
      </w:r>
    </w:p>
    <w:p w14:paraId="2A192048" w14:textId="77777777" w:rsidR="00953E56" w:rsidRPr="00953E56" w:rsidRDefault="00953E56" w:rsidP="00953E5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заслушивается заключение Комиссии;</w:t>
      </w:r>
    </w:p>
    <w:p w14:paraId="20F83AA2" w14:textId="77777777" w:rsidR="00953E56" w:rsidRPr="00953E56" w:rsidRDefault="00953E56" w:rsidP="00953E5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заслушиваются объяснения лица, в отношении которого рассматривается вопрос, либо его представителя;</w:t>
      </w:r>
    </w:p>
    <w:p w14:paraId="6DEE0F79" w14:textId="77777777" w:rsidR="00953E56" w:rsidRPr="00953E56" w:rsidRDefault="00953E56" w:rsidP="00953E5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проводятся обсуждение и голосование.</w:t>
      </w:r>
    </w:p>
    <w:p w14:paraId="60D47EC1" w14:textId="77777777" w:rsidR="00953E56" w:rsidRP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lastRenderedPageBreak/>
        <w:t>4.5. В случае необходимости обеспечения защиты сведений ограниченного доступа заседание Собрания представителей либо его часть может проводиться в порядке, предусмотренном Регламентом Собрания представителей.</w:t>
      </w:r>
    </w:p>
    <w:p w14:paraId="530F9E3C" w14:textId="77777777" w:rsidR="00953E56" w:rsidRP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4.6. Депутат Собрания представителей, в отношении которого рассматривается вопрос о применении меры ответственности, после дачи объяснений и ответов на вопросы не участвует в обсуждении и голосовании по данному вопросу.</w:t>
      </w:r>
    </w:p>
    <w:p w14:paraId="193641C2" w14:textId="77777777" w:rsidR="00953E56" w:rsidRP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4.7. Депутат Собрания представителей, имеющий личную заинтересованность в рассмотрении вопроса, обязан заявить самоотвод и не участвовать в обсуждении и голосовании.</w:t>
      </w:r>
    </w:p>
    <w:p w14:paraId="518580C6" w14:textId="77777777" w:rsidR="00953E56" w:rsidRP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4.8. Решение принимается тайным голосованием большинством голосов от числа избранных депутатов Собрания представителей, если иной способ голосования не будет избран депутатами Собрания представителей в соответствии с Регламентом Собрания представителей.</w:t>
      </w:r>
    </w:p>
    <w:p w14:paraId="09AA08D8" w14:textId="77777777" w:rsid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4.9. Если по результатам голосования решение не набрало необходимого числа голосов, оно считается непринятым.</w:t>
      </w:r>
    </w:p>
    <w:p w14:paraId="741DD89C" w14:textId="77777777" w:rsidR="00953E56" w:rsidRP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5B2202EF" w14:textId="77777777" w:rsidR="00953E56" w:rsidRPr="00953E56" w:rsidRDefault="00953E56" w:rsidP="00953E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3E56">
        <w:rPr>
          <w:rFonts w:ascii="Times New Roman" w:hAnsi="Times New Roman" w:cs="Times New Roman"/>
          <w:b/>
          <w:bCs/>
          <w:sz w:val="28"/>
          <w:szCs w:val="28"/>
        </w:rPr>
        <w:t>5. Меры ответственности и критерии их выбора</w:t>
      </w:r>
    </w:p>
    <w:p w14:paraId="42D77B11" w14:textId="77777777" w:rsidR="00953E56" w:rsidRP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5.1. К лицу, замещающему муниципальную должность, могут быть применены меры ответственности, предусмотренные статьей 6.3 Закона Магаданской области от 04.03.2008 № 979-ОЗ «О профилактике коррупции в Магаданской области», а именно:</w:t>
      </w:r>
    </w:p>
    <w:p w14:paraId="5F9918C2" w14:textId="77777777" w:rsidR="00953E56" w:rsidRPr="00953E56" w:rsidRDefault="00953E56" w:rsidP="00953E5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предупреждение;</w:t>
      </w:r>
    </w:p>
    <w:p w14:paraId="0F57C5A9" w14:textId="77777777" w:rsidR="00953E56" w:rsidRPr="00953E56" w:rsidRDefault="00953E56" w:rsidP="00953E5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14:paraId="3546AF8C" w14:textId="77777777" w:rsidR="00953E56" w:rsidRPr="00953E56" w:rsidRDefault="00953E56" w:rsidP="00953E5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14:paraId="73C96ED0" w14:textId="77777777" w:rsidR="00953E56" w:rsidRPr="00953E56" w:rsidRDefault="00953E56" w:rsidP="00953E5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запрет занимать должности в соответствующем органе местного самоуправления до прекращения срока его полномочий;</w:t>
      </w:r>
    </w:p>
    <w:p w14:paraId="11AD236B" w14:textId="77777777" w:rsidR="00953E56" w:rsidRPr="00953E56" w:rsidRDefault="00953E56" w:rsidP="00953E5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запрет исполнять полномочия на постоянной основе до прекращения срока его полномочий.</w:t>
      </w:r>
    </w:p>
    <w:p w14:paraId="3A346B1B" w14:textId="77777777" w:rsidR="00953E56" w:rsidRP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5.2. Конкретная мера ответственности определяется с учетом:</w:t>
      </w:r>
    </w:p>
    <w:p w14:paraId="07FDBD3C" w14:textId="77777777" w:rsidR="00953E56" w:rsidRPr="00953E56" w:rsidRDefault="00953E56" w:rsidP="00953E5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статуса лица, замещающего муниципальную должность;</w:t>
      </w:r>
    </w:p>
    <w:p w14:paraId="2C5152C8" w14:textId="77777777" w:rsidR="00953E56" w:rsidRPr="00953E56" w:rsidRDefault="00953E56" w:rsidP="00953E5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характера и объема допущенного искажения сведений;</w:t>
      </w:r>
    </w:p>
    <w:p w14:paraId="46E18E09" w14:textId="77777777" w:rsidR="00953E56" w:rsidRPr="00953E56" w:rsidRDefault="00953E56" w:rsidP="00953E5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обстоятельств, при которых допущено нарушение;</w:t>
      </w:r>
    </w:p>
    <w:p w14:paraId="5612BEC4" w14:textId="77777777" w:rsidR="00953E56" w:rsidRPr="00953E56" w:rsidRDefault="00953E56" w:rsidP="00953E5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отношения лица к допущенному нарушению, представленных объяснений;</w:t>
      </w:r>
    </w:p>
    <w:p w14:paraId="282D5AB1" w14:textId="77777777" w:rsidR="00953E56" w:rsidRPr="00953E56" w:rsidRDefault="00953E56" w:rsidP="00953E5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наличия либо отсутствия ранее допущенных нарушений антикоррупционных обязанностей;</w:t>
      </w:r>
    </w:p>
    <w:p w14:paraId="6EFD0AF2" w14:textId="77777777" w:rsidR="00953E56" w:rsidRPr="00953E56" w:rsidRDefault="00953E56" w:rsidP="00953E5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иных обстоятельств, имеющих значение для принятия решения.</w:t>
      </w:r>
    </w:p>
    <w:p w14:paraId="7C99CD29" w14:textId="77777777" w:rsid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5.3. Мера ответственности должна быть соразмерна допущенному нарушению и применяться в пределах, допустимых для соответствующей муниципальной должности.</w:t>
      </w:r>
    </w:p>
    <w:p w14:paraId="38DF62E2" w14:textId="77777777" w:rsidR="00953E56" w:rsidRP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360A9C9" w14:textId="77777777" w:rsidR="00953E56" w:rsidRPr="00953E56" w:rsidRDefault="00953E56" w:rsidP="00953E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3E56">
        <w:rPr>
          <w:rFonts w:ascii="Times New Roman" w:hAnsi="Times New Roman" w:cs="Times New Roman"/>
          <w:b/>
          <w:bCs/>
          <w:sz w:val="28"/>
          <w:szCs w:val="28"/>
        </w:rPr>
        <w:lastRenderedPageBreak/>
        <w:t>6. Оформление решения и его исполнение</w:t>
      </w:r>
    </w:p>
    <w:p w14:paraId="1E5E62A8" w14:textId="77777777" w:rsidR="00953E56" w:rsidRPr="00953E56" w:rsidRDefault="00953E56" w:rsidP="00953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6.1. Решение Собрания представителей по вопросу о применении меры ответственности оформляется отдельным муниципальным правовым актом ненормативного характера.</w:t>
      </w:r>
    </w:p>
    <w:p w14:paraId="25FB8A52" w14:textId="77777777" w:rsidR="00953E56" w:rsidRP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6.2. В решении указываются:</w:t>
      </w:r>
    </w:p>
    <w:p w14:paraId="3DF6239C" w14:textId="77777777" w:rsidR="00953E56" w:rsidRPr="00953E56" w:rsidRDefault="00953E56" w:rsidP="00953E5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фамилия, имя, отчество (при наличии) лица, в отношении которого принято решение;</w:t>
      </w:r>
    </w:p>
    <w:p w14:paraId="26C0FDE0" w14:textId="77777777" w:rsidR="00953E56" w:rsidRPr="00953E56" w:rsidRDefault="00953E56" w:rsidP="00953E5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замещаемая муниципальная должность;</w:t>
      </w:r>
    </w:p>
    <w:p w14:paraId="54D84AEC" w14:textId="77777777" w:rsidR="00953E56" w:rsidRPr="00953E56" w:rsidRDefault="00953E56" w:rsidP="00953E5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основание рассмотрения вопроса;</w:t>
      </w:r>
    </w:p>
    <w:p w14:paraId="08BF23B1" w14:textId="77777777" w:rsidR="00953E56" w:rsidRPr="00953E56" w:rsidRDefault="00953E56" w:rsidP="00953E5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установленные обстоятельства;</w:t>
      </w:r>
    </w:p>
    <w:p w14:paraId="27C8FC9E" w14:textId="77777777" w:rsidR="00953E56" w:rsidRPr="00953E56" w:rsidRDefault="00953E56" w:rsidP="00953E5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примененная мера ответственности либо мотивированный отказ в ее применении;</w:t>
      </w:r>
    </w:p>
    <w:p w14:paraId="648FFF88" w14:textId="77777777" w:rsidR="00953E56" w:rsidRPr="00953E56" w:rsidRDefault="00953E56" w:rsidP="00953E5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срок действия меры ответственности, если он подлежит определению;</w:t>
      </w:r>
    </w:p>
    <w:p w14:paraId="034ADED9" w14:textId="77777777" w:rsidR="00953E56" w:rsidRPr="00953E56" w:rsidRDefault="00953E56" w:rsidP="00953E5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должностные лица и органы, ответственные за исполнение решения.</w:t>
      </w:r>
    </w:p>
    <w:p w14:paraId="6A53E786" w14:textId="77777777" w:rsidR="00953E56" w:rsidRP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6.3. Решение подписывается председателем Собрания представителей, а в случае, предусмотренном пунктом 4.3 настоящего Порядка, — депутатом, уполномоченным Собранием представителей на подписание решения.</w:t>
      </w:r>
    </w:p>
    <w:p w14:paraId="2FE5DE78" w14:textId="77777777" w:rsidR="00953E56" w:rsidRP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6.4. Копия решения в течение 5 рабочих дней со дня его принятия направляется:</w:t>
      </w:r>
    </w:p>
    <w:p w14:paraId="20946375" w14:textId="77777777" w:rsidR="00953E56" w:rsidRPr="00953E56" w:rsidRDefault="00953E56" w:rsidP="00953E5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Губернатору Магаданской области;</w:t>
      </w:r>
    </w:p>
    <w:p w14:paraId="77B84C61" w14:textId="77777777" w:rsidR="00953E56" w:rsidRPr="00953E56" w:rsidRDefault="00953E56" w:rsidP="00953E5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лицу, в отношении которого принято решение;</w:t>
      </w:r>
    </w:p>
    <w:p w14:paraId="74570D03" w14:textId="77777777" w:rsidR="00953E56" w:rsidRPr="00953E56" w:rsidRDefault="00953E56" w:rsidP="00953E5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в соответствующий орган местного самоуправления или должностному лицу, ответственным за исполнение решения.</w:t>
      </w:r>
    </w:p>
    <w:p w14:paraId="4A9B1BF5" w14:textId="77777777" w:rsidR="00953E56" w:rsidRP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 xml:space="preserve">6.5. Информация о применении к лицу, замещающему муниципальную должность, меры ответственности размещается на официальном сайте Собрания представителей, а при его отсутствии — на официальном сайте Среднеканского муниципального округа в информационно-телекоммуникационной сети «Интернет», а также публикуется в газете Среднеканского муниципального округа «Новая </w:t>
      </w:r>
      <w:proofErr w:type="spellStart"/>
      <w:r w:rsidRPr="00953E56">
        <w:rPr>
          <w:rFonts w:ascii="Times New Roman" w:hAnsi="Times New Roman" w:cs="Times New Roman"/>
          <w:sz w:val="28"/>
          <w:szCs w:val="28"/>
        </w:rPr>
        <w:t>Колыма.Вести</w:t>
      </w:r>
      <w:proofErr w:type="spellEnd"/>
      <w:r w:rsidRPr="00953E56">
        <w:rPr>
          <w:rFonts w:ascii="Times New Roman" w:hAnsi="Times New Roman" w:cs="Times New Roman"/>
          <w:sz w:val="28"/>
          <w:szCs w:val="28"/>
        </w:rPr>
        <w:t>» в течение 10 рабочих дней со дня принятия решения.</w:t>
      </w:r>
    </w:p>
    <w:p w14:paraId="3B8C6730" w14:textId="77777777" w:rsidR="00953E56" w:rsidRPr="00953E56" w:rsidRDefault="00953E56" w:rsidP="00953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6.6. В информации, указанной в пункте 6.5 настоящего Порядка, указываются:</w:t>
      </w:r>
    </w:p>
    <w:p w14:paraId="145F6678" w14:textId="77777777" w:rsidR="00953E56" w:rsidRPr="00953E56" w:rsidRDefault="00953E56" w:rsidP="00953E5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фамилия, имя и отчество (при наличии) лица, к которому применена мера ответственности;</w:t>
      </w:r>
    </w:p>
    <w:p w14:paraId="2AEACEC1" w14:textId="77777777" w:rsidR="00953E56" w:rsidRPr="00953E56" w:rsidRDefault="00953E56" w:rsidP="00953E5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должность;</w:t>
      </w:r>
    </w:p>
    <w:p w14:paraId="0D0A8EB2" w14:textId="77777777" w:rsidR="00953E56" w:rsidRPr="00953E56" w:rsidRDefault="00953E56" w:rsidP="00953E5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основание для применения меры ответственности;</w:t>
      </w:r>
    </w:p>
    <w:p w14:paraId="6910E833" w14:textId="77777777" w:rsidR="00953E56" w:rsidRPr="00953E56" w:rsidRDefault="00953E56" w:rsidP="00953E5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принятая мера ответственности, обоснование;</w:t>
      </w:r>
    </w:p>
    <w:p w14:paraId="48A8ECCE" w14:textId="77777777" w:rsidR="00953E56" w:rsidRPr="00953E56" w:rsidRDefault="00953E56" w:rsidP="00953E5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срок действия меры ответственности (при наличии);</w:t>
      </w:r>
    </w:p>
    <w:p w14:paraId="1391737B" w14:textId="77777777" w:rsidR="00953E56" w:rsidRPr="00953E56" w:rsidRDefault="00953E56" w:rsidP="00953E5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реквизиты муниципального правового акта, на основании которого принята мера ответственности;</w:t>
      </w:r>
    </w:p>
    <w:p w14:paraId="4E07E497" w14:textId="77777777" w:rsidR="00953E56" w:rsidRDefault="00953E56" w:rsidP="00953E5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иные сведения в соответствии с законодательством.</w:t>
      </w:r>
    </w:p>
    <w:p w14:paraId="18DB15B4" w14:textId="77777777" w:rsidR="00953E56" w:rsidRPr="00953E56" w:rsidRDefault="00953E56" w:rsidP="00953E56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1FD94375" w14:textId="77777777" w:rsidR="00953E56" w:rsidRPr="00953E56" w:rsidRDefault="00953E56" w:rsidP="00953E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3E56">
        <w:rPr>
          <w:rFonts w:ascii="Times New Roman" w:hAnsi="Times New Roman" w:cs="Times New Roman"/>
          <w:b/>
          <w:bCs/>
          <w:sz w:val="28"/>
          <w:szCs w:val="28"/>
        </w:rPr>
        <w:t>7. Заключительные положения</w:t>
      </w:r>
    </w:p>
    <w:p w14:paraId="6CFDA7BB" w14:textId="77777777" w:rsidR="00953E56" w:rsidRPr="00953E56" w:rsidRDefault="00953E56" w:rsidP="00953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t>7.1. Вопросы, не урегулированные настоящим Порядком, разрешаются в соответствии с федеральным законодательством, законодательством Магаданской области, Уставом муниципального образования «Среднеканский муниципальный округ Магаданской области» и Регламентом Собрания представителей.</w:t>
      </w:r>
    </w:p>
    <w:p w14:paraId="5A18B508" w14:textId="77777777" w:rsidR="00953E56" w:rsidRPr="00953E56" w:rsidRDefault="00953E56" w:rsidP="00953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E56">
        <w:rPr>
          <w:rFonts w:ascii="Times New Roman" w:hAnsi="Times New Roman" w:cs="Times New Roman"/>
          <w:sz w:val="28"/>
          <w:szCs w:val="28"/>
        </w:rPr>
        <w:lastRenderedPageBreak/>
        <w:t>7.2. Решение Собрания представителей, принятое в соответствии с настоящим Порядком, может быть обжаловано в судебном порядке в соответствии с законодательством Российской Федерации.</w:t>
      </w:r>
    </w:p>
    <w:p w14:paraId="3B7C749D" w14:textId="77777777" w:rsidR="00004191" w:rsidRDefault="00004191" w:rsidP="009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9BBA2B" w14:textId="455D0523" w:rsidR="00234F8A" w:rsidRPr="00953E56" w:rsidRDefault="00953E56" w:rsidP="000474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sectPr w:rsidR="00234F8A" w:rsidRPr="00953E56" w:rsidSect="004101A7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CE9FF" w14:textId="77777777" w:rsidR="005477D4" w:rsidRDefault="005477D4" w:rsidP="004101A7">
      <w:pPr>
        <w:spacing w:after="0" w:line="240" w:lineRule="auto"/>
      </w:pPr>
      <w:r>
        <w:separator/>
      </w:r>
    </w:p>
  </w:endnote>
  <w:endnote w:type="continuationSeparator" w:id="0">
    <w:p w14:paraId="67250569" w14:textId="77777777" w:rsidR="005477D4" w:rsidRDefault="005477D4" w:rsidP="0041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4585F" w14:textId="77777777" w:rsidR="005477D4" w:rsidRDefault="005477D4" w:rsidP="004101A7">
      <w:pPr>
        <w:spacing w:after="0" w:line="240" w:lineRule="auto"/>
      </w:pPr>
      <w:r>
        <w:separator/>
      </w:r>
    </w:p>
  </w:footnote>
  <w:footnote w:type="continuationSeparator" w:id="0">
    <w:p w14:paraId="2BFBFEC0" w14:textId="77777777" w:rsidR="005477D4" w:rsidRDefault="005477D4" w:rsidP="0041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8623224"/>
      <w:docPartObj>
        <w:docPartGallery w:val="Page Numbers (Top of Page)"/>
        <w:docPartUnique/>
      </w:docPartObj>
    </w:sdtPr>
    <w:sdtContent>
      <w:p w14:paraId="0BBDD18F" w14:textId="529CDA5E" w:rsidR="004101A7" w:rsidRDefault="004101A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D2EDE3" w14:textId="77777777" w:rsidR="004101A7" w:rsidRDefault="004101A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167A5"/>
    <w:multiLevelType w:val="multilevel"/>
    <w:tmpl w:val="FB185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6F479D"/>
    <w:multiLevelType w:val="multilevel"/>
    <w:tmpl w:val="256E6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A303C1"/>
    <w:multiLevelType w:val="multilevel"/>
    <w:tmpl w:val="808AC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A34CA5"/>
    <w:multiLevelType w:val="multilevel"/>
    <w:tmpl w:val="36F22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8A3FC6"/>
    <w:multiLevelType w:val="multilevel"/>
    <w:tmpl w:val="A0F8C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9A5E5D"/>
    <w:multiLevelType w:val="multilevel"/>
    <w:tmpl w:val="A3B84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D9582D"/>
    <w:multiLevelType w:val="multilevel"/>
    <w:tmpl w:val="EF843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BF1A39"/>
    <w:multiLevelType w:val="multilevel"/>
    <w:tmpl w:val="7CCC1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D46E94"/>
    <w:multiLevelType w:val="multilevel"/>
    <w:tmpl w:val="0804C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F17B8B"/>
    <w:multiLevelType w:val="multilevel"/>
    <w:tmpl w:val="9E940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EE7154"/>
    <w:multiLevelType w:val="multilevel"/>
    <w:tmpl w:val="D222E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67488C"/>
    <w:multiLevelType w:val="multilevel"/>
    <w:tmpl w:val="E7B84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FB7536"/>
    <w:multiLevelType w:val="multilevel"/>
    <w:tmpl w:val="F3C8C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0B2C1F"/>
    <w:multiLevelType w:val="multilevel"/>
    <w:tmpl w:val="C6227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3852880">
    <w:abstractNumId w:val="6"/>
  </w:num>
  <w:num w:numId="2" w16cid:durableId="445270449">
    <w:abstractNumId w:val="2"/>
  </w:num>
  <w:num w:numId="3" w16cid:durableId="1518885974">
    <w:abstractNumId w:val="7"/>
  </w:num>
  <w:num w:numId="4" w16cid:durableId="1650670203">
    <w:abstractNumId w:val="1"/>
  </w:num>
  <w:num w:numId="5" w16cid:durableId="1033072417">
    <w:abstractNumId w:val="8"/>
  </w:num>
  <w:num w:numId="6" w16cid:durableId="662705930">
    <w:abstractNumId w:val="3"/>
  </w:num>
  <w:num w:numId="7" w16cid:durableId="41909899">
    <w:abstractNumId w:val="13"/>
  </w:num>
  <w:num w:numId="8" w16cid:durableId="196163172">
    <w:abstractNumId w:val="10"/>
  </w:num>
  <w:num w:numId="9" w16cid:durableId="474109946">
    <w:abstractNumId w:val="9"/>
  </w:num>
  <w:num w:numId="10" w16cid:durableId="1176075221">
    <w:abstractNumId w:val="11"/>
  </w:num>
  <w:num w:numId="11" w16cid:durableId="1556815730">
    <w:abstractNumId w:val="12"/>
  </w:num>
  <w:num w:numId="12" w16cid:durableId="1300569693">
    <w:abstractNumId w:val="5"/>
  </w:num>
  <w:num w:numId="13" w16cid:durableId="1298802347">
    <w:abstractNumId w:val="0"/>
  </w:num>
  <w:num w:numId="14" w16cid:durableId="8990963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EBA"/>
    <w:rsid w:val="00004191"/>
    <w:rsid w:val="000474F0"/>
    <w:rsid w:val="00234F8A"/>
    <w:rsid w:val="002D1817"/>
    <w:rsid w:val="00397086"/>
    <w:rsid w:val="003D7FDC"/>
    <w:rsid w:val="004101A7"/>
    <w:rsid w:val="00504048"/>
    <w:rsid w:val="005477D4"/>
    <w:rsid w:val="00602591"/>
    <w:rsid w:val="00747E1A"/>
    <w:rsid w:val="00831230"/>
    <w:rsid w:val="00925936"/>
    <w:rsid w:val="00927EBA"/>
    <w:rsid w:val="00935EED"/>
    <w:rsid w:val="00953E56"/>
    <w:rsid w:val="00975F7C"/>
    <w:rsid w:val="00AD5D3C"/>
    <w:rsid w:val="00CE5809"/>
    <w:rsid w:val="00E4231D"/>
    <w:rsid w:val="00E43E71"/>
    <w:rsid w:val="00E75B49"/>
    <w:rsid w:val="00E8619C"/>
    <w:rsid w:val="00EB33E8"/>
    <w:rsid w:val="00EC5E58"/>
    <w:rsid w:val="00F03F05"/>
    <w:rsid w:val="00F05406"/>
    <w:rsid w:val="00F8107A"/>
    <w:rsid w:val="00FB37A0"/>
    <w:rsid w:val="00FE0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6B47B"/>
  <w15:chartTrackingRefBased/>
  <w15:docId w15:val="{11A73207-87D6-4F51-A30A-86567A19B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27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7E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7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7E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7E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7E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7E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7E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7E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7E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7E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7E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7E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7E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7E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7E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7E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7E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7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7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7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7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7EB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7EB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7EB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7E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7EB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27EBA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4101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101A7"/>
  </w:style>
  <w:style w:type="paragraph" w:styleId="ae">
    <w:name w:val="footer"/>
    <w:basedOn w:val="a"/>
    <w:link w:val="af"/>
    <w:uiPriority w:val="99"/>
    <w:unhideWhenUsed/>
    <w:rsid w:val="004101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10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2242</Words>
  <Characters>12783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13</cp:revision>
  <cp:lastPrinted>2026-07-20T05:12:00Z</cp:lastPrinted>
  <dcterms:created xsi:type="dcterms:W3CDTF">2026-05-06T05:08:00Z</dcterms:created>
  <dcterms:modified xsi:type="dcterms:W3CDTF">2026-07-20T05:13:00Z</dcterms:modified>
</cp:coreProperties>
</file>