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A63" w:rsidRDefault="007C5963" w:rsidP="007C5963">
      <w:pPr>
        <w:rPr>
          <w:rFonts w:ascii="Times New Roman" w:hAnsi="Times New Roman" w:cs="Times New Roman"/>
          <w:b/>
          <w:sz w:val="28"/>
          <w:szCs w:val="28"/>
        </w:rPr>
      </w:pPr>
      <w:r w:rsidRPr="007C5963">
        <w:rPr>
          <w:rFonts w:ascii="Times New Roman" w:hAnsi="Times New Roman" w:cs="Times New Roman"/>
          <w:b/>
          <w:sz w:val="28"/>
          <w:szCs w:val="28"/>
        </w:rPr>
        <w:t>Прием заявок на конкурс растущих российских брендов «Знай наших» продлили до 15 июня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 xml:space="preserve">Рассказать о своем бренде на конкурсе «Знай наших» можно до 15 июня включительно на сайте </w:t>
      </w:r>
      <w:proofErr w:type="spellStart"/>
      <w:proofErr w:type="gramStart"/>
      <w:r w:rsidRPr="007C5963">
        <w:rPr>
          <w:rFonts w:ascii="Times New Roman" w:hAnsi="Times New Roman" w:cs="Times New Roman"/>
          <w:sz w:val="28"/>
          <w:szCs w:val="28"/>
        </w:rPr>
        <w:t>знайнаших.аси</w:t>
      </w:r>
      <w:proofErr w:type="gramEnd"/>
      <w:r w:rsidRPr="007C5963">
        <w:rPr>
          <w:rFonts w:ascii="Times New Roman" w:hAnsi="Times New Roman" w:cs="Times New Roman"/>
          <w:sz w:val="28"/>
          <w:szCs w:val="28"/>
        </w:rPr>
        <w:t>.рф</w:t>
      </w:r>
      <w:bookmarkStart w:id="0" w:name="_GoBack"/>
      <w:bookmarkEnd w:id="0"/>
      <w:proofErr w:type="spellEnd"/>
      <w:r w:rsidRPr="007C5963">
        <w:rPr>
          <w:rFonts w:ascii="Times New Roman" w:hAnsi="Times New Roman" w:cs="Times New Roman"/>
          <w:sz w:val="28"/>
          <w:szCs w:val="28"/>
        </w:rPr>
        <w:t xml:space="preserve">. В этом сезоне конкурс охватывает более 30 номинаций по пяти направлениям: продукты питания, товары для здоровья и спорта, креативные индустрии, потребительские бренды и технологии. Отдельный трек посвящен технологическим компаниям – от искусственного интеллекта и </w:t>
      </w:r>
      <w:proofErr w:type="spellStart"/>
      <w:r w:rsidRPr="007C5963">
        <w:rPr>
          <w:rFonts w:ascii="Times New Roman" w:hAnsi="Times New Roman" w:cs="Times New Roman"/>
          <w:sz w:val="28"/>
          <w:szCs w:val="28"/>
        </w:rPr>
        <w:t>кибербезопасности</w:t>
      </w:r>
      <w:proofErr w:type="spellEnd"/>
      <w:r w:rsidRPr="007C5963">
        <w:rPr>
          <w:rFonts w:ascii="Times New Roman" w:hAnsi="Times New Roman" w:cs="Times New Roman"/>
          <w:sz w:val="28"/>
          <w:szCs w:val="28"/>
        </w:rPr>
        <w:t xml:space="preserve"> до беспилотных систем, промышленного производства и энергетики будущего. Для участников прошлых сезонов процедура подачи заявки займет всего несколько минут: данные сохраняются в личном кабинете, поэтому необходимо лишь актуализировать анкету.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 xml:space="preserve">Организаторы конкурса – Агентство стратегических инициатив (АСИ) и Фонд </w:t>
      </w:r>
      <w:proofErr w:type="spellStart"/>
      <w:r w:rsidRPr="007C5963">
        <w:rPr>
          <w:rFonts w:ascii="Times New Roman" w:hAnsi="Times New Roman" w:cs="Times New Roman"/>
          <w:sz w:val="28"/>
          <w:szCs w:val="28"/>
        </w:rPr>
        <w:t>Росконгресс</w:t>
      </w:r>
      <w:proofErr w:type="spellEnd"/>
      <w:r w:rsidRPr="007C5963">
        <w:rPr>
          <w:rFonts w:ascii="Times New Roman" w:hAnsi="Times New Roman" w:cs="Times New Roman"/>
          <w:sz w:val="28"/>
          <w:szCs w:val="28"/>
        </w:rPr>
        <w:t xml:space="preserve"> при поддержке ВЭБ.РФ.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>«Некоторые предприниматели считают, что сначала нужно довести продукт до идеала, а уже потом рассказывать о нем рынку. В результате проходят месяцы, а иногда и годы. Конкурс «Знай наших» создан для тех, кто уже сделал главное – выпустил хороший продукт и готов двигаться дальше. В четвертом сезоне вокруг конкурса объединились порядка 60 партнеров – онлайн-платформы, торговые сети, медиа, институты развития и крупные компании. Для многих предпринимателей выход на таких партнеров становится отдельной задачей. Участвуя в «Знай наших», этот путь можно пройти гораздо быстрее», – сказал главный стратег ВЭБ.РФ, заместитель директора направления «Новый бизнес» АСИ Михаил Хомич.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>На сегодняшний день на конкурс поступило более 16 тыс. заявок из 86 регионов России. Наибольший интерес вызвали номинации «Готовая и функциональная еда», «Промышленные технологии» и «Фермерская продукция». В число наиболее востребованных также вошли «Культурный код», «Семейные бренды», «Здоровье и уход», «Интерьер» и «Одежда и аксессуары».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>По количеству заявок лидируют Республика Татарстан, Республика Башкортостан и Нижегородская область. В первую десятку также вошли Республика Мордовия, Приморский край, Москва, Челябинская область, Саратовская, Самарская и Вологодская области.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>Участвовать в конкурсе могут представители малого и среднего бизнеса. Победителей ждут специальные программы партнеров конкурса, помощь в продвижении продукции, участие в крупных деловых мероприятиях, доступ к образовательным проектам, новым каналам сбыта, торговым сетям, отраслевым сообществам и другие возможности для развития бизнеса.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lastRenderedPageBreak/>
        <w:t>Экспертиза заявок и отбор финалистов пройдут в несколько этапов. Церемония награждения состоится в июле.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>Ежегодный конкурс растущих российских брендов «Знай наших» проводят по поручению Президента Владимира Путина с 2023 года. Он направлен на поддержку малого и среднего бизнеса, который демонстрирует устойчивые темпы роста и высокую степень локализации производства. За три сезона в конкурсе приняли участие 31 тыс. компаний.</w:t>
      </w:r>
    </w:p>
    <w:p w:rsidR="007C5963" w:rsidRPr="007C5963" w:rsidRDefault="007C5963" w:rsidP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963">
        <w:rPr>
          <w:rFonts w:ascii="Times New Roman" w:hAnsi="Times New Roman" w:cs="Times New Roman"/>
          <w:sz w:val="28"/>
          <w:szCs w:val="28"/>
        </w:rPr>
        <w:t>Кроме того, до 15 июня Агентство стратегических инициатив (АСИ) принимает заявки в акселератор «Новый национальный бренд» – образовательную программу для молодых авторов, дизайнеров, студентов профильных вузов и компаний, работающих с современным дизайном, модой, интерьером, текстилем и технологиями. Молодые авторы пройдут открытый отбор, к проекту по индивидуальным приглашениям организаторов присоединятся бренды, в том числе участники прошлых сезонов «Знай наших». Акселератор объединит творческие команды, производителей и предпринимателей вокруг идеи нового национального бренда – современного и понятного как внутри страны, так и за ее пределами.</w:t>
      </w:r>
    </w:p>
    <w:p w:rsidR="007C5963" w:rsidRPr="007C5963" w:rsidRDefault="007C596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7C5963" w:rsidRPr="007C5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40F"/>
    <w:rsid w:val="007C5963"/>
    <w:rsid w:val="008F6A63"/>
    <w:rsid w:val="00A50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F6BA"/>
  <w15:chartTrackingRefBased/>
  <w15:docId w15:val="{255264D5-787C-494C-A77E-12F3A7BB3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Кривозубова Наталья Александровна</dc:creator>
  <cp:keywords/>
  <dc:description/>
  <cp:lastModifiedBy>Кривозубова Наталья Александровна</cp:lastModifiedBy>
  <cp:revision>2</cp:revision>
  <dcterms:created xsi:type="dcterms:W3CDTF">2026-06-02T06:13:00Z</dcterms:created>
  <dcterms:modified xsi:type="dcterms:W3CDTF">2026-06-02T06:15:00Z</dcterms:modified>
</cp:coreProperties>
</file>