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500E0F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00E0F" w:rsidRDefault="00531F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Приложение №3</w:t>
            </w:r>
          </w:p>
          <w:p w:rsidR="00500E0F" w:rsidRDefault="00531F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к решению Собрания представителей Среднеканского</w:t>
            </w:r>
          </w:p>
          <w:p w:rsidR="00500E0F" w:rsidRDefault="00531F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муниципального округа Магаданской области</w:t>
            </w:r>
          </w:p>
          <w:p w:rsidR="00500E0F" w:rsidRDefault="00531FB5">
            <w:pPr>
              <w:ind w:firstLine="420"/>
              <w:jc w:val="right"/>
            </w:pPr>
            <w:r>
              <w:rPr>
                <w:b/>
                <w:bCs/>
                <w:color w:val="000000"/>
                <w:sz w:val="28"/>
                <w:szCs w:val="28"/>
              </w:rPr>
              <w:t>от ________________№ _______</w:t>
            </w:r>
          </w:p>
          <w:p w:rsidR="00500E0F" w:rsidRDefault="00500E0F">
            <w:pPr>
              <w:ind w:firstLine="420"/>
              <w:jc w:val="right"/>
            </w:pPr>
          </w:p>
          <w:p w:rsidR="00500E0F" w:rsidRDefault="00500E0F">
            <w:pPr>
              <w:ind w:firstLine="420"/>
              <w:jc w:val="right"/>
            </w:pPr>
            <w:bookmarkStart w:id="0" w:name="_GoBack"/>
            <w:bookmarkEnd w:id="0"/>
          </w:p>
        </w:tc>
      </w:tr>
    </w:tbl>
    <w:p w:rsidR="00500E0F" w:rsidRDefault="00500E0F">
      <w:pPr>
        <w:rPr>
          <w:vanish/>
        </w:rPr>
      </w:pPr>
    </w:p>
    <w:tbl>
      <w:tblPr>
        <w:tblW w:w="10489" w:type="dxa"/>
        <w:jc w:val="center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9"/>
      </w:tblGrid>
      <w:tr w:rsidR="00500E0F">
        <w:trPr>
          <w:jc w:val="center"/>
        </w:trPr>
        <w:tc>
          <w:tcPr>
            <w:tcW w:w="10489" w:type="dxa"/>
            <w:tcMar>
              <w:top w:w="0" w:type="dxa"/>
              <w:left w:w="0" w:type="dxa"/>
              <w:bottom w:w="560" w:type="dxa"/>
              <w:right w:w="0" w:type="dxa"/>
            </w:tcMar>
          </w:tcPr>
          <w:p w:rsidR="00500E0F" w:rsidRDefault="00531FB5">
            <w:pPr>
              <w:ind w:firstLine="42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Перечень главных администраторов источников внутреннего финансирования дефицита бюджета</w:t>
            </w:r>
          </w:p>
        </w:tc>
      </w:tr>
    </w:tbl>
    <w:p w:rsidR="00500E0F" w:rsidRDefault="00500E0F">
      <w:pPr>
        <w:rPr>
          <w:vanish/>
        </w:rPr>
      </w:pPr>
      <w:bookmarkStart w:id="1" w:name="__bookmark_1"/>
      <w:bookmarkEnd w:id="1"/>
    </w:p>
    <w:tbl>
      <w:tblPr>
        <w:tblW w:w="10489" w:type="dxa"/>
        <w:tblLayout w:type="fixed"/>
        <w:tblLook w:val="01E0" w:firstRow="1" w:lastRow="1" w:firstColumn="1" w:lastColumn="1" w:noHBand="0" w:noVBand="0"/>
      </w:tblPr>
      <w:tblGrid>
        <w:gridCol w:w="2040"/>
        <w:gridCol w:w="3118"/>
        <w:gridCol w:w="5331"/>
      </w:tblGrid>
      <w:tr w:rsidR="00500E0F">
        <w:trPr>
          <w:tblHeader/>
        </w:trPr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0E0F" w:rsidRDefault="00531FB5">
            <w:pPr>
              <w:jc w:val="center"/>
            </w:pPr>
            <w:r>
              <w:rPr>
                <w:color w:val="000000"/>
                <w:sz w:val="28"/>
                <w:szCs w:val="28"/>
              </w:rPr>
              <w:t>Код главы</w:t>
            </w:r>
          </w:p>
          <w:p w:rsidR="00500E0F" w:rsidRDefault="00500E0F">
            <w:pPr>
              <w:spacing w:line="1" w:lineRule="auto"/>
            </w:pP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0E0F" w:rsidRDefault="00531FB5">
            <w:pPr>
              <w:jc w:val="center"/>
            </w:pPr>
            <w:r>
              <w:rPr>
                <w:color w:val="000000"/>
                <w:sz w:val="28"/>
                <w:szCs w:val="28"/>
              </w:rPr>
              <w:t>Код</w:t>
            </w:r>
          </w:p>
          <w:p w:rsidR="00500E0F" w:rsidRDefault="00500E0F">
            <w:pPr>
              <w:spacing w:line="1" w:lineRule="auto"/>
            </w:pP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500E0F" w:rsidRDefault="00531FB5">
            <w:pPr>
              <w:jc w:val="center"/>
            </w:pPr>
            <w:r>
              <w:rPr>
                <w:color w:val="000000"/>
                <w:sz w:val="28"/>
                <w:szCs w:val="28"/>
              </w:rPr>
              <w:t>Наименование</w:t>
            </w:r>
          </w:p>
          <w:p w:rsidR="00500E0F" w:rsidRDefault="00500E0F">
            <w:pPr>
              <w:spacing w:line="1" w:lineRule="auto"/>
            </w:pPr>
          </w:p>
        </w:tc>
      </w:tr>
      <w:tr w:rsidR="00500E0F" w:rsidRPr="00531FB5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01 02 00 00 14 0000 710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rPr>
                <w:color w:val="000000"/>
              </w:rPr>
            </w:pPr>
            <w:r w:rsidRPr="00531FB5">
              <w:rPr>
                <w:color w:val="000000"/>
              </w:rPr>
              <w:t>Привлечение муниципальными округами кредитов от кредитных организаций в валюте Российской Федерации</w:t>
            </w:r>
          </w:p>
        </w:tc>
      </w:tr>
      <w:tr w:rsidR="00500E0F" w:rsidRPr="00531FB5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01 03 01 00 14 0000 710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rPr>
                <w:color w:val="000000"/>
              </w:rPr>
            </w:pPr>
            <w:r w:rsidRPr="00531FB5">
              <w:rPr>
                <w:color w:val="000000"/>
              </w:rPr>
              <w:t>Привлечение кредитов из других бюджетов бюджетной системы Российской Федерации бюджетами муниципальных округов в валюте Российской Федерации</w:t>
            </w:r>
          </w:p>
        </w:tc>
      </w:tr>
      <w:tr w:rsidR="00500E0F" w:rsidRPr="00531FB5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01 03 01 00 14 0000 810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rPr>
                <w:color w:val="000000"/>
              </w:rPr>
            </w:pPr>
            <w:r w:rsidRPr="00531FB5">
              <w:rPr>
                <w:color w:val="000000"/>
              </w:rPr>
              <w:t>Погашение бюджетами муниципальных округов кредитов из других бюджетов бюджетной системы Российской Федерации в валюте Российской Федерации</w:t>
            </w:r>
          </w:p>
        </w:tc>
      </w:tr>
      <w:tr w:rsidR="00500E0F" w:rsidRPr="00531FB5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01 05 02 01 14 0000 510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rPr>
                <w:color w:val="000000"/>
              </w:rPr>
            </w:pPr>
            <w:r w:rsidRPr="00531FB5">
              <w:rPr>
                <w:color w:val="000000"/>
              </w:rPr>
              <w:t>Увеличение прочих остатков денежных средств бюджетов муниципальных округов</w:t>
            </w:r>
          </w:p>
        </w:tc>
      </w:tr>
      <w:tr w:rsidR="00500E0F" w:rsidRPr="00531FB5">
        <w:tc>
          <w:tcPr>
            <w:tcW w:w="20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703</w:t>
            </w:r>
          </w:p>
        </w:tc>
        <w:tc>
          <w:tcPr>
            <w:tcW w:w="31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jc w:val="center"/>
              <w:rPr>
                <w:color w:val="000000"/>
              </w:rPr>
            </w:pPr>
            <w:r w:rsidRPr="00531FB5">
              <w:rPr>
                <w:color w:val="000000"/>
              </w:rPr>
              <w:t>01 05 02 01 14 0000 610</w:t>
            </w:r>
          </w:p>
        </w:tc>
        <w:tc>
          <w:tcPr>
            <w:tcW w:w="53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:rsidR="00500E0F" w:rsidRPr="00531FB5" w:rsidRDefault="00531FB5">
            <w:pPr>
              <w:rPr>
                <w:color w:val="000000"/>
              </w:rPr>
            </w:pPr>
            <w:r w:rsidRPr="00531FB5">
              <w:rPr>
                <w:color w:val="000000"/>
              </w:rPr>
              <w:t>Уменьшение прочих остатков денежных средств бюджетов муниципальных округов</w:t>
            </w:r>
          </w:p>
        </w:tc>
      </w:tr>
    </w:tbl>
    <w:p w:rsidR="00044991" w:rsidRDefault="00044991"/>
    <w:sectPr w:rsidR="00044991" w:rsidSect="00F1246D">
      <w:headerReference w:type="default" r:id="rId6"/>
      <w:footerReference w:type="default" r:id="rId7"/>
      <w:headerReference w:type="first" r:id="rId8"/>
      <w:pgSz w:w="11905" w:h="16837"/>
      <w:pgMar w:top="566" w:right="283" w:bottom="566" w:left="1133" w:header="566" w:footer="0" w:gutter="0"/>
      <w:pgNumType w:start="16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44991" w:rsidRDefault="00531FB5">
      <w:r>
        <w:separator/>
      </w:r>
    </w:p>
  </w:endnote>
  <w:endnote w:type="continuationSeparator" w:id="0">
    <w:p w:rsidR="00044991" w:rsidRDefault="00531F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500E0F">
      <w:tc>
        <w:tcPr>
          <w:tcW w:w="10704" w:type="dxa"/>
        </w:tcPr>
        <w:p w:rsidR="00500E0F" w:rsidRDefault="00500E0F">
          <w:pPr>
            <w:spacing w:line="1" w:lineRule="auto"/>
          </w:pP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44991" w:rsidRDefault="00531FB5">
      <w:r>
        <w:separator/>
      </w:r>
    </w:p>
  </w:footnote>
  <w:footnote w:type="continuationSeparator" w:id="0">
    <w:p w:rsidR="00044991" w:rsidRDefault="00531F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704" w:type="dxa"/>
      <w:tblLayout w:type="fixed"/>
      <w:tblLook w:val="01E0" w:firstRow="1" w:lastRow="1" w:firstColumn="1" w:lastColumn="1" w:noHBand="0" w:noVBand="0"/>
    </w:tblPr>
    <w:tblGrid>
      <w:gridCol w:w="360"/>
    </w:tblGrid>
    <w:tr w:rsidR="00500E0F">
      <w:tc>
        <w:tcPr>
          <w:tcW w:w="10704" w:type="dxa"/>
        </w:tcPr>
        <w:p w:rsidR="00500E0F" w:rsidRDefault="00531FB5">
          <w:pPr>
            <w:jc w:val="center"/>
            <w:rPr>
              <w:color w:val="000000"/>
            </w:rPr>
          </w:pPr>
          <w:r>
            <w:fldChar w:fldCharType="begin"/>
          </w:r>
          <w:r>
            <w:rPr>
              <w:color w:val="000000"/>
            </w:rPr>
            <w:instrText>PAGE</w:instrText>
          </w:r>
          <w:r>
            <w:fldChar w:fldCharType="end"/>
          </w:r>
        </w:p>
        <w:p w:rsidR="00500E0F" w:rsidRDefault="00500E0F">
          <w:pPr>
            <w:spacing w:line="1" w:lineRule="auto"/>
          </w:pPr>
        </w:p>
      </w:tc>
    </w:tr>
  </w:tbl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24167586"/>
      <w:docPartObj>
        <w:docPartGallery w:val="Page Numbers (Top of Page)"/>
        <w:docPartUnique/>
      </w:docPartObj>
    </w:sdtPr>
    <w:sdtEndPr/>
    <w:sdtContent>
      <w:p w:rsidR="00531FB5" w:rsidRDefault="00531FB5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1246D">
          <w:rPr>
            <w:noProof/>
          </w:rPr>
          <w:t>16</w:t>
        </w:r>
        <w:r>
          <w:fldChar w:fldCharType="end"/>
        </w:r>
      </w:p>
    </w:sdtContent>
  </w:sdt>
  <w:p w:rsidR="00531FB5" w:rsidRDefault="00531FB5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isplayBackgroundShape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E0F"/>
    <w:rsid w:val="00044991"/>
    <w:rsid w:val="00500E0F"/>
    <w:rsid w:val="00531FB5"/>
    <w:rsid w:val="00F124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DE64562-6E82-4730-B38A-DF865A4B61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link w:val="a5"/>
    <w:uiPriority w:val="99"/>
    <w:unhideWhenUsed/>
    <w:rsid w:val="00531FB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31FB5"/>
  </w:style>
  <w:style w:type="paragraph" w:styleId="a6">
    <w:name w:val="footer"/>
    <w:basedOn w:val="a"/>
    <w:link w:val="a7"/>
    <w:uiPriority w:val="99"/>
    <w:unhideWhenUsed/>
    <w:rsid w:val="00531FB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31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dc:description/>
  <cp:lastModifiedBy>Администратор</cp:lastModifiedBy>
  <cp:revision>3</cp:revision>
  <dcterms:created xsi:type="dcterms:W3CDTF">2025-11-11T00:54:00Z</dcterms:created>
  <dcterms:modified xsi:type="dcterms:W3CDTF">2025-11-11T21:55:00Z</dcterms:modified>
</cp:coreProperties>
</file>