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13" w:rsidRDefault="002A46FF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 муниципального </w:t>
      </w:r>
      <w:r w:rsidR="00A3324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контроля</w:t>
      </w:r>
      <w:r w:rsidR="00A3324D" w:rsidRPr="00A3324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="005969D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в сфере благоустройства</w:t>
      </w:r>
    </w:p>
    <w:p w:rsidR="00A3324D" w:rsidRDefault="00A3324D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955583" w:rsidRPr="00955583" w:rsidRDefault="00955583" w:rsidP="009555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83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 w:rsidR="00F52C1D">
        <w:rPr>
          <w:rFonts w:ascii="Times New Roman" w:hAnsi="Times New Roman" w:cs="Times New Roman"/>
          <w:sz w:val="28"/>
          <w:szCs w:val="28"/>
        </w:rPr>
        <w:t>А</w:t>
      </w:r>
      <w:r w:rsidRPr="0095558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52C1D">
        <w:rPr>
          <w:rFonts w:ascii="Times New Roman" w:hAnsi="Times New Roman" w:cs="Times New Roman"/>
          <w:sz w:val="28"/>
          <w:szCs w:val="28"/>
        </w:rPr>
        <w:t>Среднеканского</w:t>
      </w:r>
      <w:r w:rsidRPr="0095558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 (далее – Контрольный орган).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Управление </w:t>
      </w:r>
      <w:r w:rsidR="00E1092F">
        <w:rPr>
          <w:rFonts w:ascii="Times New Roman" w:hAnsi="Times New Roman"/>
          <w:sz w:val="28"/>
          <w:szCs w:val="28"/>
        </w:rPr>
        <w:t>жилищно-коммунального хозяйства, архитектуры и градостроительства</w:t>
      </w:r>
      <w:r w:rsidRPr="00955583">
        <w:rPr>
          <w:rFonts w:ascii="Times New Roman" w:hAnsi="Times New Roman"/>
          <w:sz w:val="28"/>
          <w:szCs w:val="28"/>
        </w:rPr>
        <w:t xml:space="preserve"> </w:t>
      </w:r>
      <w:r w:rsidR="00F52C1D">
        <w:rPr>
          <w:rFonts w:ascii="Times New Roman" w:hAnsi="Times New Roman"/>
          <w:sz w:val="28"/>
          <w:szCs w:val="28"/>
        </w:rPr>
        <w:t>А</w:t>
      </w:r>
      <w:r w:rsidRPr="00955583">
        <w:rPr>
          <w:rFonts w:ascii="Times New Roman" w:hAnsi="Times New Roman"/>
          <w:sz w:val="28"/>
          <w:szCs w:val="28"/>
        </w:rPr>
        <w:t xml:space="preserve">дминистрации </w:t>
      </w:r>
      <w:r w:rsidR="00F52C1D">
        <w:rPr>
          <w:rFonts w:ascii="Times New Roman" w:hAnsi="Times New Roman"/>
          <w:sz w:val="28"/>
          <w:szCs w:val="28"/>
        </w:rPr>
        <w:t>Среднеканского</w:t>
      </w:r>
      <w:r w:rsidRPr="00955583"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 (далее – Управление)</w:t>
      </w:r>
    </w:p>
    <w:p w:rsidR="005969D1" w:rsidRDefault="00955583" w:rsidP="005969D1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К</w:t>
      </w:r>
      <w:r w:rsidR="002529E8" w:rsidRPr="00955583">
        <w:rPr>
          <w:rFonts w:ascii="Times New Roman" w:hAnsi="Times New Roman"/>
          <w:sz w:val="28"/>
          <w:szCs w:val="28"/>
        </w:rPr>
        <w:t>онтактные телефоны: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5969D1">
        <w:rPr>
          <w:rFonts w:ascii="Times New Roman" w:hAnsi="Times New Roman"/>
          <w:sz w:val="28"/>
          <w:szCs w:val="28"/>
        </w:rPr>
        <w:t>9-41-33</w:t>
      </w:r>
      <w:bookmarkStart w:id="0" w:name="_GoBack"/>
      <w:bookmarkEnd w:id="0"/>
      <w:r w:rsidR="002529E8" w:rsidRPr="00955583">
        <w:rPr>
          <w:rFonts w:ascii="Times New Roman" w:hAnsi="Times New Roman"/>
          <w:sz w:val="28"/>
          <w:szCs w:val="28"/>
        </w:rPr>
        <w:t>,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</w:t>
      </w:r>
      <w:r w:rsidR="002529E8" w:rsidRPr="00955583">
        <w:rPr>
          <w:rFonts w:ascii="Times New Roman" w:hAnsi="Times New Roman"/>
          <w:sz w:val="28"/>
          <w:szCs w:val="28"/>
        </w:rPr>
        <w:t>-</w:t>
      </w:r>
      <w:r w:rsidR="00F52C1D">
        <w:rPr>
          <w:rFonts w:ascii="Times New Roman" w:hAnsi="Times New Roman"/>
          <w:sz w:val="28"/>
          <w:szCs w:val="28"/>
        </w:rPr>
        <w:t>42-59</w:t>
      </w:r>
      <w:r w:rsidR="008907C9" w:rsidRPr="00955583">
        <w:rPr>
          <w:rFonts w:ascii="Times New Roman" w:hAnsi="Times New Roman"/>
          <w:sz w:val="28"/>
          <w:szCs w:val="28"/>
        </w:rPr>
        <w:t xml:space="preserve"> </w:t>
      </w:r>
      <w:r w:rsidRPr="00955583">
        <w:rPr>
          <w:rFonts w:ascii="Times New Roman" w:hAnsi="Times New Roman"/>
          <w:sz w:val="28"/>
          <w:szCs w:val="28"/>
        </w:rPr>
        <w:t>-</w:t>
      </w:r>
      <w:r w:rsidR="002529E8" w:rsidRPr="00955583">
        <w:rPr>
          <w:rFonts w:ascii="Times New Roman" w:hAnsi="Times New Roman"/>
          <w:sz w:val="28"/>
          <w:szCs w:val="28"/>
        </w:rPr>
        <w:t xml:space="preserve"> приемная; </w:t>
      </w:r>
    </w:p>
    <w:p w:rsidR="00955583" w:rsidRPr="00A3324D" w:rsidRDefault="002529E8" w:rsidP="005969D1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адрес электронной почты</w:t>
      </w:r>
      <w:r w:rsidRPr="00A3324D">
        <w:rPr>
          <w:rFonts w:ascii="Times New Roman" w:hAnsi="Times New Roman"/>
          <w:sz w:val="28"/>
          <w:szCs w:val="28"/>
        </w:rPr>
        <w:t xml:space="preserve">: </w:t>
      </w:r>
      <w:r w:rsidR="005969D1" w:rsidRPr="005969D1">
        <w:rPr>
          <w:rFonts w:ascii="Times New Roman" w:hAnsi="Times New Roman"/>
          <w:sz w:val="28"/>
          <w:szCs w:val="28"/>
        </w:rPr>
        <w:t>TaranetsAO@49gov.ru</w:t>
      </w:r>
      <w:r w:rsidR="00E1092F" w:rsidRPr="00A3324D">
        <w:rPr>
          <w:rStyle w:val="a5"/>
          <w:rFonts w:ascii="Times New Roman" w:hAnsi="Times New Roman"/>
          <w:color w:val="auto"/>
          <w:sz w:val="28"/>
          <w:szCs w:val="28"/>
        </w:rPr>
        <w:t>,</w:t>
      </w:r>
      <w:r w:rsidR="008907C9" w:rsidRPr="00A3324D">
        <w:rPr>
          <w:rFonts w:ascii="Times New Roman" w:hAnsi="Times New Roman"/>
          <w:sz w:val="28"/>
          <w:szCs w:val="28"/>
        </w:rPr>
        <w:t xml:space="preserve"> </w:t>
      </w:r>
      <w:hyperlink r:id="rId4" w:history="1"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amosred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</w:rPr>
          <w:t>@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mail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</w:rPr>
          <w:t>.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955583" w:rsidRPr="00A3324D">
        <w:rPr>
          <w:rFonts w:ascii="Times New Roman" w:hAnsi="Times New Roman"/>
          <w:sz w:val="28"/>
          <w:szCs w:val="28"/>
        </w:rPr>
        <w:t>;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режим работы:</w:t>
      </w:r>
    </w:p>
    <w:p w:rsidR="002529E8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понедельник – </w:t>
      </w:r>
      <w:r w:rsidR="00FC5BDC">
        <w:rPr>
          <w:rFonts w:ascii="Times New Roman" w:hAnsi="Times New Roman"/>
          <w:sz w:val="28"/>
          <w:szCs w:val="28"/>
        </w:rPr>
        <w:t>четверг с 09.00 до 17:45</w:t>
      </w:r>
    </w:p>
    <w:p w:rsidR="00FC5BDC" w:rsidRPr="00955583" w:rsidRDefault="00FC5BDC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пятница с 09.00 до 17:30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перерыв с 1</w:t>
      </w:r>
      <w:r w:rsidR="00F52C1D">
        <w:rPr>
          <w:rFonts w:ascii="Times New Roman" w:hAnsi="Times New Roman"/>
          <w:sz w:val="28"/>
          <w:szCs w:val="28"/>
        </w:rPr>
        <w:t>2</w:t>
      </w:r>
      <w:r w:rsidRPr="00955583">
        <w:rPr>
          <w:rFonts w:ascii="Times New Roman" w:hAnsi="Times New Roman"/>
          <w:sz w:val="28"/>
          <w:szCs w:val="28"/>
        </w:rPr>
        <w:t>.</w:t>
      </w:r>
      <w:r w:rsidR="00F52C1D">
        <w:rPr>
          <w:rFonts w:ascii="Times New Roman" w:hAnsi="Times New Roman"/>
          <w:sz w:val="28"/>
          <w:szCs w:val="28"/>
        </w:rPr>
        <w:t>3</w:t>
      </w:r>
      <w:r w:rsidRPr="00955583">
        <w:rPr>
          <w:rFonts w:ascii="Times New Roman" w:hAnsi="Times New Roman"/>
          <w:sz w:val="28"/>
          <w:szCs w:val="28"/>
        </w:rPr>
        <w:t>0 до 14.00</w:t>
      </w:r>
      <w:r w:rsidR="00955583" w:rsidRPr="00955583">
        <w:rPr>
          <w:rFonts w:ascii="Times New Roman" w:hAnsi="Times New Roman"/>
          <w:sz w:val="28"/>
          <w:szCs w:val="28"/>
        </w:rPr>
        <w:t>.</w:t>
      </w:r>
    </w:p>
    <w:p w:rsidR="003F021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суббота</w:t>
      </w:r>
      <w:r w:rsidR="00FC5BDC">
        <w:rPr>
          <w:rFonts w:ascii="Times New Roman" w:hAnsi="Times New Roman"/>
          <w:sz w:val="28"/>
          <w:szCs w:val="28"/>
        </w:rPr>
        <w:t>, воскресенье – выходные дни.</w:t>
      </w:r>
    </w:p>
    <w:p w:rsidR="002A46FF" w:rsidRPr="00955583" w:rsidRDefault="002A46FF" w:rsidP="00955583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55583">
        <w:rPr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1) порядка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2) периодичности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3) порядка принятия решений по итогам контрольных мероприятий;</w:t>
      </w:r>
    </w:p>
    <w:p w:rsidR="002A46FF" w:rsidRPr="002A46FF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4) порядка обжалования решений Контрольного органа.</w:t>
      </w:r>
    </w:p>
    <w:p w:rsidR="002A46FF" w:rsidRPr="009F074C" w:rsidRDefault="002A46FF" w:rsidP="002A46FF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Инспекторы осуществляют консультирование контролируемых лиц и их представителей: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2A46FF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2) посредством размещения на официальном сайте письменного разъяснения по </w:t>
      </w:r>
      <w:r w:rsidRPr="00DB020A">
        <w:rPr>
          <w:sz w:val="28"/>
        </w:rPr>
        <w:t>однотипным обращениям (более 10 однотипных обращений) контролируемых лиц и их представителей,</w:t>
      </w:r>
      <w:r w:rsidRPr="009F074C">
        <w:rPr>
          <w:sz w:val="28"/>
        </w:rPr>
        <w:t xml:space="preserve"> подписанного уполномоченным должностным лицом Контрольного органа.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Время разговора по телефону не должно превышать 10 минут.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2A46FF" w:rsidRPr="003F7E44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Письменное консультирование контролируемых</w:t>
      </w:r>
      <w:r w:rsidRPr="003F7E44">
        <w:rPr>
          <w:sz w:val="28"/>
        </w:rPr>
        <w:t xml:space="preserve"> лиц и их представителей осуществляется по следующим вопросам: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3F7E44">
        <w:rPr>
          <w:sz w:val="28"/>
        </w:rPr>
        <w:t xml:space="preserve">1) </w:t>
      </w:r>
      <w:r w:rsidRPr="009F074C">
        <w:rPr>
          <w:sz w:val="28"/>
        </w:rPr>
        <w:t>порядок обжалования решений Контрольного органа;</w:t>
      </w:r>
    </w:p>
    <w:p w:rsidR="002A46FF" w:rsidRPr="00400E45" w:rsidRDefault="002A46FF" w:rsidP="002A46F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</w:rPr>
        <w:t xml:space="preserve">2) </w:t>
      </w:r>
      <w:r w:rsidRPr="00400E45">
        <w:rPr>
          <w:sz w:val="28"/>
          <w:szCs w:val="28"/>
        </w:rPr>
        <w:t xml:space="preserve">по вопросам, связанным с организацией и осуществлением муниципального </w:t>
      </w:r>
      <w:r w:rsidRPr="00400E45">
        <w:rPr>
          <w:sz w:val="28"/>
          <w:szCs w:val="28"/>
        </w:rPr>
        <w:lastRenderedPageBreak/>
        <w:t>контроля.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Контролируемое лицо вправе направить запрос о предоставлении письменного ответа в сроки, установленные Федеральным </w:t>
      </w:r>
      <w:hyperlink r:id="rId5" w:history="1">
        <w:r w:rsidRPr="009F074C">
          <w:rPr>
            <w:sz w:val="28"/>
          </w:rPr>
          <w:t>законом</w:t>
        </w:r>
      </w:hyperlink>
      <w:r w:rsidRPr="009F074C">
        <w:rPr>
          <w:sz w:val="28"/>
        </w:rPr>
        <w:t xml:space="preserve"> от 02.05.2006 </w:t>
      </w:r>
      <w:r>
        <w:rPr>
          <w:sz w:val="28"/>
        </w:rPr>
        <w:t xml:space="preserve">года </w:t>
      </w:r>
      <w:r w:rsidR="00FD1ED5">
        <w:rPr>
          <w:sz w:val="28"/>
        </w:rPr>
        <w:t>№ 59-ФЗ</w:t>
      </w:r>
      <w:r w:rsidR="00FD1ED5">
        <w:rPr>
          <w:sz w:val="28"/>
        </w:rPr>
        <w:br/>
      </w:r>
      <w:r w:rsidRPr="009F074C">
        <w:rPr>
          <w:sz w:val="28"/>
        </w:rPr>
        <w:t>«О порядке рассмотрения обращений граждан Российской Федерации».</w:t>
      </w:r>
    </w:p>
    <w:p w:rsidR="002A46FF" w:rsidRPr="00833AB2" w:rsidRDefault="002A46FF" w:rsidP="00833AB2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осуществляет уче</w:t>
      </w:r>
      <w:r>
        <w:rPr>
          <w:sz w:val="28"/>
        </w:rPr>
        <w:t>т проведенных консультирований.</w:t>
      </w:r>
    </w:p>
    <w:sectPr w:rsidR="002A46FF" w:rsidRPr="00833AB2" w:rsidSect="00F804E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FF"/>
    <w:rsid w:val="0000760D"/>
    <w:rsid w:val="0003395B"/>
    <w:rsid w:val="001C4FBF"/>
    <w:rsid w:val="002529E8"/>
    <w:rsid w:val="002A46FF"/>
    <w:rsid w:val="003056D5"/>
    <w:rsid w:val="003F0213"/>
    <w:rsid w:val="005969D1"/>
    <w:rsid w:val="00833AB2"/>
    <w:rsid w:val="008907C9"/>
    <w:rsid w:val="00955583"/>
    <w:rsid w:val="00980B1F"/>
    <w:rsid w:val="00A3324D"/>
    <w:rsid w:val="00DC156A"/>
    <w:rsid w:val="00E1092F"/>
    <w:rsid w:val="00E5524E"/>
    <w:rsid w:val="00F52C1D"/>
    <w:rsid w:val="00F804E9"/>
    <w:rsid w:val="00FC5BDC"/>
    <w:rsid w:val="00FD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045DC"/>
  <w15:docId w15:val="{980C3586-4D0E-440E-A849-D16C229B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FBF"/>
  </w:style>
  <w:style w:type="paragraph" w:styleId="1">
    <w:name w:val="heading 1"/>
    <w:basedOn w:val="a"/>
    <w:next w:val="a"/>
    <w:link w:val="10"/>
    <w:uiPriority w:val="9"/>
    <w:qFormat/>
    <w:rsid w:val="00A3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95558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46F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  <w:style w:type="character" w:customStyle="1" w:styleId="ConsPlusNormal1">
    <w:name w:val="ConsPlusNormal1"/>
    <w:link w:val="ConsPlusNormal"/>
    <w:locked/>
    <w:rsid w:val="002A46FF"/>
    <w:rPr>
      <w:rFonts w:ascii="Times New Roman" w:eastAsia="Times New Roman" w:hAnsi="Times New Roman" w:cs="Times New Roman"/>
      <w:sz w:val="24"/>
    </w:rPr>
  </w:style>
  <w:style w:type="paragraph" w:styleId="a3">
    <w:name w:val="List Paragraph"/>
    <w:basedOn w:val="a"/>
    <w:link w:val="a4"/>
    <w:rsid w:val="002A46FF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2A46FF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3F021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55583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332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274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7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142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81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68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1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0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47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4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9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hyperlink" Target="mailto:amos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VagnerON</dc:creator>
  <cp:keywords/>
  <dc:description/>
  <cp:lastModifiedBy>user</cp:lastModifiedBy>
  <cp:revision>10</cp:revision>
  <dcterms:created xsi:type="dcterms:W3CDTF">2025-10-22T04:28:00Z</dcterms:created>
  <dcterms:modified xsi:type="dcterms:W3CDTF">2025-10-30T23:25:00Z</dcterms:modified>
</cp:coreProperties>
</file>