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BF1" w:rsidRDefault="00DD3BF1" w:rsidP="00DD3BF1">
      <w:pPr>
        <w:pStyle w:val="ConsPlusTitle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Объекты муниципального земельного контроля</w:t>
      </w:r>
    </w:p>
    <w:p w:rsidR="00DD3BF1" w:rsidRDefault="00DD3BF1" w:rsidP="00DD3BF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Объектами муниципального земельного контроля являются:</w:t>
      </w:r>
    </w:p>
    <w:p w:rsidR="00DD3BF1" w:rsidRDefault="00DD3BF1" w:rsidP="00DD3BF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деятельность контролируемых лиц в сфере земельных отношений;</w:t>
      </w:r>
    </w:p>
    <w:p w:rsidR="00DD3BF1" w:rsidRDefault="00DD3BF1" w:rsidP="00DD3BF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объекты земельных отношений (земли, земельные участки или части земельных участков), которыми контролируемые лица владеют и (или) пользуются, и к которым предъявляются обязательные требования земельного законодательства, расположенные на территории Среднеканского муниципального округа Магаданской области.</w:t>
      </w:r>
    </w:p>
    <w:p w:rsidR="00DD3BF1" w:rsidRDefault="00DD3BF1" w:rsidP="00DD3BF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Управлением земельных и имущественных отношений Администрации Среднеканского муниципального округа Магаданской области (далее - Управление) в рамках осуществления муниципального земельного контроля, обеспечивается учет объектов муниципального земельного контроля посредством сбора, обработки, анализа и учета сведений об объектах контроля на основании информации, представляемой в Управление в соответствии с нормативными правовыми актами Российской Федерации, информации, получаемой в рамках межведомственного информационного взаимодействия, а также общедоступной информации.</w:t>
      </w:r>
    </w:p>
    <w:p w:rsidR="00004C16" w:rsidRPr="00DD3BF1" w:rsidRDefault="00004C16" w:rsidP="00DD3BF1">
      <w:bookmarkStart w:id="0" w:name="_GoBack"/>
      <w:bookmarkEnd w:id="0"/>
    </w:p>
    <w:sectPr w:rsidR="00004C16" w:rsidRPr="00DD3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D1C"/>
    <w:rsid w:val="00004C16"/>
    <w:rsid w:val="002A5D03"/>
    <w:rsid w:val="00881D1C"/>
    <w:rsid w:val="00DD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847707-6B1B-4A93-92B1-4EDE0BA23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5D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2A5D03"/>
    <w:pPr>
      <w:spacing w:before="100" w:beforeAutospacing="1" w:after="100" w:afterAutospacing="1"/>
    </w:pPr>
  </w:style>
  <w:style w:type="paragraph" w:customStyle="1" w:styleId="ConsPlusTitle">
    <w:name w:val="ConsPlusTitle"/>
    <w:rsid w:val="002A5D0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9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2025-10-22T00:36:00Z</dcterms:created>
  <dcterms:modified xsi:type="dcterms:W3CDTF">2025-10-22T00:36:00Z</dcterms:modified>
</cp:coreProperties>
</file>