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5C1" w:rsidRPr="00D5215B" w:rsidRDefault="009365C1" w:rsidP="009365C1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УВЕДОМЛЕНИЯ</w:t>
      </w:r>
    </w:p>
    <w:p w:rsidR="009365C1" w:rsidRPr="00D5215B" w:rsidRDefault="009365C1" w:rsidP="009365C1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о подготовке проекта акта</w:t>
      </w:r>
    </w:p>
    <w:p w:rsidR="009365C1" w:rsidRPr="00D5215B" w:rsidRDefault="009365C1" w:rsidP="009365C1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Настоящим </w:t>
      </w:r>
      <w:r w:rsidR="002E08AB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</w:t>
      </w:r>
      <w:proofErr w:type="spellStart"/>
      <w:r w:rsidR="002E08AB">
        <w:rPr>
          <w:rFonts w:ascii="Times New Roman" w:hAnsi="Times New Roman"/>
          <w:sz w:val="24"/>
          <w:szCs w:val="24"/>
        </w:rPr>
        <w:t>Среднеканского</w:t>
      </w:r>
      <w:proofErr w:type="spellEnd"/>
      <w:r w:rsidR="002E08AB">
        <w:rPr>
          <w:rFonts w:ascii="Times New Roman" w:hAnsi="Times New Roman"/>
          <w:sz w:val="24"/>
          <w:szCs w:val="24"/>
        </w:rPr>
        <w:t xml:space="preserve"> </w:t>
      </w:r>
      <w:r w:rsidR="008D4FA3">
        <w:rPr>
          <w:rFonts w:ascii="Times New Roman" w:hAnsi="Times New Roman"/>
          <w:sz w:val="24"/>
          <w:szCs w:val="24"/>
        </w:rPr>
        <w:t>муниципального</w:t>
      </w:r>
      <w:r w:rsidR="002E08AB">
        <w:rPr>
          <w:rFonts w:ascii="Times New Roman" w:hAnsi="Times New Roman"/>
          <w:sz w:val="24"/>
          <w:szCs w:val="24"/>
        </w:rPr>
        <w:t xml:space="preserve"> округа</w:t>
      </w:r>
      <w:r w:rsidRPr="00D5215B">
        <w:rPr>
          <w:rFonts w:ascii="Times New Roman" w:hAnsi="Times New Roman"/>
          <w:sz w:val="24"/>
          <w:szCs w:val="24"/>
        </w:rPr>
        <w:t xml:space="preserve"> извещает о начале подготовки проекта</w:t>
      </w:r>
      <w:r w:rsidR="00B62248">
        <w:rPr>
          <w:rFonts w:ascii="Times New Roman" w:hAnsi="Times New Roman"/>
          <w:sz w:val="24"/>
          <w:szCs w:val="24"/>
        </w:rPr>
        <w:t xml:space="preserve"> муниципального</w:t>
      </w:r>
      <w:r w:rsidRPr="00D5215B">
        <w:rPr>
          <w:rFonts w:ascii="Times New Roman" w:hAnsi="Times New Roman"/>
          <w:sz w:val="24"/>
          <w:szCs w:val="24"/>
        </w:rPr>
        <w:t xml:space="preserve"> нормативного правового акта и сборе предложений заинтересованных лиц.</w:t>
      </w:r>
    </w:p>
    <w:p w:rsidR="008D4FA3" w:rsidRDefault="009365C1" w:rsidP="009365C1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Предложения принимаются в установленном порядке по адресу: </w:t>
      </w:r>
      <w:r w:rsidR="002E08AB">
        <w:rPr>
          <w:rFonts w:ascii="Times New Roman" w:hAnsi="Times New Roman"/>
          <w:sz w:val="24"/>
          <w:szCs w:val="24"/>
        </w:rPr>
        <w:t xml:space="preserve">686160, п. </w:t>
      </w:r>
      <w:r w:rsidR="002E08AB" w:rsidRPr="00447997">
        <w:rPr>
          <w:rFonts w:ascii="Times New Roman" w:hAnsi="Times New Roman"/>
          <w:sz w:val="24"/>
          <w:szCs w:val="24"/>
        </w:rPr>
        <w:t xml:space="preserve">Сеймчан, ул. Ленина, д.9, </w:t>
      </w:r>
      <w:proofErr w:type="spellStart"/>
      <w:r w:rsidR="002E08AB" w:rsidRPr="00447997">
        <w:rPr>
          <w:rFonts w:ascii="Times New Roman" w:hAnsi="Times New Roman"/>
          <w:sz w:val="24"/>
          <w:szCs w:val="24"/>
        </w:rPr>
        <w:t>каб</w:t>
      </w:r>
      <w:proofErr w:type="spellEnd"/>
      <w:r w:rsidR="002E08AB" w:rsidRPr="00447997">
        <w:rPr>
          <w:rFonts w:ascii="Times New Roman" w:hAnsi="Times New Roman"/>
          <w:sz w:val="24"/>
          <w:szCs w:val="24"/>
        </w:rPr>
        <w:t>. №</w:t>
      </w:r>
      <w:r w:rsidR="00522793">
        <w:rPr>
          <w:rFonts w:ascii="Times New Roman" w:hAnsi="Times New Roman"/>
          <w:sz w:val="24"/>
          <w:szCs w:val="24"/>
        </w:rPr>
        <w:t xml:space="preserve"> </w:t>
      </w:r>
      <w:r w:rsidR="002E08AB" w:rsidRPr="00447997">
        <w:rPr>
          <w:rFonts w:ascii="Times New Roman" w:hAnsi="Times New Roman"/>
          <w:sz w:val="24"/>
          <w:szCs w:val="24"/>
        </w:rPr>
        <w:t>1</w:t>
      </w:r>
      <w:r w:rsidR="00522793">
        <w:rPr>
          <w:rFonts w:ascii="Times New Roman" w:hAnsi="Times New Roman"/>
          <w:sz w:val="24"/>
          <w:szCs w:val="24"/>
        </w:rPr>
        <w:t>0</w:t>
      </w:r>
      <w:r w:rsidR="002E08AB" w:rsidRPr="00447997">
        <w:rPr>
          <w:rFonts w:ascii="Times New Roman" w:hAnsi="Times New Roman"/>
          <w:sz w:val="24"/>
          <w:szCs w:val="24"/>
        </w:rPr>
        <w:t>,1</w:t>
      </w:r>
      <w:r w:rsidR="00522793">
        <w:rPr>
          <w:rFonts w:ascii="Times New Roman" w:hAnsi="Times New Roman"/>
          <w:sz w:val="24"/>
          <w:szCs w:val="24"/>
        </w:rPr>
        <w:t>1</w:t>
      </w:r>
      <w:r w:rsidRPr="00447997">
        <w:rPr>
          <w:rFonts w:ascii="Times New Roman" w:hAnsi="Times New Roman"/>
          <w:sz w:val="24"/>
          <w:szCs w:val="24"/>
        </w:rPr>
        <w:t>, а также по адресу электронной почты:</w:t>
      </w:r>
      <w:r w:rsidR="008D4FA3" w:rsidRPr="008D4FA3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8D4FA3" w:rsidRPr="00AF2907">
          <w:rPr>
            <w:rStyle w:val="a3"/>
            <w:rFonts w:ascii="Times New Roman" w:hAnsi="Times New Roman"/>
            <w:sz w:val="24"/>
            <w:szCs w:val="24"/>
            <w:lang w:val="en-US"/>
          </w:rPr>
          <w:t>amosred</w:t>
        </w:r>
        <w:r w:rsidR="008D4FA3" w:rsidRPr="00AF2907">
          <w:rPr>
            <w:rStyle w:val="a3"/>
            <w:rFonts w:ascii="Times New Roman" w:hAnsi="Times New Roman"/>
            <w:sz w:val="24"/>
            <w:szCs w:val="24"/>
          </w:rPr>
          <w:t>@</w:t>
        </w:r>
        <w:r w:rsidR="008D4FA3" w:rsidRPr="00AF2907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="008D4FA3" w:rsidRPr="00AF2907">
          <w:rPr>
            <w:rStyle w:val="a3"/>
            <w:rFonts w:ascii="Times New Roman" w:hAnsi="Times New Roman"/>
            <w:sz w:val="24"/>
            <w:szCs w:val="24"/>
          </w:rPr>
          <w:t>.</w:t>
        </w:r>
        <w:r w:rsidR="008D4FA3" w:rsidRPr="00AF2907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8D4FA3">
        <w:rPr>
          <w:rFonts w:ascii="Times New Roman" w:hAnsi="Times New Roman"/>
          <w:sz w:val="24"/>
          <w:szCs w:val="24"/>
        </w:rPr>
        <w:t>,</w:t>
      </w:r>
      <w:r w:rsidR="008D4FA3" w:rsidRPr="008D4FA3">
        <w:rPr>
          <w:rFonts w:ascii="Times New Roman" w:hAnsi="Times New Roman"/>
          <w:sz w:val="24"/>
          <w:szCs w:val="24"/>
        </w:rPr>
        <w:t xml:space="preserve"> </w:t>
      </w:r>
      <w:r w:rsidR="008D4FA3">
        <w:rPr>
          <w:rFonts w:ascii="Times New Roman" w:hAnsi="Times New Roman"/>
          <w:sz w:val="24"/>
          <w:szCs w:val="24"/>
          <w:lang w:val="en-US"/>
        </w:rPr>
        <w:t>FadeevaLA</w:t>
      </w:r>
      <w:r w:rsidR="008D4FA3" w:rsidRPr="008D4FA3">
        <w:rPr>
          <w:rFonts w:ascii="Times New Roman" w:hAnsi="Times New Roman"/>
          <w:sz w:val="24"/>
          <w:szCs w:val="24"/>
        </w:rPr>
        <w:t>@49</w:t>
      </w:r>
      <w:r w:rsidR="008D4FA3">
        <w:rPr>
          <w:rFonts w:ascii="Times New Roman" w:hAnsi="Times New Roman"/>
          <w:sz w:val="24"/>
          <w:szCs w:val="24"/>
          <w:lang w:val="en-US"/>
        </w:rPr>
        <w:t>gov</w:t>
      </w:r>
      <w:r w:rsidR="008D4FA3" w:rsidRPr="008D4FA3">
        <w:rPr>
          <w:rFonts w:ascii="Times New Roman" w:hAnsi="Times New Roman"/>
          <w:sz w:val="24"/>
          <w:szCs w:val="24"/>
        </w:rPr>
        <w:t>.</w:t>
      </w:r>
      <w:r w:rsidR="008D4FA3">
        <w:rPr>
          <w:rFonts w:ascii="Times New Roman" w:hAnsi="Times New Roman"/>
          <w:sz w:val="24"/>
          <w:szCs w:val="24"/>
          <w:lang w:val="en-US"/>
        </w:rPr>
        <w:t>ru</w:t>
      </w:r>
      <w:r w:rsidR="002E08AB">
        <w:rPr>
          <w:rFonts w:ascii="Times New Roman" w:hAnsi="Times New Roman"/>
          <w:sz w:val="24"/>
          <w:szCs w:val="24"/>
        </w:rPr>
        <w:t xml:space="preserve"> </w:t>
      </w:r>
    </w:p>
    <w:p w:rsidR="009365C1" w:rsidRPr="00D5215B" w:rsidRDefault="002E08AB" w:rsidP="009365C1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Сроки приема предложений: </w:t>
      </w:r>
      <w:r w:rsidR="00510B6A">
        <w:rPr>
          <w:rFonts w:ascii="Times New Roman" w:hAnsi="Times New Roman"/>
          <w:b/>
          <w:sz w:val="24"/>
          <w:szCs w:val="24"/>
        </w:rPr>
        <w:t>по</w:t>
      </w:r>
      <w:r w:rsidRPr="00793354">
        <w:rPr>
          <w:rFonts w:ascii="Times New Roman" w:hAnsi="Times New Roman"/>
          <w:b/>
          <w:sz w:val="24"/>
          <w:szCs w:val="24"/>
        </w:rPr>
        <w:t xml:space="preserve"> </w:t>
      </w:r>
      <w:r w:rsidR="00973C64" w:rsidRPr="00973C64">
        <w:rPr>
          <w:rFonts w:ascii="Times New Roman" w:hAnsi="Times New Roman"/>
          <w:b/>
          <w:sz w:val="24"/>
          <w:szCs w:val="24"/>
        </w:rPr>
        <w:t>15</w:t>
      </w:r>
      <w:r w:rsidR="00732EBD">
        <w:rPr>
          <w:rFonts w:ascii="Times New Roman" w:hAnsi="Times New Roman"/>
          <w:b/>
          <w:sz w:val="24"/>
          <w:szCs w:val="24"/>
        </w:rPr>
        <w:t>.</w:t>
      </w:r>
      <w:r w:rsidR="00793354" w:rsidRPr="00793354">
        <w:rPr>
          <w:rFonts w:ascii="Times New Roman" w:hAnsi="Times New Roman"/>
          <w:b/>
          <w:sz w:val="24"/>
          <w:szCs w:val="24"/>
        </w:rPr>
        <w:t>0</w:t>
      </w:r>
      <w:r w:rsidR="00973C64" w:rsidRPr="00973C64">
        <w:rPr>
          <w:rFonts w:ascii="Times New Roman" w:hAnsi="Times New Roman"/>
          <w:b/>
          <w:sz w:val="24"/>
          <w:szCs w:val="24"/>
        </w:rPr>
        <w:t>6</w:t>
      </w:r>
      <w:r w:rsidRPr="00793354">
        <w:rPr>
          <w:rFonts w:ascii="Times New Roman" w:hAnsi="Times New Roman"/>
          <w:b/>
          <w:sz w:val="24"/>
          <w:szCs w:val="24"/>
        </w:rPr>
        <w:t>.20</w:t>
      </w:r>
      <w:r w:rsidR="0065598B">
        <w:rPr>
          <w:rFonts w:ascii="Times New Roman" w:hAnsi="Times New Roman"/>
          <w:b/>
          <w:sz w:val="24"/>
          <w:szCs w:val="24"/>
        </w:rPr>
        <w:t>2</w:t>
      </w:r>
      <w:r w:rsidR="00973C64" w:rsidRPr="00973C64">
        <w:rPr>
          <w:rFonts w:ascii="Times New Roman" w:hAnsi="Times New Roman"/>
          <w:b/>
          <w:sz w:val="24"/>
          <w:szCs w:val="24"/>
        </w:rPr>
        <w:t>5</w:t>
      </w:r>
      <w:r w:rsidRPr="00793354">
        <w:rPr>
          <w:rFonts w:ascii="Times New Roman" w:hAnsi="Times New Roman"/>
          <w:b/>
          <w:sz w:val="24"/>
          <w:szCs w:val="24"/>
        </w:rPr>
        <w:t xml:space="preserve"> года</w:t>
      </w:r>
      <w:r w:rsidR="00510B6A">
        <w:rPr>
          <w:rFonts w:ascii="Times New Roman" w:hAnsi="Times New Roman"/>
          <w:b/>
          <w:sz w:val="24"/>
          <w:szCs w:val="24"/>
        </w:rPr>
        <w:t xml:space="preserve"> (включ</w:t>
      </w:r>
      <w:r w:rsidR="00732EBD">
        <w:rPr>
          <w:rFonts w:ascii="Times New Roman" w:hAnsi="Times New Roman"/>
          <w:b/>
          <w:sz w:val="24"/>
          <w:szCs w:val="24"/>
        </w:rPr>
        <w:t>и</w:t>
      </w:r>
      <w:r w:rsidR="00510B6A">
        <w:rPr>
          <w:rFonts w:ascii="Times New Roman" w:hAnsi="Times New Roman"/>
          <w:b/>
          <w:sz w:val="24"/>
          <w:szCs w:val="24"/>
        </w:rPr>
        <w:t>тельно)</w:t>
      </w:r>
      <w:r w:rsidR="009365C1" w:rsidRPr="00B71BA9">
        <w:rPr>
          <w:rFonts w:ascii="Times New Roman" w:hAnsi="Times New Roman"/>
          <w:sz w:val="24"/>
          <w:szCs w:val="24"/>
        </w:rPr>
        <w:t>.</w:t>
      </w:r>
    </w:p>
    <w:p w:rsidR="004F2124" w:rsidRPr="00B71BA9" w:rsidRDefault="009365C1" w:rsidP="00872AD9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</w:t>
      </w:r>
      <w:r w:rsidRPr="00B71BA9">
        <w:rPr>
          <w:rFonts w:ascii="Times New Roman" w:hAnsi="Times New Roman"/>
          <w:sz w:val="24"/>
          <w:szCs w:val="24"/>
        </w:rPr>
        <w:t>Место размещения уведомле</w:t>
      </w:r>
      <w:r w:rsidR="004F2124" w:rsidRPr="00B71BA9">
        <w:rPr>
          <w:rFonts w:ascii="Times New Roman" w:hAnsi="Times New Roman"/>
          <w:sz w:val="24"/>
          <w:szCs w:val="24"/>
        </w:rPr>
        <w:t>ния о подготовке проекта акта на сайте муниципального образования «</w:t>
      </w:r>
      <w:proofErr w:type="spellStart"/>
      <w:r w:rsidR="004F2124" w:rsidRPr="00B71BA9">
        <w:rPr>
          <w:rFonts w:ascii="Times New Roman" w:hAnsi="Times New Roman"/>
          <w:sz w:val="24"/>
          <w:szCs w:val="24"/>
        </w:rPr>
        <w:t>Среднеканский</w:t>
      </w:r>
      <w:proofErr w:type="spellEnd"/>
      <w:r w:rsidR="004F2124" w:rsidRPr="00B71BA9">
        <w:rPr>
          <w:rFonts w:ascii="Times New Roman" w:hAnsi="Times New Roman"/>
          <w:sz w:val="24"/>
          <w:szCs w:val="24"/>
        </w:rPr>
        <w:t xml:space="preserve"> </w:t>
      </w:r>
      <w:r w:rsidR="00973C64">
        <w:rPr>
          <w:rFonts w:ascii="Times New Roman" w:hAnsi="Times New Roman"/>
          <w:sz w:val="24"/>
          <w:szCs w:val="24"/>
        </w:rPr>
        <w:t xml:space="preserve">муниципальный </w:t>
      </w:r>
      <w:r w:rsidR="004F2124" w:rsidRPr="00B71BA9">
        <w:rPr>
          <w:rFonts w:ascii="Times New Roman" w:hAnsi="Times New Roman"/>
          <w:sz w:val="24"/>
          <w:szCs w:val="24"/>
        </w:rPr>
        <w:t>округ</w:t>
      </w:r>
      <w:r w:rsidR="006F4DBC">
        <w:rPr>
          <w:rFonts w:ascii="Times New Roman" w:hAnsi="Times New Roman"/>
          <w:sz w:val="24"/>
          <w:szCs w:val="24"/>
        </w:rPr>
        <w:t xml:space="preserve"> Магаданской области</w:t>
      </w:r>
      <w:bookmarkStart w:id="0" w:name="_GoBack"/>
      <w:bookmarkEnd w:id="0"/>
      <w:r w:rsidR="004F2124" w:rsidRPr="00B71BA9">
        <w:rPr>
          <w:rFonts w:ascii="Times New Roman" w:hAnsi="Times New Roman"/>
          <w:sz w:val="24"/>
          <w:szCs w:val="24"/>
        </w:rPr>
        <w:t xml:space="preserve">» в </w:t>
      </w:r>
      <w:r w:rsidRPr="00B71BA9">
        <w:rPr>
          <w:rFonts w:ascii="Times New Roman" w:hAnsi="Times New Roman"/>
          <w:sz w:val="24"/>
          <w:szCs w:val="24"/>
        </w:rPr>
        <w:t xml:space="preserve">сети Интернет </w:t>
      </w:r>
      <w:r w:rsidR="00732EBD" w:rsidRPr="00732EBD">
        <w:rPr>
          <w:rFonts w:ascii="Times New Roman" w:hAnsi="Times New Roman"/>
          <w:sz w:val="24"/>
          <w:szCs w:val="24"/>
        </w:rPr>
        <w:t>https://admin-amosred.esgms.ru/site/item?id=833</w:t>
      </w:r>
    </w:p>
    <w:p w:rsidR="00525C76" w:rsidRDefault="009365C1" w:rsidP="00872AD9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B71BA9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полученных предложений будет размещена на официальном сайте Администрации </w:t>
      </w:r>
      <w:proofErr w:type="spellStart"/>
      <w:r w:rsidRPr="00B71BA9">
        <w:rPr>
          <w:rFonts w:ascii="Times New Roman" w:hAnsi="Times New Roman"/>
          <w:sz w:val="24"/>
          <w:szCs w:val="24"/>
        </w:rPr>
        <w:t>Среднеканского</w:t>
      </w:r>
      <w:proofErr w:type="spellEnd"/>
      <w:r w:rsidRPr="00B71BA9">
        <w:rPr>
          <w:rFonts w:ascii="Times New Roman" w:hAnsi="Times New Roman"/>
          <w:sz w:val="24"/>
          <w:szCs w:val="24"/>
        </w:rPr>
        <w:t xml:space="preserve"> городского округа</w:t>
      </w:r>
      <w:r w:rsidR="00B71BA9" w:rsidRPr="00B71BA9">
        <w:rPr>
          <w:rFonts w:ascii="Times New Roman" w:hAnsi="Times New Roman"/>
          <w:sz w:val="24"/>
          <w:szCs w:val="24"/>
        </w:rPr>
        <w:t xml:space="preserve"> </w:t>
      </w:r>
      <w:r w:rsidR="00F742CC" w:rsidRPr="00F742CC">
        <w:rPr>
          <w:rFonts w:ascii="Times New Roman" w:hAnsi="Times New Roman"/>
          <w:sz w:val="24"/>
          <w:szCs w:val="24"/>
        </w:rPr>
        <w:t>https://amosred.esgms.ru/site/section?id=410</w:t>
      </w:r>
    </w:p>
    <w:p w:rsidR="00872AD9" w:rsidRPr="00872AD9" w:rsidRDefault="00A272B7" w:rsidP="00A272B7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9365C1" w:rsidRPr="00793354">
        <w:rPr>
          <w:rFonts w:ascii="Times New Roman" w:hAnsi="Times New Roman"/>
          <w:b/>
          <w:sz w:val="24"/>
          <w:szCs w:val="24"/>
        </w:rPr>
        <w:t>не позднее</w:t>
      </w:r>
      <w:r w:rsidR="0007232D" w:rsidRPr="00793354">
        <w:rPr>
          <w:rFonts w:ascii="Times New Roman" w:hAnsi="Times New Roman"/>
          <w:b/>
          <w:sz w:val="24"/>
          <w:szCs w:val="24"/>
        </w:rPr>
        <w:t xml:space="preserve"> </w:t>
      </w:r>
      <w:r w:rsidR="00F742CC">
        <w:rPr>
          <w:rFonts w:ascii="Times New Roman" w:hAnsi="Times New Roman"/>
          <w:b/>
          <w:sz w:val="24"/>
          <w:szCs w:val="24"/>
        </w:rPr>
        <w:t>30</w:t>
      </w:r>
      <w:r w:rsidR="00872AD9" w:rsidRPr="00793354">
        <w:rPr>
          <w:rFonts w:ascii="Times New Roman" w:hAnsi="Times New Roman"/>
          <w:b/>
          <w:sz w:val="24"/>
          <w:szCs w:val="24"/>
        </w:rPr>
        <w:t>.</w:t>
      </w:r>
      <w:r w:rsidR="00793354" w:rsidRPr="00793354">
        <w:rPr>
          <w:rFonts w:ascii="Times New Roman" w:hAnsi="Times New Roman"/>
          <w:b/>
          <w:sz w:val="24"/>
          <w:szCs w:val="24"/>
        </w:rPr>
        <w:t>0</w:t>
      </w:r>
      <w:r w:rsidR="00F742CC">
        <w:rPr>
          <w:rFonts w:ascii="Times New Roman" w:hAnsi="Times New Roman"/>
          <w:b/>
          <w:sz w:val="24"/>
          <w:szCs w:val="24"/>
        </w:rPr>
        <w:t>6</w:t>
      </w:r>
      <w:r w:rsidR="00872AD9" w:rsidRPr="00793354">
        <w:rPr>
          <w:rFonts w:ascii="Times New Roman" w:hAnsi="Times New Roman"/>
          <w:b/>
          <w:sz w:val="24"/>
          <w:szCs w:val="24"/>
        </w:rPr>
        <w:t>.20</w:t>
      </w:r>
      <w:r w:rsidR="0065598B">
        <w:rPr>
          <w:rFonts w:ascii="Times New Roman" w:hAnsi="Times New Roman"/>
          <w:b/>
          <w:sz w:val="24"/>
          <w:szCs w:val="24"/>
        </w:rPr>
        <w:t>2</w:t>
      </w:r>
      <w:r w:rsidR="00F742CC">
        <w:rPr>
          <w:rFonts w:ascii="Times New Roman" w:hAnsi="Times New Roman"/>
          <w:b/>
          <w:sz w:val="24"/>
          <w:szCs w:val="24"/>
        </w:rPr>
        <w:t>5</w:t>
      </w:r>
      <w:r w:rsidR="00872AD9" w:rsidRPr="00793354">
        <w:rPr>
          <w:rFonts w:ascii="Times New Roman" w:hAnsi="Times New Roman"/>
          <w:b/>
          <w:sz w:val="24"/>
          <w:szCs w:val="24"/>
        </w:rPr>
        <w:t xml:space="preserve"> года</w:t>
      </w:r>
      <w:r w:rsidR="00872AD9" w:rsidRPr="00B71BA9">
        <w:rPr>
          <w:rFonts w:ascii="Times New Roman" w:hAnsi="Times New Roman"/>
          <w:sz w:val="24"/>
          <w:szCs w:val="24"/>
        </w:rPr>
        <w:t>.</w:t>
      </w:r>
    </w:p>
    <w:p w:rsidR="009365C1" w:rsidRPr="00D5215B" w:rsidRDefault="009365C1" w:rsidP="00813C1B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 </w:t>
      </w:r>
      <w:r w:rsidRPr="00D5215B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D5215B" w:rsidRDefault="009E42F5" w:rsidP="00525C76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346507">
              <w:rPr>
                <w:rFonts w:ascii="Times New Roman" w:hAnsi="Times New Roman"/>
                <w:sz w:val="24"/>
                <w:szCs w:val="24"/>
              </w:rPr>
              <w:t>остановлени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277C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6507">
              <w:rPr>
                <w:rFonts w:ascii="Times New Roman" w:hAnsi="Times New Roman"/>
                <w:sz w:val="24"/>
                <w:szCs w:val="24"/>
              </w:rPr>
              <w:t xml:space="preserve">Среднеканского </w:t>
            </w:r>
            <w:r w:rsidR="00525C76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346507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525C76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="003465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2.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F742CC">
        <w:trPr>
          <w:trHeight w:val="1112"/>
        </w:trPr>
        <w:tc>
          <w:tcPr>
            <w:tcW w:w="9570" w:type="dxa"/>
          </w:tcPr>
          <w:p w:rsidR="00F742CC" w:rsidRPr="00F742CC" w:rsidRDefault="00F742CC" w:rsidP="00F742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42CC">
              <w:rPr>
                <w:rFonts w:ascii="Times New Roman" w:hAnsi="Times New Roman"/>
                <w:sz w:val="24"/>
                <w:szCs w:val="24"/>
              </w:rPr>
              <w:t>Об определении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</w:t>
            </w:r>
            <w:proofErr w:type="spellStart"/>
            <w:r w:rsidRPr="00F742CC">
              <w:rPr>
                <w:rFonts w:ascii="Times New Roman" w:hAnsi="Times New Roman"/>
                <w:sz w:val="24"/>
                <w:szCs w:val="24"/>
              </w:rPr>
              <w:t>Среднеканский</w:t>
            </w:r>
            <w:proofErr w:type="spellEnd"/>
            <w:r w:rsidRPr="00F742CC">
              <w:rPr>
                <w:rFonts w:ascii="Times New Roman" w:hAnsi="Times New Roman"/>
                <w:sz w:val="24"/>
                <w:szCs w:val="24"/>
              </w:rPr>
              <w:t xml:space="preserve"> муниципальный округ Магаданской области»</w:t>
            </w:r>
          </w:p>
          <w:p w:rsidR="009365C1" w:rsidRPr="00F742CC" w:rsidRDefault="009365C1" w:rsidP="00F742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3. </w:t>
      </w:r>
      <w:r w:rsidRPr="00D5215B">
        <w:rPr>
          <w:rFonts w:ascii="Times New Roman" w:hAnsi="Times New Roman"/>
          <w:b/>
          <w:sz w:val="24"/>
          <w:szCs w:val="24"/>
        </w:rPr>
        <w:t>Полное и краткое наименование отраслевого (функционального) и (или) территориального органа Администрации Среднеканского городского округа разработчика проекта акта</w:t>
      </w:r>
      <w:r w:rsidRPr="00D5215B">
        <w:rPr>
          <w:rFonts w:ascii="Times New Roman" w:hAnsi="Times New Roman"/>
          <w:i/>
          <w:sz w:val="24"/>
          <w:szCs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D5215B" w:rsidRDefault="00346507" w:rsidP="00A272B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</w:t>
            </w:r>
            <w:r w:rsidR="00EC00B8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экономики и развития Администрации Среднеканского </w:t>
            </w:r>
            <w:r w:rsidR="00525C76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A272B7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>4</w:t>
      </w:r>
      <w:r w:rsidRPr="00D5215B">
        <w:rPr>
          <w:rFonts w:ascii="Times New Roman" w:hAnsi="Times New Roman"/>
          <w:b/>
          <w:sz w:val="24"/>
          <w:szCs w:val="24"/>
        </w:rPr>
        <w:t>. Описание проблемы, на решение которой направлен предлагаемый способ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A272B7" w:rsidRDefault="00A272B7" w:rsidP="0013074D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потребления алкогольных напитков населением округа.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 xml:space="preserve"> 5.</w:t>
      </w:r>
      <w:r w:rsidRPr="00D5215B">
        <w:rPr>
          <w:rFonts w:ascii="Times New Roman" w:hAnsi="Times New Roman"/>
          <w:b/>
          <w:sz w:val="24"/>
          <w:szCs w:val="24"/>
        </w:rPr>
        <w:t xml:space="preserve">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2E7E4F" w:rsidRDefault="00EC00B8" w:rsidP="00EC00B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E4F">
              <w:rPr>
                <w:rFonts w:ascii="Times New Roman" w:hAnsi="Times New Roman"/>
                <w:sz w:val="24"/>
                <w:szCs w:val="24"/>
              </w:rPr>
      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      </w:r>
            <w:r w:rsidRPr="00A627AF">
              <w:rPr>
                <w:rFonts w:ascii="Times New Roman" w:hAnsi="Times New Roman"/>
                <w:sz w:val="24"/>
                <w:szCs w:val="24"/>
              </w:rPr>
              <w:t>Федерации»</w:t>
            </w:r>
            <w:r w:rsidR="002E7E4F" w:rsidRPr="00A627A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272B7" w:rsidRPr="00A272B7" w:rsidRDefault="00A272B7" w:rsidP="00EC00B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>Федеральны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 xml:space="preserve"> законом от 22.11.1995 года № 171-ФЗ «</w:t>
            </w:r>
            <w:r w:rsidRPr="00A272B7">
              <w:rPr>
                <w:rFonts w:ascii="Roboto Condensed" w:hAnsi="Roboto Condensed"/>
                <w:sz w:val="24"/>
                <w:szCs w:val="24"/>
              </w:rPr>
      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      </w:r>
            <w:r>
              <w:rPr>
                <w:rFonts w:ascii="Roboto Condensed" w:hAnsi="Roboto Condensed"/>
                <w:sz w:val="24"/>
                <w:szCs w:val="24"/>
              </w:rPr>
              <w:t>,</w:t>
            </w:r>
          </w:p>
          <w:p w:rsidR="00A272B7" w:rsidRPr="00A272B7" w:rsidRDefault="002E7E4F" w:rsidP="00A272B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7A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272B7" w:rsidRPr="00A272B7">
              <w:rPr>
                <w:rFonts w:ascii="Times New Roman" w:hAnsi="Times New Roman"/>
                <w:sz w:val="24"/>
                <w:szCs w:val="24"/>
              </w:rPr>
              <w:t>Постановление Правительства Российской Федерации от 23.12.2020 года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      </w:r>
            <w:r w:rsidR="00A272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C00B8" w:rsidRPr="002E7E4F" w:rsidRDefault="00EC00B8" w:rsidP="0009344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 xml:space="preserve"> 6.</w:t>
      </w:r>
      <w:r w:rsidRPr="00D5215B">
        <w:rPr>
          <w:rFonts w:ascii="Times New Roman" w:hAnsi="Times New Roman"/>
          <w:b/>
          <w:sz w:val="24"/>
          <w:szCs w:val="24"/>
        </w:rPr>
        <w:t xml:space="preserve">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EC00B8" w:rsidRDefault="00A272B7" w:rsidP="0009344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272B7">
              <w:rPr>
                <w:rFonts w:ascii="Times New Roman" w:hAnsi="Times New Roman"/>
                <w:sz w:val="24"/>
                <w:szCs w:val="24"/>
              </w:rPr>
              <w:t xml:space="preserve">Установить границы прилегающих к некоторым организациям и объектам территорий, на которых не допускается розничная продажа </w:t>
            </w:r>
            <w:r w:rsidRPr="00A272B7">
              <w:rPr>
                <w:rFonts w:ascii="Roboto Condensed" w:hAnsi="Roboto Condensed"/>
                <w:sz w:val="24"/>
                <w:szCs w:val="24"/>
              </w:rPr>
              <w:t>алкогольной продукции и розничная продажа алкогольной продукции при оказании услуг общественного питания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 xml:space="preserve"> на территории муниципального образования «Среднеканский муниципальный округ Магаданской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целях снижения потребления алко</w:t>
            </w:r>
            <w:r w:rsidR="00795846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ля.</w:t>
            </w:r>
          </w:p>
        </w:tc>
      </w:tr>
    </w:tbl>
    <w:p w:rsidR="00FF7718" w:rsidRPr="00FF7718" w:rsidRDefault="00FF7718" w:rsidP="00FF7718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FF7718">
        <w:rPr>
          <w:rFonts w:ascii="Times New Roman" w:hAnsi="Times New Roman"/>
          <w:b/>
          <w:sz w:val="24"/>
          <w:szCs w:val="24"/>
        </w:rPr>
        <w:t xml:space="preserve">7. Описание предлагаемого регулирования и иных возможных способов решения проблемы с указанием круга лиц, на которых будет распространено их действие, и </w:t>
      </w:r>
      <w:r w:rsidRPr="00FF7718">
        <w:rPr>
          <w:rFonts w:ascii="Times New Roman" w:hAnsi="Times New Roman"/>
          <w:b/>
          <w:sz w:val="24"/>
          <w:szCs w:val="24"/>
        </w:rPr>
        <w:lastRenderedPageBreak/>
        <w:t>сравнительной оценкой положительных и отрицательных последствий и рисков решения проблемы указанными способами: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FF7718" w:rsidRPr="00FF7718" w:rsidTr="00793354">
        <w:tc>
          <w:tcPr>
            <w:tcW w:w="9570" w:type="dxa"/>
          </w:tcPr>
          <w:p w:rsidR="00EC00B8" w:rsidRPr="00EC00B8" w:rsidRDefault="00EC00B8" w:rsidP="00A272B7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00B8">
              <w:rPr>
                <w:rFonts w:ascii="Times New Roman" w:hAnsi="Times New Roman" w:hint="eastAsia"/>
                <w:sz w:val="24"/>
                <w:szCs w:val="24"/>
              </w:rPr>
              <w:t>П</w:t>
            </w:r>
            <w:r w:rsidR="00A272B7">
              <w:rPr>
                <w:rFonts w:ascii="Times New Roman" w:hAnsi="Times New Roman" w:hint="eastAsia"/>
                <w:sz w:val="24"/>
                <w:szCs w:val="24"/>
              </w:rPr>
              <w:t>роект</w:t>
            </w:r>
            <w:r w:rsidRPr="00EC0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00B8">
              <w:rPr>
                <w:rFonts w:ascii="Times New Roman" w:hAnsi="Times New Roman" w:hint="eastAsia"/>
                <w:sz w:val="24"/>
                <w:szCs w:val="24"/>
              </w:rPr>
              <w:t>устанавливает</w:t>
            </w:r>
            <w:r w:rsidRPr="00EC0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7E4F" w:rsidRPr="00793354">
              <w:rPr>
                <w:rFonts w:ascii="Times New Roman" w:hAnsi="Times New Roman"/>
                <w:sz w:val="24"/>
                <w:szCs w:val="24"/>
              </w:rPr>
              <w:t xml:space="preserve">механизм </w:t>
            </w:r>
            <w:r w:rsidR="00A272B7">
              <w:rPr>
                <w:rFonts w:ascii="Times New Roman" w:hAnsi="Times New Roman"/>
                <w:sz w:val="24"/>
                <w:szCs w:val="24"/>
              </w:rPr>
              <w:t>у</w:t>
            </w:r>
            <w:r w:rsidR="00A272B7" w:rsidRPr="00A272B7">
              <w:rPr>
                <w:rFonts w:ascii="Times New Roman" w:hAnsi="Times New Roman"/>
                <w:sz w:val="24"/>
                <w:szCs w:val="24"/>
              </w:rPr>
              <w:t>станов</w:t>
            </w:r>
            <w:r w:rsidR="00A272B7">
              <w:rPr>
                <w:rFonts w:ascii="Times New Roman" w:hAnsi="Times New Roman"/>
                <w:sz w:val="24"/>
                <w:szCs w:val="24"/>
              </w:rPr>
              <w:t>ления</w:t>
            </w:r>
            <w:r w:rsidR="00A272B7" w:rsidRPr="00A272B7">
              <w:rPr>
                <w:rFonts w:ascii="Times New Roman" w:hAnsi="Times New Roman"/>
                <w:sz w:val="24"/>
                <w:szCs w:val="24"/>
              </w:rPr>
              <w:t xml:space="preserve"> границ прилегающих к некоторым организациям и объектам территорий, на которых не допускается розничная продажа </w:t>
            </w:r>
            <w:r w:rsidR="00A272B7" w:rsidRPr="00A272B7">
              <w:rPr>
                <w:rFonts w:ascii="Roboto Condensed" w:hAnsi="Roboto Condensed"/>
                <w:sz w:val="24"/>
                <w:szCs w:val="24"/>
              </w:rPr>
              <w:t>алкогольной продукции и розничная продажа алкогольной продукции при оказании услуг общественного питания</w:t>
            </w:r>
            <w:r w:rsidR="00A272B7" w:rsidRPr="00A272B7">
              <w:rPr>
                <w:rFonts w:ascii="Times New Roman" w:hAnsi="Times New Roman"/>
                <w:sz w:val="24"/>
                <w:szCs w:val="24"/>
              </w:rPr>
              <w:t xml:space="preserve"> на территории муниципального образования «Среднеканский муниципальный округ Магаданской области</w:t>
            </w:r>
          </w:p>
        </w:tc>
      </w:tr>
    </w:tbl>
    <w:p w:rsidR="009365C1" w:rsidRPr="00D5215B" w:rsidRDefault="00FF7718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9365C1" w:rsidRPr="00813C1B">
        <w:rPr>
          <w:rFonts w:ascii="Times New Roman" w:hAnsi="Times New Roman"/>
          <w:sz w:val="24"/>
          <w:szCs w:val="24"/>
        </w:rPr>
        <w:t>.</w:t>
      </w:r>
      <w:r w:rsidR="009365C1" w:rsidRPr="00D5215B">
        <w:rPr>
          <w:rFonts w:ascii="Times New Roman" w:hAnsi="Times New Roman"/>
          <w:b/>
          <w:sz w:val="24"/>
          <w:szCs w:val="24"/>
        </w:rPr>
        <w:t xml:space="preserve"> Планируемый срок вступления в силу проекта акта или взаимосвязанных по цели регулирования проектов актов, предусматривающих установление предлагаемого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BA0C6B" w:rsidRDefault="0009344C" w:rsidP="00F742C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983CD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942E02" w:rsidRPr="00B71BA9">
              <w:rPr>
                <w:rFonts w:ascii="Times New Roman" w:hAnsi="Times New Roman"/>
                <w:sz w:val="24"/>
                <w:szCs w:val="24"/>
              </w:rPr>
              <w:t xml:space="preserve"> квартал 20</w:t>
            </w:r>
            <w:r w:rsidR="00B716C8">
              <w:rPr>
                <w:rFonts w:ascii="Times New Roman" w:hAnsi="Times New Roman"/>
                <w:sz w:val="24"/>
                <w:szCs w:val="24"/>
              </w:rPr>
              <w:t>2</w:t>
            </w:r>
            <w:r w:rsidR="00F742CC">
              <w:rPr>
                <w:rFonts w:ascii="Times New Roman" w:hAnsi="Times New Roman"/>
                <w:sz w:val="24"/>
                <w:szCs w:val="24"/>
              </w:rPr>
              <w:t>5</w:t>
            </w:r>
            <w:r w:rsidR="00942E02" w:rsidRPr="00B71BA9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</w:tbl>
    <w:p w:rsidR="009365C1" w:rsidRPr="00D5215B" w:rsidRDefault="00FF7718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9365C1" w:rsidRPr="00813C1B">
        <w:rPr>
          <w:rFonts w:ascii="Times New Roman" w:hAnsi="Times New Roman"/>
          <w:sz w:val="24"/>
          <w:szCs w:val="24"/>
        </w:rPr>
        <w:t>.</w:t>
      </w:r>
      <w:r w:rsidR="009365C1" w:rsidRPr="00D5215B">
        <w:rPr>
          <w:rFonts w:ascii="Times New Roman" w:hAnsi="Times New Roman"/>
          <w:b/>
          <w:sz w:val="24"/>
          <w:szCs w:val="24"/>
        </w:rPr>
        <w:t xml:space="preserve"> Сведения о необходимости или отсутствии необходимости установления переходного периода: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BA0C6B" w:rsidRDefault="00BA0C6B" w:rsidP="0079335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C6B">
              <w:rPr>
                <w:rFonts w:ascii="Times New Roman" w:hAnsi="Times New Roman"/>
                <w:sz w:val="24"/>
                <w:szCs w:val="24"/>
              </w:rPr>
              <w:t xml:space="preserve">Необходимость установления переходного периода </w:t>
            </w:r>
            <w:r w:rsidR="00E9425B" w:rsidRPr="00BA0C6B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9365C1" w:rsidRPr="00D5215B" w:rsidRDefault="00FF7718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9365C1" w:rsidRPr="00813C1B">
        <w:rPr>
          <w:rFonts w:ascii="Times New Roman" w:hAnsi="Times New Roman"/>
          <w:sz w:val="24"/>
          <w:szCs w:val="24"/>
        </w:rPr>
        <w:t>.</w:t>
      </w:r>
      <w:r w:rsidR="009365C1" w:rsidRPr="00D5215B">
        <w:rPr>
          <w:rFonts w:ascii="Times New Roman" w:hAnsi="Times New Roman"/>
          <w:b/>
          <w:sz w:val="24"/>
          <w:szCs w:val="24"/>
        </w:rPr>
        <w:t xml:space="preserve"> Иная информация по решению Регулирующего органа, относящаяся к сведениям о подготовке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F742CC" w:rsidRDefault="00013B1E" w:rsidP="00F742CC">
            <w:pPr>
              <w:pStyle w:val="11"/>
              <w:shd w:val="clear" w:color="auto" w:fill="auto"/>
              <w:ind w:firstLine="0"/>
              <w:jc w:val="both"/>
              <w:rPr>
                <w:bCs/>
                <w:sz w:val="24"/>
                <w:szCs w:val="24"/>
              </w:rPr>
            </w:pPr>
            <w:r w:rsidRPr="00EC6E3D">
              <w:rPr>
                <w:sz w:val="24"/>
                <w:szCs w:val="24"/>
              </w:rPr>
              <w:t>В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целях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оценки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регулирующего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воздействия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проекта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нормативного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правового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акта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выявления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в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нем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положений</w:t>
            </w:r>
            <w:r w:rsidRPr="00EC6E3D">
              <w:rPr>
                <w:sz w:val="24"/>
                <w:szCs w:val="24"/>
              </w:rPr>
              <w:t xml:space="preserve">, </w:t>
            </w:r>
            <w:r w:rsidRPr="00EC6E3D">
              <w:rPr>
                <w:rFonts w:hint="eastAsia"/>
                <w:sz w:val="24"/>
                <w:szCs w:val="24"/>
              </w:rPr>
              <w:t>вводящих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избыточные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административные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иные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ограничения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обязанности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для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субъектов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предпринимательской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</w:t>
            </w:r>
            <w:r w:rsidRPr="00EC6E3D">
              <w:rPr>
                <w:sz w:val="24"/>
                <w:szCs w:val="24"/>
              </w:rPr>
              <w:t xml:space="preserve"> (</w:t>
            </w:r>
            <w:r w:rsidRPr="00EC6E3D">
              <w:rPr>
                <w:rFonts w:hint="eastAsia"/>
                <w:sz w:val="24"/>
                <w:szCs w:val="24"/>
              </w:rPr>
              <w:t>или</w:t>
            </w:r>
            <w:r w:rsidRPr="00EC6E3D">
              <w:rPr>
                <w:sz w:val="24"/>
                <w:szCs w:val="24"/>
              </w:rPr>
              <w:t xml:space="preserve">) </w:t>
            </w:r>
            <w:r w:rsidRPr="00EC6E3D">
              <w:rPr>
                <w:rFonts w:hint="eastAsia"/>
                <w:sz w:val="24"/>
                <w:szCs w:val="24"/>
              </w:rPr>
              <w:t>инвестиционной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деятельности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или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способствующих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их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введению</w:t>
            </w:r>
            <w:r w:rsidRPr="00EC6E3D">
              <w:rPr>
                <w:sz w:val="24"/>
                <w:szCs w:val="24"/>
              </w:rPr>
              <w:t xml:space="preserve">, </w:t>
            </w:r>
            <w:r w:rsidRPr="00EC6E3D">
              <w:rPr>
                <w:rFonts w:hint="eastAsia"/>
                <w:sz w:val="24"/>
                <w:szCs w:val="24"/>
              </w:rPr>
              <w:t>а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также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положений</w:t>
            </w:r>
            <w:r w:rsidRPr="00EC6E3D">
              <w:rPr>
                <w:sz w:val="24"/>
                <w:szCs w:val="24"/>
              </w:rPr>
              <w:t xml:space="preserve">, </w:t>
            </w:r>
            <w:r w:rsidRPr="00EC6E3D">
              <w:rPr>
                <w:rFonts w:hint="eastAsia"/>
                <w:sz w:val="24"/>
                <w:szCs w:val="24"/>
              </w:rPr>
              <w:t>способствующих</w:t>
            </w:r>
            <w:r w:rsid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возникновению</w:t>
            </w:r>
            <w:r w:rsid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необоснованных</w:t>
            </w:r>
            <w:r w:rsid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расходов</w:t>
            </w:r>
            <w:r w:rsid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субъектов</w:t>
            </w:r>
            <w:r w:rsid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предпринимательской</w:t>
            </w:r>
            <w:r w:rsid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</w:t>
            </w:r>
            <w:r w:rsid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иной</w:t>
            </w:r>
            <w:r w:rsid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деятельности</w:t>
            </w:r>
            <w:r w:rsidRPr="00EC6E3D">
              <w:rPr>
                <w:sz w:val="24"/>
                <w:szCs w:val="24"/>
              </w:rPr>
              <w:t xml:space="preserve">, </w:t>
            </w:r>
            <w:r w:rsidRPr="00EC6E3D">
              <w:rPr>
                <w:rFonts w:hint="eastAsia"/>
                <w:sz w:val="24"/>
                <w:szCs w:val="24"/>
              </w:rPr>
              <w:t>в</w:t>
            </w:r>
            <w:r w:rsidR="00E9425B" w:rsidRPr="00EC6E3D">
              <w:rPr>
                <w:sz w:val="24"/>
                <w:szCs w:val="24"/>
              </w:rPr>
              <w:t>о исполнение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="00E9425B" w:rsidRPr="00EC6E3D">
              <w:rPr>
                <w:sz w:val="24"/>
                <w:szCs w:val="24"/>
              </w:rPr>
              <w:t xml:space="preserve">постановления </w:t>
            </w:r>
            <w:r w:rsidR="00477888" w:rsidRPr="00EC6E3D">
              <w:rPr>
                <w:sz w:val="24"/>
                <w:szCs w:val="24"/>
              </w:rPr>
              <w:t>Администрации</w:t>
            </w:r>
            <w:r w:rsidR="00E9425B" w:rsidRPr="00EC6E3D">
              <w:rPr>
                <w:sz w:val="24"/>
                <w:szCs w:val="24"/>
              </w:rPr>
              <w:t xml:space="preserve"> </w:t>
            </w:r>
            <w:proofErr w:type="spellStart"/>
            <w:r w:rsidR="00E9425B" w:rsidRPr="00EC6E3D">
              <w:rPr>
                <w:sz w:val="24"/>
                <w:szCs w:val="24"/>
              </w:rPr>
              <w:t>Среднеканского</w:t>
            </w:r>
            <w:proofErr w:type="spellEnd"/>
            <w:r w:rsidR="00E9425B" w:rsidRPr="00EC6E3D">
              <w:rPr>
                <w:sz w:val="24"/>
                <w:szCs w:val="24"/>
              </w:rPr>
              <w:t xml:space="preserve"> </w:t>
            </w:r>
            <w:r w:rsidR="00F742CC">
              <w:rPr>
                <w:sz w:val="24"/>
                <w:szCs w:val="24"/>
              </w:rPr>
              <w:t xml:space="preserve">муниципального </w:t>
            </w:r>
            <w:r w:rsidR="00E9425B" w:rsidRPr="00EC6E3D">
              <w:rPr>
                <w:sz w:val="24"/>
                <w:szCs w:val="24"/>
              </w:rPr>
              <w:t>округа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="00E9425B" w:rsidRPr="00EC6E3D">
              <w:rPr>
                <w:sz w:val="24"/>
                <w:szCs w:val="24"/>
              </w:rPr>
              <w:t xml:space="preserve">от </w:t>
            </w:r>
            <w:r w:rsidR="00F742CC">
              <w:rPr>
                <w:sz w:val="24"/>
                <w:szCs w:val="24"/>
              </w:rPr>
              <w:t>24.07.2023</w:t>
            </w:r>
            <w:r w:rsidR="00E9425B" w:rsidRPr="00EC6E3D">
              <w:rPr>
                <w:sz w:val="24"/>
                <w:szCs w:val="24"/>
              </w:rPr>
              <w:t xml:space="preserve"> года №</w:t>
            </w:r>
            <w:r w:rsidR="00F742CC">
              <w:rPr>
                <w:sz w:val="24"/>
                <w:szCs w:val="24"/>
              </w:rPr>
              <w:t xml:space="preserve"> </w:t>
            </w:r>
            <w:r w:rsidR="00E9425B" w:rsidRPr="00EC6E3D">
              <w:rPr>
                <w:sz w:val="24"/>
                <w:szCs w:val="24"/>
              </w:rPr>
              <w:t>204</w:t>
            </w:r>
            <w:r w:rsidR="00F742CC">
              <w:rPr>
                <w:sz w:val="24"/>
                <w:szCs w:val="24"/>
              </w:rPr>
              <w:t>-п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«</w:t>
            </w:r>
            <w:r w:rsidR="00F742CC" w:rsidRPr="00F742CC">
              <w:rPr>
                <w:bCs/>
                <w:sz w:val="24"/>
                <w:szCs w:val="24"/>
              </w:rPr>
              <w:t xml:space="preserve">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 на территории </w:t>
            </w:r>
            <w:proofErr w:type="spellStart"/>
            <w:r w:rsidR="00F742CC" w:rsidRPr="00F742CC">
              <w:rPr>
                <w:bCs/>
                <w:sz w:val="24"/>
                <w:szCs w:val="24"/>
              </w:rPr>
              <w:t>Среднеканского</w:t>
            </w:r>
            <w:proofErr w:type="spellEnd"/>
            <w:r w:rsidR="00F742CC" w:rsidRPr="00F742CC">
              <w:rPr>
                <w:bCs/>
                <w:sz w:val="24"/>
                <w:szCs w:val="24"/>
              </w:rPr>
              <w:t xml:space="preserve"> муниципального округа Магаданской области</w:t>
            </w:r>
            <w:r w:rsidR="00F742CC">
              <w:rPr>
                <w:bCs/>
                <w:sz w:val="24"/>
                <w:szCs w:val="24"/>
              </w:rPr>
              <w:t>».</w:t>
            </w:r>
          </w:p>
          <w:p w:rsidR="009365C1" w:rsidRPr="00D5215B" w:rsidRDefault="00013B1E" w:rsidP="00F742CC">
            <w:pPr>
              <w:pStyle w:val="11"/>
              <w:shd w:val="clear" w:color="auto" w:fill="auto"/>
              <w:ind w:firstLine="0"/>
              <w:jc w:val="both"/>
              <w:rPr>
                <w:b/>
                <w:sz w:val="24"/>
                <w:szCs w:val="24"/>
              </w:rPr>
            </w:pPr>
            <w:r w:rsidRPr="00EC6E3D">
              <w:rPr>
                <w:rFonts w:hint="eastAsia"/>
                <w:sz w:val="24"/>
                <w:szCs w:val="24"/>
              </w:rPr>
              <w:t>Заинтересованные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лица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могут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принять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участие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направить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свое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мнение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по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вышеуказанным</w:t>
            </w:r>
            <w:r w:rsidR="00C07D51"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адресам</w:t>
            </w:r>
            <w:r w:rsidRPr="00EC6E3D">
              <w:rPr>
                <w:sz w:val="24"/>
                <w:szCs w:val="24"/>
              </w:rPr>
              <w:t>.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К уведомлению прилагаются: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8100"/>
        <w:gridCol w:w="822"/>
      </w:tblGrid>
      <w:tr w:rsidR="009365C1" w:rsidRPr="00D5215B" w:rsidTr="00793354">
        <w:tc>
          <w:tcPr>
            <w:tcW w:w="648" w:type="dxa"/>
          </w:tcPr>
          <w:p w:rsidR="009365C1" w:rsidRPr="00D5215B" w:rsidRDefault="009365C1" w:rsidP="0079335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100" w:type="dxa"/>
          </w:tcPr>
          <w:p w:rsidR="009365C1" w:rsidRPr="00D5215B" w:rsidRDefault="00373153" w:rsidP="00B07329">
            <w:pPr>
              <w:pStyle w:val="a4"/>
              <w:jc w:val="both"/>
              <w:rPr>
                <w:sz w:val="24"/>
                <w:szCs w:val="24"/>
              </w:rPr>
            </w:pPr>
            <w:r w:rsidRPr="00CF7D2E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 w:rsidR="00B07329">
              <w:rPr>
                <w:rFonts w:ascii="Times New Roman" w:hAnsi="Times New Roman"/>
                <w:sz w:val="24"/>
                <w:szCs w:val="24"/>
              </w:rPr>
              <w:t>нормативно правового акта</w:t>
            </w:r>
          </w:p>
        </w:tc>
        <w:tc>
          <w:tcPr>
            <w:tcW w:w="822" w:type="dxa"/>
          </w:tcPr>
          <w:p w:rsidR="009365C1" w:rsidRPr="00C60C15" w:rsidRDefault="00C60C15" w:rsidP="00373153">
            <w:pPr>
              <w:widowControl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9365C1" w:rsidRPr="00D5215B" w:rsidTr="00793354">
        <w:tc>
          <w:tcPr>
            <w:tcW w:w="648" w:type="dxa"/>
          </w:tcPr>
          <w:p w:rsidR="009365C1" w:rsidRPr="00D5215B" w:rsidRDefault="009365C1" w:rsidP="0079335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100" w:type="dxa"/>
          </w:tcPr>
          <w:p w:rsidR="009365C1" w:rsidRPr="00D5215B" w:rsidRDefault="009365C1" w:rsidP="0079335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Перечень вопросов для участников публичных обсуждений</w:t>
            </w:r>
          </w:p>
        </w:tc>
        <w:tc>
          <w:tcPr>
            <w:tcW w:w="822" w:type="dxa"/>
          </w:tcPr>
          <w:p w:rsidR="009365C1" w:rsidRPr="00373153" w:rsidRDefault="00373153" w:rsidP="00373153">
            <w:pPr>
              <w:widowControl w:val="0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37315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V</w:t>
            </w:r>
          </w:p>
        </w:tc>
      </w:tr>
      <w:tr w:rsidR="009365C1" w:rsidRPr="00D5215B" w:rsidTr="00793354">
        <w:tc>
          <w:tcPr>
            <w:tcW w:w="648" w:type="dxa"/>
          </w:tcPr>
          <w:p w:rsidR="009365C1" w:rsidRPr="00D5215B" w:rsidRDefault="009365C1" w:rsidP="0079335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100" w:type="dxa"/>
          </w:tcPr>
          <w:p w:rsidR="009365C1" w:rsidRPr="00D5215B" w:rsidRDefault="009365C1" w:rsidP="0079335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Иные материалы, которые, по мнению Регулирующего органа, позволяют обосновать проблему и предлагаемое регулирование</w:t>
            </w:r>
          </w:p>
        </w:tc>
        <w:tc>
          <w:tcPr>
            <w:tcW w:w="822" w:type="dxa"/>
          </w:tcPr>
          <w:p w:rsidR="009365C1" w:rsidRPr="00D5215B" w:rsidRDefault="00C60C15" w:rsidP="0079335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-</w:t>
            </w:r>
          </w:p>
        </w:tc>
      </w:tr>
    </w:tbl>
    <w:p w:rsidR="00DF05F7" w:rsidRPr="00B716C8" w:rsidRDefault="00DF05F7" w:rsidP="00A272B7">
      <w:pPr>
        <w:jc w:val="center"/>
        <w:rPr>
          <w:sz w:val="16"/>
          <w:szCs w:val="16"/>
        </w:rPr>
      </w:pPr>
    </w:p>
    <w:sectPr w:rsidR="00DF05F7" w:rsidRPr="00B716C8" w:rsidSect="00B716C8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 Condensed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7D85"/>
    <w:rsid w:val="00013B1E"/>
    <w:rsid w:val="0002277C"/>
    <w:rsid w:val="0007232D"/>
    <w:rsid w:val="0009344C"/>
    <w:rsid w:val="000A2E64"/>
    <w:rsid w:val="0013074D"/>
    <w:rsid w:val="00183C14"/>
    <w:rsid w:val="001A6927"/>
    <w:rsid w:val="001D36AC"/>
    <w:rsid w:val="002931EE"/>
    <w:rsid w:val="002B5EE0"/>
    <w:rsid w:val="002E08AB"/>
    <w:rsid w:val="002E7E4F"/>
    <w:rsid w:val="003068B7"/>
    <w:rsid w:val="00346507"/>
    <w:rsid w:val="00372FD1"/>
    <w:rsid w:val="00373153"/>
    <w:rsid w:val="0042762A"/>
    <w:rsid w:val="00447997"/>
    <w:rsid w:val="00461FE6"/>
    <w:rsid w:val="00467D85"/>
    <w:rsid w:val="00477888"/>
    <w:rsid w:val="00492483"/>
    <w:rsid w:val="004C1565"/>
    <w:rsid w:val="004D4EB7"/>
    <w:rsid w:val="004F2124"/>
    <w:rsid w:val="00510B6A"/>
    <w:rsid w:val="00515FF9"/>
    <w:rsid w:val="00522793"/>
    <w:rsid w:val="00525C76"/>
    <w:rsid w:val="00627709"/>
    <w:rsid w:val="00651F1E"/>
    <w:rsid w:val="0065598B"/>
    <w:rsid w:val="006F4DBC"/>
    <w:rsid w:val="00732EBD"/>
    <w:rsid w:val="00745B4D"/>
    <w:rsid w:val="00793354"/>
    <w:rsid w:val="00795846"/>
    <w:rsid w:val="00812D39"/>
    <w:rsid w:val="00813C1B"/>
    <w:rsid w:val="00872AD9"/>
    <w:rsid w:val="008C04F4"/>
    <w:rsid w:val="008D4FA3"/>
    <w:rsid w:val="00905C93"/>
    <w:rsid w:val="009365C1"/>
    <w:rsid w:val="00942E02"/>
    <w:rsid w:val="00962F38"/>
    <w:rsid w:val="00973C64"/>
    <w:rsid w:val="00976EEC"/>
    <w:rsid w:val="00983CD5"/>
    <w:rsid w:val="009E42F5"/>
    <w:rsid w:val="00A272B7"/>
    <w:rsid w:val="00A627AF"/>
    <w:rsid w:val="00B07329"/>
    <w:rsid w:val="00B501CF"/>
    <w:rsid w:val="00B62248"/>
    <w:rsid w:val="00B716C8"/>
    <w:rsid w:val="00B71BA9"/>
    <w:rsid w:val="00BA0C6B"/>
    <w:rsid w:val="00BB499A"/>
    <w:rsid w:val="00C07D51"/>
    <w:rsid w:val="00C54C26"/>
    <w:rsid w:val="00C60C15"/>
    <w:rsid w:val="00CF7D2E"/>
    <w:rsid w:val="00D22F8A"/>
    <w:rsid w:val="00D52F4D"/>
    <w:rsid w:val="00D6395F"/>
    <w:rsid w:val="00DE5BCD"/>
    <w:rsid w:val="00DF05F7"/>
    <w:rsid w:val="00DF3672"/>
    <w:rsid w:val="00E9425B"/>
    <w:rsid w:val="00EC00B8"/>
    <w:rsid w:val="00EC6E3D"/>
    <w:rsid w:val="00F10713"/>
    <w:rsid w:val="00F742CC"/>
    <w:rsid w:val="00F966BF"/>
    <w:rsid w:val="00FA798F"/>
    <w:rsid w:val="00FF7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9640E"/>
  <w15:docId w15:val="{C243D0AD-3864-4258-97D9-D2F723DAA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5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F7D2E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6EEC"/>
    <w:rPr>
      <w:color w:val="0000FF" w:themeColor="hyperlink"/>
      <w:u w:val="single"/>
    </w:rPr>
  </w:style>
  <w:style w:type="paragraph" w:styleId="a4">
    <w:name w:val="No Spacing"/>
    <w:uiPriority w:val="1"/>
    <w:qFormat/>
    <w:rsid w:val="00813C1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9E42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F7D2E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CF7D2E"/>
    <w:rPr>
      <w:b/>
      <w:bCs/>
      <w:color w:val="008000"/>
      <w:sz w:val="20"/>
      <w:szCs w:val="20"/>
      <w:u w:val="single"/>
    </w:rPr>
  </w:style>
  <w:style w:type="character" w:customStyle="1" w:styleId="a6">
    <w:name w:val="Основной текст_"/>
    <w:basedOn w:val="a0"/>
    <w:link w:val="11"/>
    <w:rsid w:val="00F742C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742CC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6F4DB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F4DB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1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mosre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6EE39-0DE7-4912-9120-E99FFD102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2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35</cp:revision>
  <cp:lastPrinted>2025-05-26T05:22:00Z</cp:lastPrinted>
  <dcterms:created xsi:type="dcterms:W3CDTF">2016-04-19T01:00:00Z</dcterms:created>
  <dcterms:modified xsi:type="dcterms:W3CDTF">2025-05-26T05:23:00Z</dcterms:modified>
</cp:coreProperties>
</file>