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865" w:rsidRPr="00F91865" w:rsidRDefault="00F91865" w:rsidP="009A4F84">
      <w:pPr>
        <w:spacing w:after="0" w:line="240" w:lineRule="auto"/>
        <w:ind w:left="-426" w:right="-285"/>
        <w:jc w:val="center"/>
        <w:rPr>
          <w:rFonts w:ascii="Times New Roman" w:hAnsi="Times New Roman"/>
          <w:b/>
          <w:sz w:val="32"/>
          <w:szCs w:val="32"/>
        </w:rPr>
      </w:pPr>
      <w:r w:rsidRPr="00F91865">
        <w:rPr>
          <w:rFonts w:ascii="Times New Roman" w:hAnsi="Times New Roman"/>
          <w:b/>
          <w:sz w:val="32"/>
          <w:szCs w:val="32"/>
        </w:rPr>
        <w:t>АДМИНИСТРАЦИЯ</w:t>
      </w:r>
    </w:p>
    <w:p w:rsidR="00F91865" w:rsidRPr="00F91865" w:rsidRDefault="00F91865" w:rsidP="009A4F84">
      <w:pPr>
        <w:spacing w:after="0" w:line="240" w:lineRule="auto"/>
        <w:ind w:left="-426" w:right="-285"/>
        <w:jc w:val="center"/>
        <w:rPr>
          <w:rFonts w:ascii="Times New Roman" w:hAnsi="Times New Roman"/>
          <w:b/>
          <w:sz w:val="32"/>
          <w:szCs w:val="32"/>
        </w:rPr>
      </w:pPr>
      <w:r w:rsidRPr="00F91865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F91865" w:rsidRPr="00F91865" w:rsidRDefault="00F91865" w:rsidP="009A4F84">
      <w:pPr>
        <w:spacing w:after="0" w:line="240" w:lineRule="auto"/>
        <w:ind w:left="-426" w:right="-285"/>
        <w:jc w:val="center"/>
        <w:rPr>
          <w:rFonts w:ascii="Times New Roman" w:hAnsi="Times New Roman"/>
          <w:b/>
          <w:sz w:val="32"/>
          <w:szCs w:val="32"/>
        </w:rPr>
      </w:pPr>
      <w:r w:rsidRPr="00F91865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A4F84" w:rsidRDefault="009A4F84" w:rsidP="009A4F84">
      <w:pPr>
        <w:spacing w:before="100" w:beforeAutospacing="1" w:after="100" w:afterAutospacing="1" w:line="240" w:lineRule="auto"/>
        <w:ind w:left="-426" w:right="-2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91865" w:rsidRPr="00F91865" w:rsidRDefault="00F91865" w:rsidP="009A4F84">
      <w:pPr>
        <w:spacing w:before="100" w:beforeAutospacing="1" w:after="100" w:afterAutospacing="1" w:line="240" w:lineRule="auto"/>
        <w:ind w:left="-426" w:right="-2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91865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F91865" w:rsidRPr="00F91865" w:rsidRDefault="00F91865" w:rsidP="009A4F84">
      <w:pPr>
        <w:spacing w:after="0"/>
        <w:ind w:left="-426" w:right="-285"/>
        <w:jc w:val="center"/>
        <w:rPr>
          <w:rFonts w:ascii="Times New Roman" w:hAnsi="Times New Roman"/>
          <w:sz w:val="24"/>
          <w:szCs w:val="24"/>
        </w:rPr>
      </w:pPr>
      <w:r w:rsidRPr="00F91865">
        <w:rPr>
          <w:rFonts w:ascii="Times New Roman" w:hAnsi="Times New Roman"/>
          <w:sz w:val="24"/>
          <w:szCs w:val="24"/>
        </w:rPr>
        <w:t>__</w:t>
      </w:r>
      <w:r w:rsidR="00F31B56">
        <w:rPr>
          <w:rFonts w:ascii="Times New Roman" w:hAnsi="Times New Roman"/>
          <w:sz w:val="24"/>
          <w:szCs w:val="24"/>
          <w:u w:val="single"/>
        </w:rPr>
        <w:t>12.02.2024</w:t>
      </w:r>
      <w:r w:rsidRPr="00F9186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Pr="00F91865">
        <w:rPr>
          <w:rFonts w:ascii="Times New Roman" w:hAnsi="Times New Roman"/>
          <w:sz w:val="28"/>
          <w:szCs w:val="28"/>
        </w:rPr>
        <w:t>№</w:t>
      </w:r>
      <w:r w:rsidRPr="00F91865">
        <w:rPr>
          <w:rFonts w:ascii="Times New Roman" w:hAnsi="Times New Roman"/>
          <w:sz w:val="24"/>
          <w:szCs w:val="24"/>
        </w:rPr>
        <w:t xml:space="preserve"> _</w:t>
      </w:r>
      <w:r w:rsidR="00F31B56">
        <w:rPr>
          <w:rFonts w:ascii="Times New Roman" w:hAnsi="Times New Roman"/>
          <w:sz w:val="24"/>
          <w:szCs w:val="24"/>
          <w:u w:val="single"/>
        </w:rPr>
        <w:t>36-п</w:t>
      </w:r>
    </w:p>
    <w:p w:rsidR="00F91865" w:rsidRPr="00F91865" w:rsidRDefault="00F91865" w:rsidP="009A4F84">
      <w:pPr>
        <w:spacing w:after="0"/>
        <w:ind w:left="-426" w:right="-285"/>
        <w:jc w:val="center"/>
        <w:rPr>
          <w:rFonts w:ascii="Times New Roman" w:hAnsi="Times New Roman"/>
          <w:b/>
          <w:sz w:val="28"/>
          <w:szCs w:val="28"/>
        </w:rPr>
      </w:pPr>
      <w:r w:rsidRPr="00F91865">
        <w:rPr>
          <w:rFonts w:ascii="Times New Roman" w:hAnsi="Times New Roman"/>
          <w:b/>
          <w:sz w:val="28"/>
          <w:szCs w:val="28"/>
        </w:rPr>
        <w:t>п. Сеймчан</w:t>
      </w:r>
    </w:p>
    <w:p w:rsidR="00F91865" w:rsidRPr="00F91865" w:rsidRDefault="00F91865" w:rsidP="009A4F84">
      <w:pPr>
        <w:spacing w:after="0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2A37F9" w:rsidRPr="002D5A58" w:rsidRDefault="00F91865" w:rsidP="002A37F9">
      <w:pPr>
        <w:ind w:right="-28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1865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программы </w:t>
      </w:r>
      <w:r w:rsidR="002D5A58" w:rsidRPr="002D5A58">
        <w:rPr>
          <w:rFonts w:ascii="Times New Roman" w:eastAsia="Times New Roman" w:hAnsi="Times New Roman" w:cs="Times New Roman"/>
          <w:b/>
          <w:sz w:val="28"/>
          <w:szCs w:val="28"/>
        </w:rPr>
        <w:t xml:space="preserve">«Профилактика правонарушений, экстремизма и противодействие идеологии терроризма в Среднеканском </w:t>
      </w:r>
      <w:r w:rsidR="002D5A58">
        <w:rPr>
          <w:rFonts w:ascii="Times New Roman" w:eastAsia="Times New Roman" w:hAnsi="Times New Roman" w:cs="Times New Roman"/>
          <w:b/>
          <w:sz w:val="28"/>
          <w:szCs w:val="28"/>
        </w:rPr>
        <w:t>муниципальном</w:t>
      </w:r>
      <w:r w:rsidR="002D5A58" w:rsidRPr="002D5A58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округе</w:t>
      </w:r>
      <w:r w:rsidR="002D5A5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D5A58" w:rsidRDefault="002D5A58" w:rsidP="002A37F9">
      <w:pPr>
        <w:widowControl w:val="0"/>
        <w:autoSpaceDE w:val="0"/>
        <w:autoSpaceDN w:val="0"/>
        <w:adjustRightInd w:val="0"/>
        <w:spacing w:after="0" w:line="360" w:lineRule="auto"/>
        <w:ind w:left="-426" w:right="-144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</w:t>
      </w:r>
      <w:r w:rsidR="00F91865" w:rsidRPr="00F91865">
        <w:rPr>
          <w:rFonts w:ascii="Times New Roman" w:hAnsi="Times New Roman" w:cs="Times New Roman"/>
          <w:sz w:val="28"/>
          <w:szCs w:val="28"/>
        </w:rPr>
        <w:t>В соответствии</w:t>
      </w:r>
      <w:r w:rsidR="0031490B">
        <w:rPr>
          <w:rFonts w:ascii="Times New Roman" w:hAnsi="Times New Roman" w:cs="Times New Roman"/>
          <w:sz w:val="28"/>
          <w:szCs w:val="28"/>
        </w:rPr>
        <w:t xml:space="preserve"> с Ф</w:t>
      </w:r>
      <w:r w:rsidR="00F91865" w:rsidRPr="00F91865">
        <w:rPr>
          <w:rFonts w:ascii="Times New Roman" w:hAnsi="Times New Roman" w:cs="Times New Roman"/>
          <w:sz w:val="28"/>
          <w:szCs w:val="28"/>
        </w:rPr>
        <w:t xml:space="preserve">едеральными законами от 06.10.2003 № 131-ФЗ «Об общих принципах организации местного самоуправления в Российской Федерации», </w:t>
      </w:r>
      <w:r w:rsidRPr="002D5A5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23.06.2016 г. № 182-ФЗ «Об основах системы </w:t>
      </w:r>
      <w:r w:rsidRPr="002D5A58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профилактики правонарушений в Российской Федерации»,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</w:t>
      </w:r>
      <w:r w:rsidRPr="002D5A58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от 06.03.2006 № 35-ФЗ «О </w:t>
      </w:r>
      <w:r w:rsidRPr="002D5A5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противодействии терроризму», от 25.07.2002 № 114-ФЗ «О противодействии </w:t>
      </w:r>
      <w:r w:rsidRPr="002D5A5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экстремистской деятельности»,</w:t>
      </w:r>
      <w:r w:rsidR="00E52146" w:rsidRPr="00E52146">
        <w:rPr>
          <w:rFonts w:ascii="Times New Roman" w:hAnsi="Times New Roman" w:cs="Times New Roman"/>
          <w:sz w:val="24"/>
          <w:szCs w:val="24"/>
        </w:rPr>
        <w:t xml:space="preserve"> </w:t>
      </w:r>
      <w:r w:rsidR="00E52146" w:rsidRPr="00E52146">
        <w:rPr>
          <w:rFonts w:ascii="Times New Roman" w:eastAsia="Times New Roman" w:hAnsi="Times New Roman" w:cs="Times New Roman"/>
          <w:bCs/>
          <w:sz w:val="28"/>
          <w:szCs w:val="28"/>
        </w:rPr>
        <w:t>Указ</w:t>
      </w:r>
      <w:r w:rsidR="00E52146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E52146" w:rsidRPr="00E52146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Президента Российской Федерации от 15.02.2006г. № 116 «О мерах</w:t>
      </w:r>
      <w:r w:rsidR="00E52146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противодействию терроризму», </w:t>
      </w:r>
      <w:r w:rsidRPr="00E5214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216F8" w:rsidRPr="00E52146">
        <w:rPr>
          <w:rFonts w:ascii="Times New Roman" w:eastAsia="Times New Roman" w:hAnsi="Times New Roman" w:cs="Times New Roman"/>
          <w:bCs/>
          <w:sz w:val="28"/>
          <w:szCs w:val="28"/>
        </w:rPr>
        <w:t>руководствуясь</w:t>
      </w:r>
      <w:r w:rsidR="004216F8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31490B">
        <w:rPr>
          <w:rFonts w:ascii="Times New Roman" w:hAnsi="Times New Roman" w:cs="Times New Roman"/>
          <w:sz w:val="28"/>
          <w:szCs w:val="28"/>
        </w:rPr>
        <w:t xml:space="preserve"> Администрации «Среднеканский муниципальный округ Магаданской области» </w:t>
      </w:r>
      <w:r w:rsidR="00F91865" w:rsidRPr="00F91865">
        <w:rPr>
          <w:rFonts w:ascii="Times New Roman" w:hAnsi="Times New Roman" w:cs="Times New Roman"/>
          <w:sz w:val="28"/>
          <w:szCs w:val="28"/>
        </w:rPr>
        <w:t xml:space="preserve">от 27.03.2023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 </w:t>
      </w:r>
    </w:p>
    <w:p w:rsidR="002A37F9" w:rsidRPr="002A37F9" w:rsidRDefault="00F91865" w:rsidP="002A37F9">
      <w:pPr>
        <w:widowControl w:val="0"/>
        <w:autoSpaceDE w:val="0"/>
        <w:autoSpaceDN w:val="0"/>
        <w:adjustRightInd w:val="0"/>
        <w:spacing w:after="0" w:line="360" w:lineRule="auto"/>
        <w:ind w:left="-426" w:right="-14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1865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е т:</w:t>
      </w:r>
    </w:p>
    <w:p w:rsidR="009A4F84" w:rsidRDefault="00F91865" w:rsidP="002A37F9">
      <w:pPr>
        <w:pStyle w:val="a7"/>
        <w:numPr>
          <w:ilvl w:val="0"/>
          <w:numId w:val="8"/>
        </w:numPr>
        <w:spacing w:after="0" w:line="360" w:lineRule="auto"/>
        <w:ind w:left="-426" w:right="-14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F84">
        <w:rPr>
          <w:rFonts w:ascii="Times New Roman" w:hAnsi="Times New Roman" w:cs="Times New Roman"/>
          <w:sz w:val="28"/>
          <w:szCs w:val="28"/>
        </w:rPr>
        <w:t xml:space="preserve">Утвердить </w:t>
      </w:r>
      <w:bookmarkStart w:id="0" w:name="_GoBack"/>
      <w:bookmarkEnd w:id="0"/>
      <w:r w:rsidR="009A4F84">
        <w:rPr>
          <w:rFonts w:ascii="Times New Roman" w:hAnsi="Times New Roman" w:cs="Times New Roman"/>
          <w:sz w:val="28"/>
          <w:szCs w:val="28"/>
        </w:rPr>
        <w:t xml:space="preserve"> </w:t>
      </w:r>
      <w:r w:rsidRPr="009A4F84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9A4F84">
        <w:rPr>
          <w:rFonts w:ascii="Times New Roman" w:hAnsi="Times New Roman" w:cs="Times New Roman"/>
          <w:sz w:val="28"/>
          <w:szCs w:val="28"/>
        </w:rPr>
        <w:t xml:space="preserve"> </w:t>
      </w:r>
      <w:r w:rsidRPr="009A4F84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9A4F84">
        <w:rPr>
          <w:rFonts w:ascii="Times New Roman" w:hAnsi="Times New Roman" w:cs="Times New Roman"/>
          <w:sz w:val="28"/>
          <w:szCs w:val="28"/>
        </w:rPr>
        <w:t xml:space="preserve"> </w:t>
      </w:r>
      <w:r w:rsidRPr="009A4F84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9A4F84">
        <w:rPr>
          <w:rFonts w:ascii="Times New Roman" w:hAnsi="Times New Roman" w:cs="Times New Roman"/>
          <w:sz w:val="28"/>
          <w:szCs w:val="28"/>
        </w:rPr>
        <w:t xml:space="preserve">  </w:t>
      </w:r>
      <w:r w:rsidR="009A4F84">
        <w:rPr>
          <w:rFonts w:ascii="Times New Roman" w:eastAsia="Times New Roman" w:hAnsi="Times New Roman" w:cs="Times New Roman"/>
          <w:sz w:val="28"/>
          <w:szCs w:val="28"/>
        </w:rPr>
        <w:t>«Профилактика</w:t>
      </w:r>
    </w:p>
    <w:p w:rsidR="00F91865" w:rsidRPr="009A4F84" w:rsidRDefault="002D5A58" w:rsidP="002A37F9">
      <w:pPr>
        <w:spacing w:after="0" w:line="360" w:lineRule="auto"/>
        <w:ind w:left="-426" w:right="-1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F84">
        <w:rPr>
          <w:rFonts w:ascii="Times New Roman" w:eastAsia="Times New Roman" w:hAnsi="Times New Roman" w:cs="Times New Roman"/>
          <w:sz w:val="28"/>
          <w:szCs w:val="28"/>
        </w:rPr>
        <w:t>правонарушений, экстремизма и противодействие идеологии терроризма в Среднеканском муниципальном округе».</w:t>
      </w:r>
    </w:p>
    <w:p w:rsidR="002A37F9" w:rsidRDefault="00021596" w:rsidP="002A37F9">
      <w:pPr>
        <w:pStyle w:val="text3cl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силу: </w:t>
      </w:r>
    </w:p>
    <w:p w:rsidR="002A37F9" w:rsidRPr="002A37F9" w:rsidRDefault="002A37F9" w:rsidP="002A37F9">
      <w:pPr>
        <w:pStyle w:val="text3cl"/>
        <w:shd w:val="clear" w:color="auto" w:fill="FFFFFF"/>
        <w:spacing w:before="0" w:beforeAutospacing="0" w:after="0" w:afterAutospacing="0" w:line="360" w:lineRule="auto"/>
        <w:ind w:left="682"/>
        <w:jc w:val="both"/>
        <w:rPr>
          <w:sz w:val="28"/>
          <w:szCs w:val="28"/>
        </w:rPr>
      </w:pPr>
    </w:p>
    <w:p w:rsidR="009A4F84" w:rsidRDefault="00021596" w:rsidP="002A37F9">
      <w:pPr>
        <w:pStyle w:val="text3cl"/>
        <w:shd w:val="clear" w:color="auto" w:fill="FFFFFF"/>
        <w:spacing w:before="0" w:beforeAutospacing="0" w:after="0" w:afterAutospacing="0" w:line="360" w:lineRule="auto"/>
        <w:ind w:left="-426" w:right="-144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9A4F84" w:rsidRPr="009A4F84">
        <w:rPr>
          <w:sz w:val="28"/>
          <w:szCs w:val="28"/>
        </w:rPr>
        <w:t xml:space="preserve">Постановление Администрации Среднеканского городского округа от 23.12.2019 № 335-п «Об утверждении муниципальной программы «Профилактика </w:t>
      </w:r>
      <w:r w:rsidR="009A4F84" w:rsidRPr="009A4F84">
        <w:rPr>
          <w:sz w:val="28"/>
          <w:szCs w:val="28"/>
        </w:rPr>
        <w:lastRenderedPageBreak/>
        <w:t xml:space="preserve">правонарушений, экстремизма и противодействие идеологии терроризма в Среднеканском </w:t>
      </w:r>
      <w:r w:rsidR="009A4F84">
        <w:rPr>
          <w:sz w:val="28"/>
          <w:szCs w:val="28"/>
        </w:rPr>
        <w:t xml:space="preserve">городском </w:t>
      </w:r>
      <w:r w:rsidR="009A4F84" w:rsidRPr="009A4F84">
        <w:rPr>
          <w:sz w:val="28"/>
          <w:szCs w:val="28"/>
        </w:rPr>
        <w:t>округе</w:t>
      </w:r>
      <w:r w:rsidR="009A4F84">
        <w:rPr>
          <w:sz w:val="28"/>
          <w:szCs w:val="28"/>
        </w:rPr>
        <w:t xml:space="preserve"> на 2020-2023 годы</w:t>
      </w:r>
      <w:r>
        <w:rPr>
          <w:sz w:val="28"/>
          <w:szCs w:val="28"/>
        </w:rPr>
        <w:t>»;</w:t>
      </w:r>
    </w:p>
    <w:p w:rsidR="00021596" w:rsidRDefault="00021596" w:rsidP="002A37F9">
      <w:pPr>
        <w:pStyle w:val="text3cl"/>
        <w:shd w:val="clear" w:color="auto" w:fill="FFFFFF"/>
        <w:spacing w:before="0" w:beforeAutospacing="0" w:after="0" w:afterAutospacing="0" w:line="360" w:lineRule="auto"/>
        <w:ind w:left="-426" w:right="-144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9A4F84">
        <w:rPr>
          <w:sz w:val="28"/>
          <w:szCs w:val="28"/>
        </w:rPr>
        <w:t>Постановление Администрации Среднеканского городского округа от 23.</w:t>
      </w:r>
      <w:r>
        <w:rPr>
          <w:sz w:val="28"/>
          <w:szCs w:val="28"/>
        </w:rPr>
        <w:t>04</w:t>
      </w:r>
      <w:r w:rsidRPr="009A4F84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9A4F84">
        <w:rPr>
          <w:sz w:val="28"/>
          <w:szCs w:val="28"/>
        </w:rPr>
        <w:t xml:space="preserve"> № </w:t>
      </w:r>
      <w:r>
        <w:rPr>
          <w:sz w:val="28"/>
          <w:szCs w:val="28"/>
        </w:rPr>
        <w:t>97</w:t>
      </w:r>
      <w:r w:rsidRPr="009A4F84">
        <w:rPr>
          <w:sz w:val="28"/>
          <w:szCs w:val="28"/>
        </w:rPr>
        <w:t>-п «</w:t>
      </w:r>
      <w:r>
        <w:rPr>
          <w:sz w:val="28"/>
          <w:szCs w:val="28"/>
        </w:rPr>
        <w:t xml:space="preserve">О внесение изменений в постановление </w:t>
      </w:r>
      <w:r w:rsidRPr="009A4F84">
        <w:rPr>
          <w:sz w:val="28"/>
          <w:szCs w:val="28"/>
        </w:rPr>
        <w:t xml:space="preserve">Администрации Среднеканского городского округа от 23.12.2019 № 335-п «Об утверждении муниципальной программы «Профилактика правонарушений, экстремизма и противодействие идеологии терроризма в Среднеканском </w:t>
      </w:r>
      <w:r>
        <w:rPr>
          <w:sz w:val="28"/>
          <w:szCs w:val="28"/>
        </w:rPr>
        <w:t xml:space="preserve">городском </w:t>
      </w:r>
      <w:r w:rsidRPr="009A4F84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на 2020-2023 годы»;</w:t>
      </w:r>
    </w:p>
    <w:p w:rsidR="00021596" w:rsidRDefault="00021596" w:rsidP="002A37F9">
      <w:pPr>
        <w:pStyle w:val="text3cl"/>
        <w:shd w:val="clear" w:color="auto" w:fill="FFFFFF"/>
        <w:spacing w:before="0" w:beforeAutospacing="0" w:after="0" w:afterAutospacing="0" w:line="360" w:lineRule="auto"/>
        <w:ind w:left="-426" w:right="-144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9A4F84">
        <w:rPr>
          <w:sz w:val="28"/>
          <w:szCs w:val="28"/>
        </w:rPr>
        <w:t xml:space="preserve">Постановление Администрации Среднеканского городского округа от </w:t>
      </w:r>
      <w:r>
        <w:rPr>
          <w:sz w:val="28"/>
          <w:szCs w:val="28"/>
        </w:rPr>
        <w:t>30</w:t>
      </w:r>
      <w:r w:rsidRPr="009A4F8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9A4F84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9A4F84">
        <w:rPr>
          <w:sz w:val="28"/>
          <w:szCs w:val="28"/>
        </w:rPr>
        <w:t xml:space="preserve"> № </w:t>
      </w:r>
      <w:r>
        <w:rPr>
          <w:sz w:val="28"/>
          <w:szCs w:val="28"/>
        </w:rPr>
        <w:t>300</w:t>
      </w:r>
      <w:r w:rsidRPr="009A4F84">
        <w:rPr>
          <w:sz w:val="28"/>
          <w:szCs w:val="28"/>
        </w:rPr>
        <w:t>-п «</w:t>
      </w:r>
      <w:r>
        <w:rPr>
          <w:sz w:val="28"/>
          <w:szCs w:val="28"/>
        </w:rPr>
        <w:t xml:space="preserve">О внесение изменений в постановление </w:t>
      </w:r>
      <w:r w:rsidRPr="009A4F84">
        <w:rPr>
          <w:sz w:val="28"/>
          <w:szCs w:val="28"/>
        </w:rPr>
        <w:t xml:space="preserve">Администрации Среднеканского городского округа от 23.12.2019 № 335-п «Об утверждении муниципальной программы «Профилактика правонарушений, экстремизма и противодействие идеологии терроризма в Среднеканском </w:t>
      </w:r>
      <w:r>
        <w:rPr>
          <w:sz w:val="28"/>
          <w:szCs w:val="28"/>
        </w:rPr>
        <w:t xml:space="preserve">городском </w:t>
      </w:r>
      <w:r w:rsidRPr="009A4F84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на 2020-2023 годы»</w:t>
      </w:r>
      <w:r w:rsidR="002A37F9">
        <w:rPr>
          <w:sz w:val="28"/>
          <w:szCs w:val="28"/>
        </w:rPr>
        <w:t>.</w:t>
      </w:r>
    </w:p>
    <w:p w:rsidR="00F91865" w:rsidRPr="00F91865" w:rsidRDefault="009A4F84" w:rsidP="002A37F9">
      <w:pPr>
        <w:widowControl w:val="0"/>
        <w:autoSpaceDE w:val="0"/>
        <w:autoSpaceDN w:val="0"/>
        <w:adjustRightInd w:val="0"/>
        <w:spacing w:after="0" w:line="360" w:lineRule="auto"/>
        <w:ind w:left="-426" w:right="-14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91865" w:rsidRPr="00F91865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официальному опубликованию в газете Среднеканского муниципального округа «Новая Колыма. Вести». </w:t>
      </w:r>
      <w:bookmarkStart w:id="1" w:name="sub_6"/>
      <w:r w:rsidR="00F91865" w:rsidRPr="00F918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865" w:rsidRPr="00F91865" w:rsidRDefault="009A4F84" w:rsidP="002A37F9">
      <w:pPr>
        <w:shd w:val="clear" w:color="auto" w:fill="FFFFFF"/>
        <w:spacing w:after="0" w:line="360" w:lineRule="auto"/>
        <w:ind w:left="-426" w:right="-14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91865" w:rsidRPr="00F91865">
        <w:rPr>
          <w:rFonts w:ascii="Times New Roman" w:eastAsia="Times New Roman" w:hAnsi="Times New Roman" w:cs="Times New Roman"/>
          <w:sz w:val="28"/>
          <w:szCs w:val="28"/>
        </w:rPr>
        <w:t>.  Контроль за исполнением настоящего постановления возложить на заместителя Главы Администрации Среднеканского муниципального округа Шохина А.А.</w:t>
      </w:r>
    </w:p>
    <w:bookmarkEnd w:id="1"/>
    <w:p w:rsidR="00F91865" w:rsidRPr="00F91865" w:rsidRDefault="00F91865" w:rsidP="009A4F84">
      <w:pPr>
        <w:shd w:val="clear" w:color="auto" w:fill="FFFFFF"/>
        <w:spacing w:after="0" w:line="240" w:lineRule="auto"/>
        <w:ind w:left="-426" w:right="-14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1865" w:rsidRPr="00F91865" w:rsidRDefault="002D5A58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Глава</w:t>
      </w:r>
      <w:r w:rsidR="00F91865" w:rsidRPr="00F9186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Среднеканского </w:t>
      </w:r>
    </w:p>
    <w:p w:rsidR="00F91865" w:rsidRPr="00F91865" w:rsidRDefault="00F91865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9186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округа                                                            </w:t>
      </w:r>
      <w:r w:rsidR="002A37F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</w:t>
      </w:r>
      <w:r w:rsidRPr="00F9186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О.Н. Герасимова</w:t>
      </w:r>
    </w:p>
    <w:p w:rsidR="00F91865" w:rsidRDefault="00F91865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A37F9" w:rsidRPr="00F91865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238" w:rsidRDefault="00F91865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  <w:r w:rsidRPr="00F91865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Исп. Медведева Ю.В.</w:t>
      </w:r>
    </w:p>
    <w:p w:rsidR="002A37F9" w:rsidRDefault="002A37F9" w:rsidP="009A4F84">
      <w:pPr>
        <w:shd w:val="clear" w:color="auto" w:fill="FFFFFF"/>
        <w:spacing w:after="0"/>
        <w:ind w:left="-426" w:right="-144"/>
        <w:textAlignment w:val="baseline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</w:p>
    <w:p w:rsidR="008D5D93" w:rsidRDefault="0034580C" w:rsidP="0034580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35"/>
      <w:bookmarkEnd w:id="2"/>
      <w:r w:rsidRPr="0034580C">
        <w:rPr>
          <w:rFonts w:ascii="Times New Roman" w:hAnsi="Times New Roman" w:cs="Times New Roman"/>
          <w:b/>
          <w:sz w:val="28"/>
          <w:szCs w:val="28"/>
        </w:rPr>
        <w:t>Паспорт м</w:t>
      </w:r>
      <w:r w:rsidR="00A56161" w:rsidRPr="0034580C">
        <w:rPr>
          <w:rFonts w:ascii="Times New Roman" w:hAnsi="Times New Roman" w:cs="Times New Roman"/>
          <w:b/>
          <w:sz w:val="28"/>
          <w:szCs w:val="28"/>
        </w:rPr>
        <w:t>униципальн</w:t>
      </w:r>
      <w:r w:rsidRPr="0034580C">
        <w:rPr>
          <w:rFonts w:ascii="Times New Roman" w:hAnsi="Times New Roman" w:cs="Times New Roman"/>
          <w:b/>
          <w:sz w:val="28"/>
          <w:szCs w:val="28"/>
        </w:rPr>
        <w:t>ой программы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ED0F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 w:rsidR="00ED0F48" w:rsidRPr="00B106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2D5A58" w:rsidP="002D5A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A5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правонарушений, экстремизма и противодействие идеологии терроризма в Среднеканском муниципальном округе»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(далее - Программа)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ED0F48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едеральные законы: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от 06.10.2003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№ 131-ФЗ «Об общих принципах организации местного самоупр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авления в Российской Федерации»;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23.06.2016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№ 182-ФЗ «Об основах системы профилактики правона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рушений в Российской Федерации»;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06.03.2006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 xml:space="preserve"> № 35-ФЗ «О противодействии терроризму», </w:t>
            </w:r>
          </w:p>
          <w:p w:rsidR="00957293" w:rsidRDefault="002A71CE" w:rsidP="002A71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25.07.2002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 xml:space="preserve"> № 114-ФЗ «О противодействии 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экстремистской деятельности;</w:t>
            </w:r>
          </w:p>
          <w:p w:rsidR="00E52146" w:rsidRPr="00E52146" w:rsidRDefault="00E52146" w:rsidP="00E52146">
            <w:pPr>
              <w:pStyle w:val="2"/>
              <w:spacing w:before="0" w:line="240" w:lineRule="auto"/>
              <w:jc w:val="both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E52146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-Указ Президента Российской Федерации от 15</w:t>
            </w:r>
            <w:r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.02.2006г.</w:t>
            </w:r>
            <w:r w:rsidRPr="00E52146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 xml:space="preserve"> № 116 «О мерах</w:t>
            </w:r>
            <w:r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 xml:space="preserve"> по противодействию терроризму».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B147F1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  <w:r w:rsidR="00B44274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(Разработчики)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03274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403274" w:rsidRDefault="00403274" w:rsidP="0031490B">
            <w:pPr>
              <w:pStyle w:val="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  <w:r w:rsidRPr="00403274">
              <w:rPr>
                <w:bCs/>
                <w:szCs w:val="28"/>
              </w:rPr>
              <w:t>Ответственны</w:t>
            </w:r>
            <w:r w:rsidR="0031490B">
              <w:rPr>
                <w:bCs/>
                <w:szCs w:val="28"/>
              </w:rPr>
              <w:t>й</w:t>
            </w:r>
            <w:r w:rsidRPr="00403274">
              <w:rPr>
                <w:bCs/>
                <w:szCs w:val="28"/>
              </w:rPr>
              <w:t xml:space="preserve"> исполнитель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B1068F" w:rsidRDefault="00403274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03274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403274" w:rsidRDefault="00403274" w:rsidP="001B282B">
            <w:pPr>
              <w:pStyle w:val="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  <w:r w:rsidRPr="00403274">
              <w:rPr>
                <w:bCs/>
                <w:szCs w:val="28"/>
              </w:rPr>
              <w:t>Исполнители Программы</w:t>
            </w:r>
          </w:p>
          <w:p w:rsidR="00403274" w:rsidRPr="00403274" w:rsidRDefault="00403274" w:rsidP="001B282B">
            <w:pPr>
              <w:pStyle w:val="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CE" w:rsidRDefault="002A71CE" w:rsidP="002A71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образования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A71CE" w:rsidRPr="003536A5" w:rsidRDefault="002A71CE" w:rsidP="0001308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делам </w:t>
            </w:r>
            <w:r w:rsidR="00AD1D00" w:rsidRPr="003536A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и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 защите их </w:t>
            </w:r>
            <w:r w:rsidR="00AD1D00" w:rsidRPr="003536A5">
              <w:rPr>
                <w:rFonts w:ascii="Times New Roman" w:hAnsi="Times New Roman" w:cs="Times New Roman"/>
                <w:sz w:val="24"/>
                <w:szCs w:val="24"/>
              </w:rPr>
              <w:t>прав Администрации Среднеканского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</w:t>
            </w:r>
          </w:p>
          <w:p w:rsidR="002A71CE" w:rsidRPr="00B62CC0" w:rsidRDefault="002A71CE" w:rsidP="0001308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 xml:space="preserve">-управление финансов </w:t>
            </w:r>
            <w:r w:rsidR="00AD1D00" w:rsidRPr="00B62CC0">
              <w:rPr>
                <w:rFonts w:ascii="Times New Roman" w:hAnsi="Times New Roman" w:cs="Times New Roman"/>
                <w:sz w:val="24"/>
                <w:szCs w:val="24"/>
              </w:rPr>
              <w:t>Администрации Среднеканского</w:t>
            </w: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 </w:t>
            </w:r>
          </w:p>
          <w:p w:rsidR="002A71CE" w:rsidRPr="002A71CE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2043E">
              <w:rPr>
                <w:rFonts w:ascii="Times New Roman" w:hAnsi="Times New Roman" w:cs="Times New Roman"/>
                <w:sz w:val="24"/>
                <w:szCs w:val="24"/>
              </w:rPr>
              <w:t>управление культуры, спорта и молодежной политики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округа;</w:t>
            </w:r>
          </w:p>
          <w:p w:rsidR="00013082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13082">
              <w:rPr>
                <w:rFonts w:ascii="Times New Roman" w:hAnsi="Times New Roman" w:cs="Times New Roman"/>
                <w:sz w:val="24"/>
                <w:szCs w:val="24"/>
              </w:rPr>
              <w:t xml:space="preserve">-правовое управление Администрации Среднеканского </w:t>
            </w:r>
            <w:r w:rsidR="00AD1D00" w:rsidRPr="00013082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13082">
              <w:rPr>
                <w:rFonts w:ascii="Times New Roman" w:hAnsi="Times New Roman" w:cs="Times New Roman"/>
                <w:sz w:val="24"/>
                <w:szCs w:val="24"/>
              </w:rPr>
              <w:t xml:space="preserve"> округа;</w:t>
            </w:r>
          </w:p>
          <w:p w:rsidR="002A71CE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ежведомственная комиссия по профилактике правонарушений, комиссия по противодействию терроризму и экстремизму на территории МО Среднеканского </w:t>
            </w:r>
            <w:r w:rsidR="00AD1D0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CB38D1">
              <w:rPr>
                <w:rFonts w:ascii="Times New Roman" w:hAnsi="Times New Roman" w:cs="Times New Roman"/>
                <w:sz w:val="24"/>
                <w:szCs w:val="24"/>
              </w:rPr>
              <w:t xml:space="preserve"> округа;</w:t>
            </w:r>
          </w:p>
          <w:p w:rsidR="00403274" w:rsidRPr="00013082" w:rsidRDefault="00AD1D00" w:rsidP="00AD1D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организации, учреждения, предприятия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CB38D1">
              <w:rPr>
                <w:rFonts w:ascii="Times New Roman" w:hAnsi="Times New Roman" w:cs="Times New Roman"/>
                <w:sz w:val="24"/>
                <w:szCs w:val="24"/>
              </w:rPr>
              <w:t xml:space="preserve"> округа.</w:t>
            </w:r>
          </w:p>
        </w:tc>
      </w:tr>
      <w:tr w:rsidR="00B30D18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18" w:rsidRPr="00B30D18" w:rsidRDefault="00B30D18" w:rsidP="001B282B">
            <w:pPr>
              <w:pStyle w:val="1"/>
              <w:keepNext w:val="0"/>
              <w:widowControl w:val="0"/>
              <w:outlineLvl w:val="0"/>
              <w:rPr>
                <w:bCs/>
                <w:szCs w:val="28"/>
              </w:rPr>
            </w:pPr>
            <w:r w:rsidRPr="00B30D18">
              <w:rPr>
                <w:bCs/>
                <w:szCs w:val="28"/>
              </w:rPr>
              <w:t xml:space="preserve">Цель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082" w:rsidRPr="00B30D18" w:rsidRDefault="00E52146" w:rsidP="00D73C0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криминогенной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обстановки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, снижение уровня преступности</w:t>
            </w:r>
            <w:r w:rsidR="007F6E5E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, защита жизни и здоровья граждан. </w:t>
            </w:r>
            <w:r w:rsidR="0001308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13082" w:rsidRPr="00013082">
              <w:rPr>
                <w:rFonts w:ascii="Times New Roman" w:hAnsi="Times New Roman" w:cs="Times New Roman"/>
                <w:sz w:val="24"/>
                <w:szCs w:val="24"/>
              </w:rPr>
              <w:t>крепление технической защищенности подведомственных учреждений (объектов).</w:t>
            </w:r>
            <w:r w:rsidR="00D73C0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ротиводействие</w:t>
            </w:r>
            <w:r w:rsidR="00C24914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терроризм</w:t>
            </w:r>
            <w:r w:rsidR="00C24914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а и 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предотвращение проявлений экстремизма</w:t>
            </w:r>
            <w:r w:rsidR="00C249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90E91" w:rsidRPr="00B1068F" w:rsidTr="004E5BDC">
        <w:trPr>
          <w:trHeight w:val="196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30D18" w:rsidRDefault="00290E91" w:rsidP="00290E91">
            <w:pPr>
              <w:pStyle w:val="1"/>
              <w:keepNext w:val="0"/>
              <w:widowControl w:val="0"/>
              <w:outlineLvl w:val="0"/>
              <w:rPr>
                <w:bCs/>
                <w:szCs w:val="28"/>
              </w:rPr>
            </w:pPr>
            <w:r w:rsidRPr="00B30D18">
              <w:rPr>
                <w:bCs/>
                <w:szCs w:val="28"/>
              </w:rPr>
              <w:t>Задачи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290E91" w:rsidRDefault="00290E91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0E91">
              <w:rPr>
                <w:rFonts w:ascii="Times New Roman" w:hAnsi="Times New Roman"/>
                <w:sz w:val="24"/>
                <w:szCs w:val="24"/>
              </w:rPr>
              <w:t>1.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системы профилактических мер антитеррористической, антиэкстремистской направленности,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противодействие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терроризм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а и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предотвращение проявлений экстремизма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Среднеканский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0E91" w:rsidRPr="00B70A98" w:rsidRDefault="00BF12C8" w:rsidP="004E5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воспитательной работы среди детей</w:t>
            </w:r>
            <w:r w:rsidR="00D73C0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молодежи</w:t>
            </w:r>
            <w:r w:rsidR="00D73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населением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направленная на устранение причин и условий, способствующих совершени</w:t>
            </w:r>
            <w:r w:rsidR="00734F50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действий экстремистского характера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террористической и экстремистской деяте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льности.</w:t>
            </w:r>
          </w:p>
          <w:p w:rsidR="00BF12C8" w:rsidRDefault="00BF12C8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 w:rsidR="00013082" w:rsidRPr="00013082">
              <w:rPr>
                <w:rFonts w:ascii="Times New Roman" w:hAnsi="Times New Roman"/>
                <w:sz w:val="24"/>
                <w:szCs w:val="24"/>
              </w:rPr>
              <w:t>Усиление информационно-пропагандистской деятельности, направленной против терроризма и экстремизма, с участием органов местного самоуправления и правоохранительных органов, общественных объединен</w:t>
            </w:r>
            <w:r w:rsidR="001B38CE">
              <w:rPr>
                <w:rFonts w:ascii="Times New Roman" w:hAnsi="Times New Roman"/>
                <w:sz w:val="24"/>
                <w:szCs w:val="24"/>
              </w:rPr>
              <w:t xml:space="preserve">ий, средств массовой информации. </w:t>
            </w:r>
            <w:r>
              <w:rPr>
                <w:rFonts w:ascii="Times New Roman" w:hAnsi="Times New Roman"/>
                <w:sz w:val="24"/>
                <w:szCs w:val="24"/>
              </w:rPr>
              <w:t>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  <w:p w:rsidR="00013082" w:rsidRPr="00013082" w:rsidRDefault="00013082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82">
              <w:rPr>
                <w:rFonts w:ascii="Times New Roman" w:hAnsi="Times New Roman"/>
                <w:sz w:val="24"/>
                <w:szCs w:val="24"/>
              </w:rPr>
              <w:t>4. Организация деятельности по оказанию консультативной помощи лицам, подлежащим освобождению (освободивши</w:t>
            </w:r>
            <w:r w:rsidR="009968EE">
              <w:rPr>
                <w:rFonts w:ascii="Times New Roman" w:hAnsi="Times New Roman"/>
                <w:sz w:val="24"/>
                <w:szCs w:val="24"/>
              </w:rPr>
              <w:t>хся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>) из мест лишения свободы, по социальному обеспечению, профессиональной ориентации</w:t>
            </w:r>
            <w:r w:rsidR="00FB6BE4">
              <w:rPr>
                <w:rFonts w:ascii="Times New Roman" w:hAnsi="Times New Roman"/>
                <w:sz w:val="24"/>
                <w:szCs w:val="24"/>
              </w:rPr>
              <w:t>,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трудоустройству</w:t>
            </w:r>
            <w:r w:rsidR="00FB6B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A05FE">
              <w:rPr>
                <w:rFonts w:ascii="Times New Roman" w:hAnsi="Times New Roman"/>
                <w:sz w:val="24"/>
                <w:szCs w:val="24"/>
              </w:rPr>
              <w:t xml:space="preserve">их социальную адаптацию, и социальную реабилитацию. </w:t>
            </w:r>
          </w:p>
        </w:tc>
      </w:tr>
      <w:tr w:rsidR="00290E91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и источники финансирования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CA05FE" w:rsidRDefault="00CA05FE" w:rsidP="00CA05F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Общая сумма 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затрат средств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муниципального бюджета на реализацию мероприятий программы – </w:t>
            </w:r>
            <w:r w:rsidRPr="00CA05FE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  <w:r w:rsidR="001E12B5">
              <w:rPr>
                <w:rFonts w:ascii="Times New Roman" w:eastAsiaTheme="majorEastAsia" w:hAnsi="Times New Roman" w:cs="Times New Roman"/>
                <w:bCs/>
                <w:color w:val="FF0000"/>
                <w:sz w:val="24"/>
                <w:szCs w:val="24"/>
              </w:rPr>
              <w:t xml:space="preserve">2 </w:t>
            </w:r>
            <w:r w:rsidR="001559CB">
              <w:rPr>
                <w:rFonts w:ascii="Times New Roman" w:eastAsiaTheme="majorEastAsia" w:hAnsi="Times New Roman" w:cs="Times New Roman"/>
                <w:bCs/>
                <w:color w:val="FF0000"/>
                <w:sz w:val="24"/>
                <w:szCs w:val="24"/>
              </w:rPr>
              <w:t>771,8</w:t>
            </w:r>
            <w:r w:rsidRPr="00CA05FE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1E12B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тыс. </w:t>
            </w:r>
            <w:r w:rsidRPr="00CA05FE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рублей,</w:t>
            </w:r>
          </w:p>
          <w:p w:rsidR="00CA05FE" w:rsidRPr="00CA05FE" w:rsidRDefault="00CA05FE" w:rsidP="00CA05F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  <w:p w:rsidR="00CA05FE" w:rsidRPr="00CA05FE" w:rsidRDefault="00CA05FE" w:rsidP="00CA05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средств бюдж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ета муниципального образования </w:t>
            </w: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Среднеканский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</w:t>
            </w: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 - </w:t>
            </w:r>
            <w:r w:rsidRPr="00CA05F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  <w:r w:rsidR="001E12B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771,8</w:t>
            </w:r>
            <w:r w:rsidRPr="00CA05F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тыс. руб</w:t>
            </w:r>
            <w:r w:rsidR="004872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лей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- </w:t>
            </w:r>
            <w:r w:rsidR="001559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395,9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- </w:t>
            </w:r>
            <w:r w:rsidR="001559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395,9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- </w:t>
            </w:r>
            <w:r w:rsidR="001559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990,0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- </w:t>
            </w:r>
            <w:r w:rsidR="001559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990,0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рублей.</w:t>
            </w:r>
          </w:p>
          <w:p w:rsidR="00CA05FE" w:rsidRPr="00CA05FE" w:rsidRDefault="00CA05FE" w:rsidP="00CA05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счет областного бюджета – </w:t>
            </w:r>
            <w:r w:rsidR="001559C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</w:t>
            </w: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</w:t>
            </w:r>
            <w:r w:rsidR="00487224">
              <w:rPr>
                <w:rFonts w:ascii="Times New Roman" w:eastAsia="Times New Roman" w:hAnsi="Times New Roman" w:cs="Times New Roman"/>
                <w:sz w:val="24"/>
                <w:szCs w:val="24"/>
              </w:rPr>
              <w:t>лей</w:t>
            </w: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D26E3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  <w:r w:rsidR="00DD26E3"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202</w:t>
            </w:r>
            <w:r w:rsidR="00DD26E3"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DD26E3"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– </w:t>
            </w:r>
            <w:r w:rsidR="00DD26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0,0</w:t>
            </w:r>
            <w:r w:rsidR="00DD26E3"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– 0,0 тыс. рублей;</w:t>
            </w:r>
          </w:p>
          <w:p w:rsidR="00CA05FE" w:rsidRPr="00CA05FE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– 0,0 тыс. рублей;</w:t>
            </w:r>
          </w:p>
          <w:p w:rsidR="00290E91" w:rsidRPr="00C37862" w:rsidRDefault="00CA05FE" w:rsidP="00DD26E3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CA05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 – 0,0 тыс. рублей.</w:t>
            </w:r>
          </w:p>
        </w:tc>
      </w:tr>
      <w:tr w:rsidR="00290E91" w:rsidRPr="00B1068F" w:rsidTr="00DD26E3">
        <w:trPr>
          <w:trHeight w:val="7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05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A05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DD26E3" w:rsidRDefault="00DD26E3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1 этап.</w:t>
            </w:r>
          </w:p>
        </w:tc>
      </w:tr>
      <w:tr w:rsidR="00CA05FE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CA0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Ожидаемый конечный результат 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C37862" w:rsidRDefault="005C2728" w:rsidP="005C2728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Повышение эффективности профилактики правонаруше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ний. </w:t>
            </w:r>
            <w:r w:rsid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CA05FE" w:rsidRPr="00CA05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нижение и стабилизация уровня преступности среди населения, в том числе с</w:t>
            </w:r>
            <w:r w:rsidR="00CA05FE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реди детей и молодежи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C37862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="00C37862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силение предупредительной борь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бы с терроризмом и экстремизмом</w:t>
            </w:r>
          </w:p>
        </w:tc>
      </w:tr>
      <w:tr w:rsidR="00CA05FE" w:rsidRPr="00B1068F" w:rsidTr="00B27E55">
        <w:trPr>
          <w:trHeight w:val="67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целевые показатели (индикаторы) реализации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62" w:rsidRPr="00B62CC0" w:rsidRDefault="00BF12C8" w:rsidP="005E3A4B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="00D3277D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нижение уровня преступности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30 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23,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состоянии алкогольного опьянения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74054B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преступлений,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совершенных на бытовой почве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25 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преступлений 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совершенных несовершеннолетними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 до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8%.</w:t>
            </w:r>
          </w:p>
          <w:p w:rsidR="00C37862" w:rsidRPr="00C37862" w:rsidRDefault="00C37862" w:rsidP="005E3A4B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Увеличение количества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968EE" w:rsidRPr="00BF12C8" w:rsidRDefault="00BF12C8" w:rsidP="00C878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  <w:r w:rsidR="00B62CC0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Недопущение террористических и экстремистских проявлений,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  <w:p w:rsidR="00CA05FE" w:rsidRPr="00B62CC0" w:rsidRDefault="00BF12C8" w:rsidP="0074054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  <w:r w:rsidR="00FB6B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Повышение уровня осведомленности лиц, освободившихся и подлежащих </w:t>
            </w:r>
            <w:r w:rsidR="00FB6B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освобождению из мест лишения свободы, о предоставляемых государственных услугах, способствующих их социальной реабилитации, установлению родственных связей, трудоустройству и т.д. 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Сокращение количества преступлений, совершенных повторно лицами освободившихся из мест лишения свободы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B27E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A05FE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за исполнением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Программы осуществляет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05FE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Среднеканского муниципального округа </w:t>
            </w:r>
          </w:p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по делам ГО и ЧС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</w:tbl>
    <w:p w:rsidR="008D5D93" w:rsidRPr="00B1068F" w:rsidRDefault="008D5D93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781B" w:rsidRDefault="008D5D93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  <w:r w:rsidR="00985E97" w:rsidRPr="00B1068F">
        <w:rPr>
          <w:rFonts w:ascii="Times New Roman" w:hAnsi="Times New Roman" w:cs="Times New Roman"/>
          <w:b/>
          <w:sz w:val="24"/>
          <w:szCs w:val="24"/>
        </w:rPr>
        <w:t xml:space="preserve">Содержание проблемы, пути ее решения и обоснование необходимости </w:t>
      </w:r>
    </w:p>
    <w:p w:rsidR="009968EE" w:rsidRDefault="00985E97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ее решения программно-целевым методом</w:t>
      </w:r>
    </w:p>
    <w:p w:rsidR="002B3EA5" w:rsidRDefault="009968EE" w:rsidP="004E5BDC">
      <w:pPr>
        <w:pStyle w:val="ConsPlusNormal"/>
        <w:ind w:left="-426"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         </w:t>
      </w:r>
      <w:r w:rsidRPr="002A531F">
        <w:rPr>
          <w:rFonts w:ascii="Times New Roman" w:hAnsi="Times New Roman" w:cs="Times New Roman"/>
          <w:sz w:val="24"/>
          <w:szCs w:val="24"/>
        </w:rPr>
        <w:t xml:space="preserve">В 2023 году в муниципальном образовании «Среднеканский муниципальный округ Магаданской области» </w:t>
      </w:r>
      <w:r w:rsidR="003A1660" w:rsidRPr="002A531F">
        <w:rPr>
          <w:rFonts w:ascii="Times New Roman" w:hAnsi="Times New Roman" w:cs="Times New Roman"/>
          <w:sz w:val="24"/>
          <w:szCs w:val="24"/>
        </w:rPr>
        <w:t xml:space="preserve">зарегистрированных сообщений о преступлении ровно </w:t>
      </w:r>
      <w:r w:rsidRPr="002A531F">
        <w:rPr>
          <w:rFonts w:ascii="Times New Roman" w:hAnsi="Times New Roman" w:cs="Times New Roman"/>
          <w:sz w:val="24"/>
          <w:szCs w:val="24"/>
        </w:rPr>
        <w:t>показател</w:t>
      </w:r>
      <w:r w:rsidR="003A1660" w:rsidRPr="002A531F">
        <w:rPr>
          <w:rFonts w:ascii="Times New Roman" w:hAnsi="Times New Roman" w:cs="Times New Roman"/>
          <w:sz w:val="24"/>
          <w:szCs w:val="24"/>
        </w:rPr>
        <w:t>ю 2022 года</w:t>
      </w:r>
      <w:r w:rsidR="002B3EA5">
        <w:rPr>
          <w:rFonts w:ascii="Times New Roman" w:hAnsi="Times New Roman" w:cs="Times New Roman"/>
          <w:sz w:val="24"/>
          <w:szCs w:val="24"/>
        </w:rPr>
        <w:t xml:space="preserve"> (28 преступлений)</w:t>
      </w:r>
      <w:r w:rsidR="003A1660" w:rsidRPr="002A531F">
        <w:rPr>
          <w:rFonts w:ascii="Times New Roman" w:hAnsi="Times New Roman" w:cs="Times New Roman"/>
          <w:sz w:val="24"/>
          <w:szCs w:val="24"/>
        </w:rPr>
        <w:t>. У</w:t>
      </w:r>
      <w:r w:rsidRPr="002A531F">
        <w:rPr>
          <w:rFonts w:ascii="Times New Roman" w:hAnsi="Times New Roman" w:cs="Times New Roman"/>
          <w:sz w:val="24"/>
          <w:szCs w:val="24"/>
        </w:rPr>
        <w:t>велич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илось число совершенных преступлений средней тяжести на 16,7 %, на 5,9 % снизилось число преступлений небольшой тяжести, на 60 % снизилось количество </w:t>
      </w:r>
      <w:r w:rsidRPr="002A531F">
        <w:rPr>
          <w:rFonts w:ascii="Times New Roman" w:hAnsi="Times New Roman" w:cs="Times New Roman"/>
          <w:sz w:val="24"/>
          <w:szCs w:val="24"/>
        </w:rPr>
        <w:t xml:space="preserve">краж чужого имущества, 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на 20 % возросло </w:t>
      </w:r>
      <w:r w:rsidRPr="002A531F">
        <w:rPr>
          <w:rFonts w:ascii="Times New Roman" w:hAnsi="Times New Roman" w:cs="Times New Roman"/>
          <w:sz w:val="24"/>
          <w:szCs w:val="24"/>
        </w:rPr>
        <w:t>количество преступлений, совершенных в общественных местах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 и на 100 % снизилось совершение поступлений несовершеннолетними</w:t>
      </w:r>
      <w:r w:rsidR="002B3EA5">
        <w:rPr>
          <w:rFonts w:ascii="Times New Roman" w:hAnsi="Times New Roman" w:cs="Times New Roman"/>
          <w:sz w:val="24"/>
          <w:szCs w:val="24"/>
        </w:rPr>
        <w:t xml:space="preserve"> (0 преступлений)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. </w:t>
      </w:r>
      <w:r w:rsidRPr="002A531F">
        <w:rPr>
          <w:rFonts w:ascii="Times New Roman" w:hAnsi="Times New Roman" w:cs="Times New Roman"/>
          <w:sz w:val="24"/>
          <w:szCs w:val="24"/>
        </w:rPr>
        <w:t xml:space="preserve">В состоянии алкогольного опьянения совершено 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преступлений </w:t>
      </w:r>
      <w:r w:rsidRPr="002A531F">
        <w:rPr>
          <w:rFonts w:ascii="Times New Roman" w:hAnsi="Times New Roman" w:cs="Times New Roman"/>
          <w:sz w:val="24"/>
          <w:szCs w:val="24"/>
        </w:rPr>
        <w:t xml:space="preserve">на </w:t>
      </w:r>
      <w:r w:rsidR="002A531F" w:rsidRPr="002A531F">
        <w:rPr>
          <w:rFonts w:ascii="Times New Roman" w:hAnsi="Times New Roman" w:cs="Times New Roman"/>
          <w:sz w:val="24"/>
          <w:szCs w:val="24"/>
        </w:rPr>
        <w:t>47% меньше</w:t>
      </w:r>
      <w:r w:rsidR="002B3EA5">
        <w:rPr>
          <w:rFonts w:ascii="Times New Roman" w:hAnsi="Times New Roman" w:cs="Times New Roman"/>
          <w:sz w:val="24"/>
          <w:szCs w:val="24"/>
        </w:rPr>
        <w:t xml:space="preserve"> (9 преступлений)</w:t>
      </w:r>
      <w:r w:rsidR="002A531F" w:rsidRPr="002A531F">
        <w:rPr>
          <w:rFonts w:ascii="Times New Roman" w:hAnsi="Times New Roman" w:cs="Times New Roman"/>
          <w:sz w:val="24"/>
          <w:szCs w:val="24"/>
        </w:rPr>
        <w:t>,</w:t>
      </w:r>
      <w:r w:rsidR="002B3EA5">
        <w:rPr>
          <w:rFonts w:ascii="Times New Roman" w:hAnsi="Times New Roman" w:cs="Times New Roman"/>
          <w:sz w:val="24"/>
          <w:szCs w:val="24"/>
        </w:rPr>
        <w:t xml:space="preserve"> чем в 2022 году, на бытовой почве совершено 3 преступления.</w:t>
      </w:r>
    </w:p>
    <w:p w:rsid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531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68EE">
        <w:rPr>
          <w:rFonts w:ascii="Times New Roman" w:hAnsi="Times New Roman" w:cs="Times New Roman"/>
          <w:sz w:val="24"/>
          <w:szCs w:val="24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2A531F">
        <w:rPr>
          <w:rFonts w:ascii="Times New Roman" w:hAnsi="Times New Roman" w:cs="Times New Roman"/>
          <w:sz w:val="24"/>
          <w:szCs w:val="24"/>
        </w:rPr>
        <w:t>от 23.06.2016 г.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182-ФЗ «Об основах системы </w:t>
      </w:r>
      <w:r w:rsidRPr="009968EE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профилактики правонарушений в Российской Федерации», от 06.03.2006 № 35-ФЗ «О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противодействии терроризму», от 25.07.2002 № 114-ФЗ «О противодействии </w:t>
      </w:r>
      <w:r w:rsidRPr="009968EE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экстремистской деятельности»,</w:t>
      </w:r>
      <w:r w:rsidRPr="009968EE">
        <w:rPr>
          <w:rFonts w:ascii="Times New Roman" w:hAnsi="Times New Roman" w:cs="Times New Roman"/>
          <w:sz w:val="24"/>
          <w:szCs w:val="24"/>
        </w:rPr>
        <w:t xml:space="preserve">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Указом Президента Российской Федерации от 15.02.2006г. № 116 «О мерах по противодействию терроризму», предусмотрена реализация полномочий органов местного самоуправления в сфере профилактики правонарушений,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образования. </w:t>
      </w:r>
    </w:p>
    <w:p w:rsid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Системный подход к мерам, направленным на предупреждение, выявление, устранение причин и условий, способствующих терроризму и экстремизму, совершению правонарушений, является одним из важнейших условий улучшения социально-экономической ситуации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муниципальном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округе. Для реализации такого подхода необходим программно-целевой метод, позволяющий разработать и реализовать по ресурсам, исполнителям и срокам исполнения, добиться наибольшей эффективности и результативности в решении задач, направленных на совершенствование системы предупреждения терроризма и экстремизма, минимизации его последствий на территории Среднеканского </w:t>
      </w:r>
      <w:r w:rsidR="00B914A1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округа.</w:t>
      </w:r>
    </w:p>
    <w:p w:rsidR="00BF12C8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В современных условиях проблемы профилактики правонарушений, экстремизма и терроризма в Среднеканском </w:t>
      </w:r>
      <w:r w:rsidR="00B914A1">
        <w:rPr>
          <w:rFonts w:ascii="Times New Roman" w:eastAsia="Times New Roman" w:hAnsi="Times New Roman" w:cs="Times New Roman"/>
          <w:bCs/>
          <w:sz w:val="24"/>
          <w:szCs w:val="24"/>
        </w:rPr>
        <w:t>муниципальном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округе, как в Магаданской области, так и в целом по России остаются предельно острыми и их безотлагательное решение в настоящее время жизненно необходимо. Реализация Программы направлена на формирование комплексной многоуровневой системы профилактики правонарушений, экстремизма и противодействия идеологии терроризма.</w:t>
      </w:r>
    </w:p>
    <w:p w:rsidR="009968EE" w:rsidRP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>Выполнение   задач   настоящей   программы   обеспечит</w:t>
      </w:r>
      <w:r w:rsidR="00B914A1"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>повышение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14A1" w:rsidRPr="009968EE">
        <w:rPr>
          <w:rFonts w:ascii="Times New Roman" w:eastAsia="Times New Roman" w:hAnsi="Times New Roman" w:cs="Times New Roman"/>
          <w:bCs/>
          <w:sz w:val="24"/>
          <w:szCs w:val="24"/>
        </w:rPr>
        <w:t>уровня антитеррористической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защищенности объектов жизнеобеспечения, а также объектов с массовым пребыванием людей.</w:t>
      </w:r>
    </w:p>
    <w:p w:rsidR="009968EE" w:rsidRDefault="009968EE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sz w:val="24"/>
          <w:szCs w:val="24"/>
        </w:rPr>
        <w:tab/>
        <w:t>В условиях развития современного общества особого внимания требует профилактика экстремизма и терроризма в молодёжной среде. Проведение разъяснительной работы, мероприятий по повышению толерантности молодых людей, воспитании у них активной жизненной позиции – одна из задач программы.</w:t>
      </w:r>
    </w:p>
    <w:p w:rsidR="009968EE" w:rsidRDefault="009968EE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B914A1" w:rsidRPr="00B914A1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b/>
          <w:sz w:val="24"/>
          <w:szCs w:val="24"/>
        </w:rPr>
        <w:t>2. Основные цели, задачи Программы и сроки ее реализации</w:t>
      </w:r>
    </w:p>
    <w:p w:rsidR="00B914A1" w:rsidRPr="00B914A1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Основные цели Программы - реализация государственной политики в области профилактики правонарушений, экстремизма и противодействия идеологии терроризма, совершенствования мер антиэкстремистской и антитеррористической направленности, предупреждение экстремистских и террористических проявлений на территории Среднеканского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округа, усиление защищённости объектов жизнеобеспечения социальной сферы, повышения уровня межведомственного взаимодействия. </w:t>
      </w:r>
    </w:p>
    <w:p w:rsidR="00490DC4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sz w:val="24"/>
          <w:szCs w:val="24"/>
        </w:rPr>
        <w:tab/>
        <w:t>Реализация Программы рассчитана на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 годы.</w:t>
      </w:r>
    </w:p>
    <w:p w:rsidR="00391871" w:rsidRPr="00391871" w:rsidRDefault="00391871" w:rsidP="00391871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D5D93" w:rsidRPr="00B1068F" w:rsidRDefault="008D5D93" w:rsidP="007902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3. Система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целевых индикаторов и ожидаемы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конечны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результат</w:t>
      </w:r>
      <w:r w:rsidRPr="00B1068F">
        <w:rPr>
          <w:rFonts w:ascii="Times New Roman" w:hAnsi="Times New Roman" w:cs="Times New Roman"/>
          <w:b/>
          <w:sz w:val="24"/>
          <w:szCs w:val="24"/>
        </w:rPr>
        <w:t xml:space="preserve"> реализации Программы</w:t>
      </w:r>
    </w:p>
    <w:tbl>
      <w:tblPr>
        <w:tblW w:w="10066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5812"/>
        <w:gridCol w:w="708"/>
        <w:gridCol w:w="709"/>
        <w:gridCol w:w="709"/>
        <w:gridCol w:w="709"/>
        <w:gridCol w:w="849"/>
        <w:gridCol w:w="144"/>
      </w:tblGrid>
      <w:tr w:rsidR="009B40D9" w:rsidRPr="00B62CC0" w:rsidTr="005E3A4B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индикаторов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Показатели по годам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4" w:space="0" w:color="auto"/>
            </w:tcBorders>
          </w:tcPr>
          <w:p w:rsidR="009B40D9" w:rsidRPr="00B62CC0" w:rsidRDefault="009B40D9" w:rsidP="009A009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B40D9" w:rsidRPr="00B62CC0" w:rsidTr="005E3A4B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317EA9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" w:type="dxa"/>
            <w:vMerge/>
            <w:tcBorders>
              <w:left w:val="single" w:sz="4" w:space="0" w:color="auto"/>
            </w:tcBorders>
          </w:tcPr>
          <w:p w:rsidR="009B40D9" w:rsidRPr="00B62CC0" w:rsidRDefault="009B40D9" w:rsidP="009A009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B40D9" w:rsidRPr="008D5D93" w:rsidTr="00BF12C8">
        <w:trPr>
          <w:gridAfter w:val="1"/>
          <w:wAfter w:w="144" w:type="dxa"/>
          <w:trHeight w:val="14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FA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С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нижение уровня преступности с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30 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23</w:t>
            </w:r>
            <w:r w:rsidR="00CF6730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,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C2728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в состоянии алкогольного опьянения с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25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15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9B40D9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совершенных на бытовой почве с </w:t>
            </w:r>
            <w:r w:rsidR="005C2728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D73C0E" w:rsidRPr="00B62CC0" w:rsidRDefault="00D73C0E" w:rsidP="00D73C0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совершенных несовершеннолетними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</w:t>
            </w:r>
          </w:p>
          <w:p w:rsidR="009B40D9" w:rsidRPr="00B1068F" w:rsidRDefault="009B40D9" w:rsidP="00A300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№1)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CF6730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D73C0E" w:rsidRPr="00911A0D" w:rsidRDefault="005C2728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25   25</w:t>
            </w:r>
            <w:r w:rsidR="00D73C0E">
              <w:rPr>
                <w:rFonts w:ascii="Times New Roman" w:hAnsi="Times New Roman" w:cs="Times New Roman"/>
              </w:rPr>
              <w:t xml:space="preserve">    </w:t>
            </w:r>
            <w:r w:rsidR="007405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1121BC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27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73C0E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73C0E" w:rsidRPr="00D73C0E" w:rsidRDefault="00D73C0E" w:rsidP="0074054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4054B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B3EA5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B3EA5" w:rsidRPr="00911A0D" w:rsidRDefault="0074054B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7405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11A0D" w:rsidRPr="00911A0D" w:rsidRDefault="005C2728" w:rsidP="007405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C2728" w:rsidRDefault="005C2728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2B3EA5" w:rsidRPr="00911A0D" w:rsidRDefault="0074054B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B40D9" w:rsidRPr="008D5D93" w:rsidTr="005E3A4B">
        <w:trPr>
          <w:gridAfter w:val="1"/>
          <w:wAfter w:w="144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D3277D" w:rsidRDefault="009B40D9" w:rsidP="002B3EA5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Увеличение количества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с </w:t>
            </w:r>
            <w:r w:rsidR="002B3EA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8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до </w:t>
            </w:r>
            <w:r w:rsidR="002B3EA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11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2)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911A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B40D9" w:rsidRPr="008D5D93" w:rsidTr="005E3A4B">
        <w:trPr>
          <w:gridAfter w:val="1"/>
          <w:wAfter w:w="144" w:type="dxa"/>
          <w:trHeight w:val="13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62CC0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Default="009B40D9" w:rsidP="00BF12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Недопущение террористических и экстремистских проявлений,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B40D9" w:rsidRPr="00B62CC0" w:rsidRDefault="009B40D9" w:rsidP="00BF12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3)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B27E55" w:rsidP="00B27E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B40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B27E55" w:rsidP="00B27E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B40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277D" w:rsidRPr="008D5D93" w:rsidTr="005E3A4B">
        <w:trPr>
          <w:trHeight w:val="10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77D" w:rsidRDefault="00D3277D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E4" w:rsidRDefault="00FB6BE4" w:rsidP="00FB6BE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Повышение уровня осведомленности лиц, освободившихся и подлежащих освобождению из мест лишения свободы, о предоставляемых государственных услугах, способствующих их социальной реабилитации, установлению родственных связей, трудоустройству и т.д. 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Сокращение количества преступлений, совершенных повторно лицами освободившихся из мест лишения свободы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3277D" w:rsidRDefault="00D3277D" w:rsidP="00FB6B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4)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jc w:val="center"/>
              <w:rPr>
                <w:rFonts w:ascii="Times New Roman" w:hAnsi="Times New Roman" w:cs="Times New Roman"/>
              </w:rPr>
            </w:pPr>
            <w:r w:rsidRPr="00B27E5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4" w:type="dxa"/>
            <w:tcBorders>
              <w:left w:val="single" w:sz="4" w:space="0" w:color="auto"/>
              <w:bottom w:val="single" w:sz="4" w:space="0" w:color="auto"/>
            </w:tcBorders>
          </w:tcPr>
          <w:p w:rsidR="00D3277D" w:rsidRPr="00B1068F" w:rsidRDefault="00D3277D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054B" w:rsidRDefault="0074054B" w:rsidP="008D5D93">
      <w:pPr>
        <w:pStyle w:val="ConsPlusNormal"/>
        <w:jc w:val="both"/>
        <w:rPr>
          <w:rFonts w:ascii="Times New Roman" w:hAnsi="Times New Roman" w:cs="Times New Roman"/>
        </w:rPr>
      </w:pPr>
    </w:p>
    <w:p w:rsidR="008D5D93" w:rsidRDefault="008D5D93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4616B4" w:rsidRPr="00B1068F">
        <w:rPr>
          <w:rFonts w:ascii="Times New Roman" w:hAnsi="Times New Roman" w:cs="Times New Roman"/>
          <w:b/>
          <w:sz w:val="24"/>
          <w:szCs w:val="24"/>
        </w:rPr>
        <w:t>Сведения о заказчике и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 xml:space="preserve"> исполнителях Программы</w:t>
      </w:r>
      <w:r w:rsidR="009A4B66" w:rsidRPr="00B106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45F6" w:rsidRPr="0072043E" w:rsidRDefault="002845F6" w:rsidP="004E5BDC">
      <w:pPr>
        <w:pStyle w:val="ConsPlusNormal"/>
        <w:ind w:left="-426" w:right="-285"/>
        <w:jc w:val="both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 xml:space="preserve">Заказчик: </w:t>
      </w:r>
      <w:r w:rsidR="00B27E55">
        <w:rPr>
          <w:rFonts w:ascii="Times New Roman" w:hAnsi="Times New Roman" w:cs="Times New Roman"/>
          <w:sz w:val="24"/>
          <w:szCs w:val="24"/>
        </w:rPr>
        <w:t>- администрация Среднеканского муниципального округа.</w:t>
      </w:r>
    </w:p>
    <w:p w:rsidR="008D5D93" w:rsidRPr="0072043E" w:rsidRDefault="002845F6" w:rsidP="004E5BDC">
      <w:pPr>
        <w:pStyle w:val="ConsPlusNormal"/>
        <w:ind w:left="-426" w:right="-285"/>
        <w:jc w:val="both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>Исполнители:</w:t>
      </w:r>
    </w:p>
    <w:p w:rsidR="005E3A4B" w:rsidRDefault="008106DB" w:rsidP="004E5BDC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43E">
        <w:rPr>
          <w:rFonts w:ascii="Times New Roman" w:hAnsi="Times New Roman" w:cs="Times New Roman"/>
          <w:sz w:val="24"/>
          <w:szCs w:val="24"/>
        </w:rPr>
        <w:t>-</w:t>
      </w:r>
      <w:r w:rsidR="000331D8">
        <w:rPr>
          <w:rFonts w:ascii="Times New Roman" w:hAnsi="Times New Roman" w:cs="Times New Roman"/>
          <w:sz w:val="24"/>
          <w:szCs w:val="24"/>
        </w:rPr>
        <w:t>у</w:t>
      </w:r>
      <w:r w:rsidR="0072043E" w:rsidRPr="00B1068F">
        <w:rPr>
          <w:rFonts w:ascii="Times New Roman" w:hAnsi="Times New Roman" w:cs="Times New Roman"/>
          <w:sz w:val="24"/>
          <w:szCs w:val="24"/>
        </w:rPr>
        <w:t xml:space="preserve">правление образования Администрации Среднеканского </w:t>
      </w:r>
      <w:r w:rsidR="0072043E">
        <w:rPr>
          <w:rFonts w:ascii="Times New Roman" w:hAnsi="Times New Roman" w:cs="Times New Roman"/>
          <w:sz w:val="24"/>
          <w:szCs w:val="24"/>
        </w:rPr>
        <w:t>муниципального</w:t>
      </w:r>
      <w:r w:rsidR="0072043E" w:rsidRPr="00B1068F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72043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E3A4B" w:rsidRDefault="005E3A4B" w:rsidP="004E5BDC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536A5">
        <w:rPr>
          <w:rFonts w:ascii="Times New Roman" w:hAnsi="Times New Roman" w:cs="Times New Roman"/>
          <w:sz w:val="24"/>
          <w:szCs w:val="24"/>
        </w:rPr>
        <w:t>-комиссия по делам несовершеннолетних и защите их прав Администрации Среднеканского муниципального округа;</w:t>
      </w:r>
      <w:r w:rsidRPr="005E3A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62CC0">
        <w:rPr>
          <w:rFonts w:ascii="Times New Roman" w:hAnsi="Times New Roman" w:cs="Times New Roman"/>
          <w:sz w:val="24"/>
          <w:szCs w:val="24"/>
        </w:rPr>
        <w:t>-управление финансов Администрации Среднеканского муниципального округа;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E3A4B" w:rsidRPr="002A71C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-управление культуры, спорта и молодежной политики</w:t>
      </w:r>
      <w:r w:rsidRPr="002A71CE">
        <w:rPr>
          <w:rFonts w:ascii="Times New Roman" w:hAnsi="Times New Roman" w:cs="Times New Roman"/>
          <w:sz w:val="24"/>
          <w:szCs w:val="24"/>
        </w:rPr>
        <w:t xml:space="preserve"> Администрации Среднеканского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A71CE">
        <w:rPr>
          <w:rFonts w:ascii="Times New Roman" w:hAnsi="Times New Roman" w:cs="Times New Roman"/>
          <w:sz w:val="24"/>
          <w:szCs w:val="24"/>
        </w:rPr>
        <w:t>округа;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1308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13082">
        <w:rPr>
          <w:rFonts w:ascii="Times New Roman" w:hAnsi="Times New Roman" w:cs="Times New Roman"/>
          <w:sz w:val="24"/>
          <w:szCs w:val="24"/>
        </w:rPr>
        <w:t>равовое управление Администрации Среднеканского муниципального округа;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-м</w:t>
      </w:r>
      <w:r w:rsidRPr="002A71CE">
        <w:rPr>
          <w:rFonts w:ascii="Times New Roman" w:hAnsi="Times New Roman" w:cs="Times New Roman"/>
          <w:sz w:val="24"/>
          <w:szCs w:val="24"/>
        </w:rPr>
        <w:t xml:space="preserve">ежведомственная комиссия по профилактике правонарушений, комиссия по противодействию терроризму и экстремизму на территории МО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5E3A4B" w:rsidRDefault="005E3A4B" w:rsidP="004E5BDC">
      <w:pPr>
        <w:pStyle w:val="ConsPlusNormal"/>
        <w:ind w:left="-426" w:right="-285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организации, учреждения, предприятия </w:t>
      </w:r>
      <w:r w:rsidRPr="002A71CE">
        <w:rPr>
          <w:rFonts w:ascii="Times New Roman" w:hAnsi="Times New Roman" w:cs="Times New Roman"/>
          <w:sz w:val="24"/>
          <w:szCs w:val="24"/>
        </w:rPr>
        <w:t xml:space="preserve">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:rsidR="005E3A4B" w:rsidRPr="0072043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>Контроль за расходованием бюджетных средств, выделенных на реализацию муниципальной программы, осуществляют:</w:t>
      </w:r>
    </w:p>
    <w:p w:rsidR="005E3A4B" w:rsidRPr="0072043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2043E">
        <w:rPr>
          <w:rFonts w:ascii="Times New Roman" w:hAnsi="Times New Roman" w:cs="Times New Roman"/>
          <w:sz w:val="24"/>
          <w:szCs w:val="24"/>
        </w:rPr>
        <w:t>- главный распорядитель бюджетных средств исполнителей мероприятий программы.</w:t>
      </w:r>
    </w:p>
    <w:p w:rsidR="0072043E" w:rsidRPr="00B1068F" w:rsidRDefault="0072043E" w:rsidP="004E5BDC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2B3EA5" w:rsidRDefault="003E7786" w:rsidP="004E5BDC">
      <w:pPr>
        <w:pStyle w:val="ConsPlusNormal"/>
        <w:ind w:left="-426" w:right="-285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5. Механизм реализации программы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331D8">
        <w:rPr>
          <w:rFonts w:ascii="Times New Roman" w:hAnsi="Times New Roman" w:cs="Times New Roman"/>
          <w:sz w:val="24"/>
          <w:szCs w:val="24"/>
        </w:rPr>
        <w:t xml:space="preserve">Заказчик программы – Администрация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 определяет исполнителей программы, согласовывает с ними возможные сроки выполнения мероприятий, объемы и источники финансирования, обеспечивает целевое и эффективное использование выделенных средств, уточняет по мере необходимости целевые показатели и затраты, контролирует ход выполнения программных мероприятий по реализации Программы (приложение №1). Решения, принимаемые антитеррористической комиссией и утвержденные Главой Администрации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округа, обязательны для исполнения субъектами профилактики соответствующего уровня.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331D8">
        <w:rPr>
          <w:rFonts w:ascii="Times New Roman" w:hAnsi="Times New Roman" w:cs="Times New Roman"/>
          <w:sz w:val="24"/>
          <w:szCs w:val="24"/>
        </w:rPr>
        <w:t xml:space="preserve">Целевая программа «Профилактика, правонарушений, экстремизма и противодействия идеологии терроризма на территории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331D8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годы» реализуется за счет привлечения всех заинтересованных, учреждений и общественных организаций к выполнению целей и задач программы.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331D8">
        <w:rPr>
          <w:rFonts w:ascii="Times New Roman" w:hAnsi="Times New Roman" w:cs="Times New Roman"/>
          <w:sz w:val="24"/>
          <w:szCs w:val="24"/>
        </w:rPr>
        <w:t>Механизм реализации Программы представляет собой скоординированные по срокам, и направлениям действия исполнителей с учетом меняющихся социально-экономических условий. Реализация Программы осуществляется в течение четырех лет в период с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года по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 путем выполнения мероприятий, предусмотренных в приложении к Программе. В данном приложении определены сроки выполнения всех мероприятий и ответственные исполнители. Финансовые средства на выполнение мероприятий Программы выделяются исполнительному органу, указанному в графе «Исполнители».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331D8">
        <w:rPr>
          <w:rFonts w:ascii="Times New Roman" w:hAnsi="Times New Roman" w:cs="Times New Roman"/>
          <w:sz w:val="24"/>
          <w:szCs w:val="24"/>
        </w:rPr>
        <w:t>В ходе реализации Программы оперативное изменение способов или условий выполнения мероприятий, с обязательным соблюдением условия решения поставленных задач осуществляется исполнителями Программы.</w:t>
      </w:r>
    </w:p>
    <w:p w:rsidR="00FB6BE4" w:rsidRPr="004E5BDC" w:rsidRDefault="000331D8" w:rsidP="004E5BDC">
      <w:pPr>
        <w:pStyle w:val="ConsPlusNormal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E7786" w:rsidRPr="00B1068F">
        <w:rPr>
          <w:rFonts w:ascii="Times New Roman" w:hAnsi="Times New Roman" w:cs="Times New Roman"/>
          <w:sz w:val="24"/>
          <w:szCs w:val="24"/>
        </w:rPr>
        <w:t xml:space="preserve">Управление реализацией Программы осуществляет Администрация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="003E7786" w:rsidRPr="00B1068F">
        <w:rPr>
          <w:rFonts w:ascii="Times New Roman" w:hAnsi="Times New Roman" w:cs="Times New Roman"/>
          <w:sz w:val="24"/>
          <w:szCs w:val="24"/>
        </w:rPr>
        <w:t xml:space="preserve"> округа. Реализация и контроль над выполнением Программы осуществляет начальник отдела по делам ГО и ЧС Администрации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="004E5BDC">
        <w:rPr>
          <w:rFonts w:ascii="Times New Roman" w:hAnsi="Times New Roman" w:cs="Times New Roman"/>
          <w:sz w:val="24"/>
          <w:szCs w:val="24"/>
        </w:rPr>
        <w:t xml:space="preserve"> округа. </w:t>
      </w:r>
    </w:p>
    <w:p w:rsidR="005C5B8F" w:rsidRDefault="008D5D93" w:rsidP="004E5BDC">
      <w:pPr>
        <w:pStyle w:val="ConsPlusNormal"/>
        <w:ind w:left="-426" w:right="-285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3E7786" w:rsidRPr="00B1068F">
        <w:rPr>
          <w:rFonts w:ascii="Times New Roman" w:hAnsi="Times New Roman" w:cs="Times New Roman"/>
          <w:b/>
          <w:sz w:val="24"/>
          <w:szCs w:val="24"/>
        </w:rPr>
        <w:t>6</w:t>
      </w:r>
      <w:r w:rsidRPr="00B1068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B2AD3" w:rsidRPr="00B1068F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0331D8" w:rsidRPr="000331D8" w:rsidRDefault="000331D8" w:rsidP="004E5BDC">
      <w:pPr>
        <w:autoSpaceDE w:val="0"/>
        <w:autoSpaceDN w:val="0"/>
        <w:adjustRightInd w:val="0"/>
        <w:spacing w:after="0" w:line="240" w:lineRule="auto"/>
        <w:ind w:left="-426" w:right="-285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</w:t>
      </w:r>
      <w:r w:rsidRPr="000331D8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реализацию программы предусматривается выделение средств бюджетов различных уровней в </w:t>
      </w:r>
      <w:r w:rsidRPr="000331D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сумме 2</w:t>
      </w:r>
      <w:r w:rsidR="005C5B8F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 771,8</w:t>
      </w:r>
      <w:r w:rsidRPr="000331D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тыс. рублей.</w:t>
      </w:r>
    </w:p>
    <w:p w:rsidR="005E3A4B" w:rsidRPr="004E5BDC" w:rsidRDefault="000331D8" w:rsidP="004E5BDC">
      <w:pPr>
        <w:autoSpaceDE w:val="0"/>
        <w:autoSpaceDN w:val="0"/>
        <w:adjustRightInd w:val="0"/>
        <w:spacing w:after="0" w:line="240" w:lineRule="auto"/>
        <w:ind w:left="-426" w:right="-28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</w:t>
      </w:r>
      <w:r w:rsidRPr="000331D8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  <w:r w:rsidRPr="000331D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</w:t>
      </w:r>
      <w:r w:rsidRPr="000331D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</w:p>
    <w:tbl>
      <w:tblPr>
        <w:tblStyle w:val="10"/>
        <w:tblW w:w="9747" w:type="dxa"/>
        <w:tblLayout w:type="fixed"/>
        <w:tblLook w:val="01E0" w:firstRow="1" w:lastRow="1" w:firstColumn="1" w:lastColumn="1" w:noHBand="0" w:noVBand="0"/>
      </w:tblPr>
      <w:tblGrid>
        <w:gridCol w:w="2802"/>
        <w:gridCol w:w="1842"/>
        <w:gridCol w:w="1276"/>
        <w:gridCol w:w="1276"/>
        <w:gridCol w:w="1276"/>
        <w:gridCol w:w="1275"/>
      </w:tblGrid>
      <w:tr w:rsidR="000331D8" w:rsidRPr="000331D8" w:rsidTr="005E3A4B">
        <w:trPr>
          <w:trHeight w:val="401"/>
        </w:trPr>
        <w:tc>
          <w:tcPr>
            <w:tcW w:w="2802" w:type="dxa"/>
            <w:vMerge w:val="restart"/>
            <w:vAlign w:val="center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outlineLvl w:val="2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 xml:space="preserve">Источники     </w:t>
            </w:r>
            <w:r w:rsidRPr="000331D8">
              <w:rPr>
                <w:b/>
                <w:sz w:val="24"/>
                <w:szCs w:val="24"/>
              </w:rPr>
              <w:br/>
              <w:t xml:space="preserve">финансирования   </w:t>
            </w:r>
          </w:p>
        </w:tc>
        <w:tc>
          <w:tcPr>
            <w:tcW w:w="6945" w:type="dxa"/>
            <w:gridSpan w:val="5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outlineLvl w:val="2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>Объем финансирования</w:t>
            </w:r>
            <w:r w:rsidR="005E3A4B" w:rsidRPr="000331D8">
              <w:rPr>
                <w:bCs/>
                <w:sz w:val="24"/>
                <w:szCs w:val="24"/>
              </w:rPr>
              <w:t xml:space="preserve"> </w:t>
            </w:r>
            <w:r w:rsidR="005E3A4B">
              <w:rPr>
                <w:bCs/>
                <w:sz w:val="24"/>
                <w:szCs w:val="24"/>
              </w:rPr>
              <w:t>(</w:t>
            </w:r>
            <w:r w:rsidR="005E3A4B" w:rsidRPr="000331D8">
              <w:rPr>
                <w:bCs/>
                <w:sz w:val="24"/>
                <w:szCs w:val="24"/>
              </w:rPr>
              <w:t>тыс. рублей</w:t>
            </w:r>
            <w:r w:rsidR="005E3A4B">
              <w:rPr>
                <w:bCs/>
                <w:sz w:val="24"/>
                <w:szCs w:val="24"/>
              </w:rPr>
              <w:t>)</w:t>
            </w:r>
          </w:p>
        </w:tc>
      </w:tr>
      <w:tr w:rsidR="000331D8" w:rsidRPr="000331D8" w:rsidTr="005E3A4B">
        <w:trPr>
          <w:trHeight w:val="424"/>
        </w:trPr>
        <w:tc>
          <w:tcPr>
            <w:tcW w:w="2802" w:type="dxa"/>
            <w:vMerge/>
            <w:vAlign w:val="center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outlineLvl w:val="2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0331D8">
              <w:rPr>
                <w:sz w:val="24"/>
                <w:szCs w:val="24"/>
              </w:rPr>
              <w:t xml:space="preserve">Всего  </w:t>
            </w:r>
          </w:p>
        </w:tc>
        <w:tc>
          <w:tcPr>
            <w:tcW w:w="5103" w:type="dxa"/>
            <w:gridSpan w:val="4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0331D8">
              <w:rPr>
                <w:sz w:val="24"/>
                <w:szCs w:val="24"/>
              </w:rPr>
              <w:t>в том числе по годам</w:t>
            </w:r>
          </w:p>
        </w:tc>
      </w:tr>
      <w:tr w:rsidR="000331D8" w:rsidRPr="000331D8" w:rsidTr="005E3A4B">
        <w:trPr>
          <w:trHeight w:val="413"/>
        </w:trPr>
        <w:tc>
          <w:tcPr>
            <w:tcW w:w="2802" w:type="dxa"/>
            <w:vMerge/>
            <w:vAlign w:val="center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outlineLvl w:val="2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0331D8" w:rsidRPr="000331D8" w:rsidRDefault="000331D8" w:rsidP="004E5BDC">
            <w:pPr>
              <w:autoSpaceDE w:val="0"/>
              <w:autoSpaceDN w:val="0"/>
              <w:adjustRightInd w:val="0"/>
              <w:ind w:right="283" w:firstLine="284"/>
              <w:jc w:val="center"/>
              <w:rPr>
                <w:b/>
                <w:sz w:val="24"/>
                <w:szCs w:val="24"/>
              </w:rPr>
            </w:pPr>
            <w:r w:rsidRPr="000331D8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0331D8" w:rsidRPr="000331D8" w:rsidTr="004E5BDC">
        <w:trPr>
          <w:trHeight w:val="151"/>
        </w:trPr>
        <w:tc>
          <w:tcPr>
            <w:tcW w:w="2802" w:type="dxa"/>
            <w:vAlign w:val="center"/>
          </w:tcPr>
          <w:p w:rsidR="000331D8" w:rsidRPr="000331D8" w:rsidRDefault="000331D8" w:rsidP="000331D8">
            <w:pPr>
              <w:autoSpaceDE w:val="0"/>
              <w:autoSpaceDN w:val="0"/>
              <w:adjustRightInd w:val="0"/>
              <w:spacing w:line="360" w:lineRule="auto"/>
              <w:ind w:right="283"/>
              <w:jc w:val="both"/>
              <w:outlineLvl w:val="2"/>
              <w:rPr>
                <w:sz w:val="24"/>
                <w:szCs w:val="24"/>
              </w:rPr>
            </w:pPr>
            <w:r w:rsidRPr="000331D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842" w:type="dxa"/>
          </w:tcPr>
          <w:p w:rsidR="000331D8" w:rsidRPr="000331D8" w:rsidRDefault="00487224" w:rsidP="000331D8">
            <w:pPr>
              <w:autoSpaceDE w:val="0"/>
              <w:autoSpaceDN w:val="0"/>
              <w:adjustRightInd w:val="0"/>
              <w:spacing w:line="360" w:lineRule="auto"/>
              <w:ind w:right="283" w:firstLine="284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rFonts w:eastAsiaTheme="majorEastAsia"/>
                <w:bCs/>
                <w:color w:val="FF0000"/>
                <w:sz w:val="24"/>
                <w:szCs w:val="24"/>
              </w:rPr>
              <w:t>2 771,8</w:t>
            </w:r>
          </w:p>
        </w:tc>
        <w:tc>
          <w:tcPr>
            <w:tcW w:w="1276" w:type="dxa"/>
          </w:tcPr>
          <w:p w:rsidR="000331D8" w:rsidRPr="000331D8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395,9</w:t>
            </w:r>
          </w:p>
        </w:tc>
        <w:tc>
          <w:tcPr>
            <w:tcW w:w="1276" w:type="dxa"/>
          </w:tcPr>
          <w:p w:rsidR="000331D8" w:rsidRPr="000331D8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395,9</w:t>
            </w:r>
          </w:p>
        </w:tc>
        <w:tc>
          <w:tcPr>
            <w:tcW w:w="1276" w:type="dxa"/>
          </w:tcPr>
          <w:p w:rsidR="000331D8" w:rsidRPr="000331D8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990,0</w:t>
            </w:r>
          </w:p>
        </w:tc>
        <w:tc>
          <w:tcPr>
            <w:tcW w:w="1275" w:type="dxa"/>
          </w:tcPr>
          <w:p w:rsidR="000331D8" w:rsidRPr="000331D8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990,0</w:t>
            </w:r>
          </w:p>
        </w:tc>
      </w:tr>
      <w:tr w:rsidR="000331D8" w:rsidRPr="000331D8" w:rsidTr="004E5BDC">
        <w:trPr>
          <w:trHeight w:val="261"/>
        </w:trPr>
        <w:tc>
          <w:tcPr>
            <w:tcW w:w="2802" w:type="dxa"/>
            <w:vAlign w:val="center"/>
          </w:tcPr>
          <w:p w:rsidR="000331D8" w:rsidRPr="000331D8" w:rsidRDefault="000331D8" w:rsidP="000331D8">
            <w:pPr>
              <w:autoSpaceDE w:val="0"/>
              <w:autoSpaceDN w:val="0"/>
              <w:adjustRightInd w:val="0"/>
              <w:ind w:right="283"/>
              <w:outlineLvl w:val="2"/>
              <w:rPr>
                <w:sz w:val="24"/>
                <w:szCs w:val="24"/>
              </w:rPr>
            </w:pPr>
            <w:r w:rsidRPr="000331D8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842" w:type="dxa"/>
          </w:tcPr>
          <w:p w:rsidR="000331D8" w:rsidRPr="000331D8" w:rsidRDefault="00487224" w:rsidP="000331D8">
            <w:pPr>
              <w:autoSpaceDE w:val="0"/>
              <w:autoSpaceDN w:val="0"/>
              <w:adjustRightInd w:val="0"/>
              <w:spacing w:line="360" w:lineRule="auto"/>
              <w:ind w:right="283" w:firstLine="284"/>
              <w:jc w:val="center"/>
              <w:outlineLvl w:val="2"/>
              <w:rPr>
                <w:b/>
                <w:color w:val="FF0000"/>
                <w:sz w:val="24"/>
                <w:szCs w:val="24"/>
              </w:rPr>
            </w:pPr>
            <w:r>
              <w:rPr>
                <w:rFonts w:eastAsiaTheme="majorEastAsia"/>
                <w:bCs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331D8" w:rsidRPr="00487224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/>
              <w:jc w:val="center"/>
              <w:outlineLvl w:val="2"/>
              <w:rPr>
                <w:color w:val="FF0000"/>
                <w:sz w:val="24"/>
                <w:szCs w:val="24"/>
              </w:rPr>
            </w:pPr>
            <w:r w:rsidRPr="0048722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331D8" w:rsidRPr="00487224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 w:firstLine="284"/>
              <w:jc w:val="center"/>
              <w:outlineLvl w:val="2"/>
              <w:rPr>
                <w:color w:val="FF0000"/>
                <w:sz w:val="24"/>
                <w:szCs w:val="24"/>
              </w:rPr>
            </w:pPr>
            <w:r w:rsidRPr="0048722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331D8" w:rsidRPr="00487224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 w:firstLine="284"/>
              <w:jc w:val="center"/>
              <w:outlineLvl w:val="2"/>
              <w:rPr>
                <w:color w:val="FF0000"/>
                <w:sz w:val="24"/>
                <w:szCs w:val="24"/>
              </w:rPr>
            </w:pPr>
            <w:r w:rsidRPr="0048722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331D8" w:rsidRPr="00487224" w:rsidRDefault="00487224" w:rsidP="00487224">
            <w:pPr>
              <w:autoSpaceDE w:val="0"/>
              <w:autoSpaceDN w:val="0"/>
              <w:adjustRightInd w:val="0"/>
              <w:spacing w:line="360" w:lineRule="auto"/>
              <w:ind w:right="283" w:firstLine="284"/>
              <w:jc w:val="center"/>
              <w:outlineLvl w:val="2"/>
              <w:rPr>
                <w:color w:val="FF0000"/>
                <w:sz w:val="24"/>
                <w:szCs w:val="24"/>
              </w:rPr>
            </w:pPr>
            <w:r w:rsidRPr="00487224">
              <w:rPr>
                <w:color w:val="FF0000"/>
                <w:sz w:val="24"/>
                <w:szCs w:val="24"/>
              </w:rPr>
              <w:t>0</w:t>
            </w:r>
          </w:p>
        </w:tc>
      </w:tr>
    </w:tbl>
    <w:p w:rsidR="004E5BDC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2346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>Раздел 7. Система программных мероприятий</w:t>
      </w:r>
    </w:p>
    <w:p w:rsidR="005E3A4B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sz w:val="24"/>
          <w:szCs w:val="24"/>
        </w:rPr>
        <w:t>Для реализации муниципальной программы разработана система программных мероприятий, раскрывающих основные направления и задачи муниципальной программы согласно приложению № 1 к настоящей Программе.</w:t>
      </w:r>
    </w:p>
    <w:p w:rsidR="00550978" w:rsidRPr="00B1068F" w:rsidRDefault="005E3A4B" w:rsidP="005E3A4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550978" w:rsidRPr="00B1068F">
        <w:rPr>
          <w:rFonts w:ascii="Times New Roman" w:hAnsi="Times New Roman" w:cs="Times New Roman"/>
          <w:sz w:val="24"/>
          <w:szCs w:val="24"/>
        </w:rPr>
        <w:t>________________</w:t>
      </w:r>
    </w:p>
    <w:p w:rsidR="004A2E22" w:rsidRPr="00B1068F" w:rsidRDefault="004A2E22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4A2E22" w:rsidRPr="00B1068F" w:rsidSect="004E5BDC">
          <w:headerReference w:type="default" r:id="rId8"/>
          <w:footerReference w:type="default" r:id="rId9"/>
          <w:headerReference w:type="first" r:id="rId10"/>
          <w:pgSz w:w="11906" w:h="16838"/>
          <w:pgMar w:top="0" w:right="851" w:bottom="0" w:left="1701" w:header="227" w:footer="283" w:gutter="0"/>
          <w:cols w:space="708"/>
          <w:titlePg/>
          <w:docGrid w:linePitch="360"/>
        </w:sectPr>
      </w:pP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0331D8" w:rsidRPr="000331D8" w:rsidRDefault="004A2E22" w:rsidP="000331D8">
      <w:pPr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0331D8">
        <w:rPr>
          <w:rFonts w:ascii="Times New Roman" w:hAnsi="Times New Roman" w:cs="Times New Roman"/>
          <w:sz w:val="24"/>
          <w:szCs w:val="24"/>
        </w:rPr>
        <w:t>«Профилактика правонарушений, экстремизма</w:t>
      </w:r>
      <w:r w:rsidR="000331D8" w:rsidRPr="00033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31D8" w:rsidRPr="000331D8" w:rsidRDefault="000331D8" w:rsidP="000331D8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>и противодействие идеологии терроризма в Среднеканском</w:t>
      </w:r>
    </w:p>
    <w:p w:rsidR="000331D8" w:rsidRPr="000331D8" w:rsidRDefault="000331D8" w:rsidP="000331D8">
      <w:pPr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округе на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годы»</w:t>
      </w:r>
    </w:p>
    <w:p w:rsidR="004A2E22" w:rsidRPr="00C8781B" w:rsidRDefault="000331D8" w:rsidP="00C8781B">
      <w:pPr>
        <w:pStyle w:val="ConsPlusNormal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E22" w:rsidRPr="004E2DB6" w:rsidRDefault="004A2E22" w:rsidP="004A2E2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DB6">
        <w:rPr>
          <w:rFonts w:ascii="Times New Roman" w:hAnsi="Times New Roman" w:cs="Times New Roman"/>
          <w:b/>
          <w:sz w:val="24"/>
          <w:szCs w:val="24"/>
        </w:rPr>
        <w:t>ПЕРЕЧЕНЬ МЕРОПРИЯТИЙ</w:t>
      </w:r>
    </w:p>
    <w:p w:rsidR="004E2DB6" w:rsidRPr="000331D8" w:rsidRDefault="004A2E22" w:rsidP="004E2DB6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DB6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r w:rsidR="004E2DB6" w:rsidRPr="004E2DB6">
        <w:rPr>
          <w:rFonts w:ascii="Times New Roman" w:hAnsi="Times New Roman" w:cs="Times New Roman"/>
          <w:b/>
          <w:sz w:val="24"/>
          <w:szCs w:val="24"/>
        </w:rPr>
        <w:t>«Профилактика правонарушений, экстремизма</w:t>
      </w:r>
      <w:r w:rsidR="004E2DB6"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и противодействие идеологии терроризма</w:t>
      </w:r>
    </w:p>
    <w:p w:rsidR="004E2DB6" w:rsidRPr="000331D8" w:rsidRDefault="004E2DB6" w:rsidP="004E2DB6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в Среднеканском 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муниципальном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округе на 202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годы»</w:t>
      </w:r>
    </w:p>
    <w:tbl>
      <w:tblPr>
        <w:tblW w:w="158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496"/>
        <w:gridCol w:w="1350"/>
        <w:gridCol w:w="2977"/>
        <w:gridCol w:w="1984"/>
        <w:gridCol w:w="707"/>
        <w:gridCol w:w="772"/>
        <w:gridCol w:w="7"/>
        <w:gridCol w:w="820"/>
        <w:gridCol w:w="850"/>
        <w:gridCol w:w="1097"/>
        <w:gridCol w:w="81"/>
      </w:tblGrid>
      <w:tr w:rsidR="004E2DB6" w:rsidRPr="004E2DB6" w:rsidTr="003923C4">
        <w:trPr>
          <w:gridAfter w:val="1"/>
          <w:wAfter w:w="81" w:type="dxa"/>
          <w:trHeight w:val="15"/>
          <w:tblHeader/>
        </w:trPr>
        <w:tc>
          <w:tcPr>
            <w:tcW w:w="675" w:type="dxa"/>
            <w:vMerge w:val="restart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4496" w:type="dxa"/>
            <w:vMerge w:val="restart"/>
            <w:vAlign w:val="center"/>
          </w:tcPr>
          <w:p w:rsidR="004E2DB6" w:rsidRPr="004E2DB6" w:rsidRDefault="004E2DB6" w:rsidP="004E2DB6">
            <w:pPr>
              <w:keepNext/>
              <w:spacing w:after="0" w:line="240" w:lineRule="auto"/>
              <w:ind w:right="-3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bCs/>
              </w:rPr>
              <w:t>Наименование мероприятий</w:t>
            </w:r>
          </w:p>
        </w:tc>
        <w:tc>
          <w:tcPr>
            <w:tcW w:w="1350" w:type="dxa"/>
            <w:vMerge w:val="restart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977" w:type="dxa"/>
            <w:vMerge w:val="restart"/>
            <w:vAlign w:val="center"/>
          </w:tcPr>
          <w:p w:rsidR="004E2DB6" w:rsidRPr="004E2DB6" w:rsidRDefault="004E2DB6" w:rsidP="004E2DB6">
            <w:pPr>
              <w:keepNext/>
              <w:spacing w:before="240" w:after="60" w:line="240" w:lineRule="auto"/>
              <w:ind w:right="-3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bCs/>
                <w:iCs/>
              </w:rPr>
              <w:t>Исполнители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Источники финансирования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Объемы финансирования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(тыс. руб.)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  <w:tblHeader/>
        </w:trPr>
        <w:tc>
          <w:tcPr>
            <w:tcW w:w="675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6" w:type="dxa"/>
            <w:vMerge/>
            <w:vAlign w:val="center"/>
          </w:tcPr>
          <w:p w:rsidR="004E2DB6" w:rsidRPr="004E2DB6" w:rsidRDefault="004E2DB6" w:rsidP="004E2DB6">
            <w:pPr>
              <w:keepNext/>
              <w:spacing w:after="0" w:line="240" w:lineRule="auto"/>
              <w:ind w:right="-3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350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4E2DB6" w:rsidRPr="004E2DB6" w:rsidRDefault="004E2DB6" w:rsidP="004E2DB6">
            <w:pPr>
              <w:keepNext/>
              <w:spacing w:before="240" w:after="60" w:line="240" w:lineRule="auto"/>
              <w:ind w:right="-3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84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72" w:type="dxa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827" w:type="dxa"/>
            <w:gridSpan w:val="2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1. Нормативно правовое обеспечение профилактики правонарушений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4496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1A171B"/>
                <w:sz w:val="24"/>
                <w:szCs w:val="24"/>
                <w:shd w:val="clear" w:color="auto" w:fill="FFFFFF"/>
              </w:rPr>
              <w:t xml:space="preserve">Разработка нормативно-правовой базы по организации в образовательных учреждениях внутришкольного учета обучающихся «группы социального риска» и семей, находящихся в социально опасном положении </w:t>
            </w:r>
          </w:p>
        </w:tc>
        <w:tc>
          <w:tcPr>
            <w:tcW w:w="1350" w:type="dxa"/>
            <w:vAlign w:val="center"/>
          </w:tcPr>
          <w:p w:rsidR="004E2DB6" w:rsidRPr="004E2DB6" w:rsidRDefault="004E2DB6" w:rsidP="00391871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9187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8781B">
              <w:rPr>
                <w:rFonts w:ascii="Times New Roman" w:eastAsia="Times New Roman" w:hAnsi="Times New Roman" w:cs="Times New Roman"/>
                <w:sz w:val="24"/>
                <w:szCs w:val="24"/>
              </w:rPr>
              <w:t>-2027</w:t>
            </w:r>
          </w:p>
        </w:tc>
        <w:tc>
          <w:tcPr>
            <w:tcW w:w="2977" w:type="dxa"/>
            <w:vAlign w:val="center"/>
          </w:tcPr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-управление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КПДН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  <w:tcBorders>
              <w:left w:val="nil"/>
              <w:bottom w:val="nil"/>
              <w:right w:val="nil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2. Профилактика правонарушений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 xml:space="preserve"> Вопросы общей профилактики правонарушений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4496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Рассмотрение на заседании МВКПП округа следующих вопросов: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Управления образования по патриотическому воспитанию учащихся и молодежи округа;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об организации летнего отдыха, оздоровления и занятости несовершеннолетних;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СМИ по профилактике безнадзорности и правонарушений детей и подростков в городском округе;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о работе КПДН по профилактике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lastRenderedPageBreak/>
              <w:t>безнадзорности и правонарушений среди детей и подростков;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КПДН по организации межведомственного взаимодействия профилактических структур округа;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о </w:t>
            </w:r>
            <w:r w:rsidR="00BE22BE"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работе общеобразовательных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организаций по профилактике неуспеваемости и </w:t>
            </w:r>
            <w:r w:rsidR="007017AA"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не посещаемости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учащихся;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о работе образовательных организаций по включению несовершеннолетних в социальную практику и участию в общественно значимых мероприятиях округа.  </w:t>
            </w:r>
          </w:p>
        </w:tc>
        <w:tc>
          <w:tcPr>
            <w:tcW w:w="1350" w:type="dxa"/>
            <w:vAlign w:val="center"/>
          </w:tcPr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C8781B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плану МВКПП</w:t>
            </w: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DB6" w:rsidRP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КПДН, </w:t>
            </w:r>
          </w:p>
          <w:p w:rsid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культуры,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редакция газеты «Новая Колыма. Вести»</w:t>
            </w:r>
          </w:p>
        </w:tc>
        <w:tc>
          <w:tcPr>
            <w:tcW w:w="1984" w:type="dxa"/>
            <w:vAlign w:val="center"/>
          </w:tcPr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требует финансирования</w:t>
            </w:r>
          </w:p>
        </w:tc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779" w:type="dxa"/>
            <w:gridSpan w:val="2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2.2</w:t>
            </w:r>
          </w:p>
        </w:tc>
        <w:tc>
          <w:tcPr>
            <w:tcW w:w="4496" w:type="dxa"/>
          </w:tcPr>
          <w:p w:rsid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Организация индивидуальных консультаций жителей Среднеканского </w:t>
            </w:r>
            <w:r w:rsidR="00701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муниципального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округа по правовым вопросам</w:t>
            </w:r>
            <w:r w:rsidR="00FA561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  <w:p w:rsidR="00FA561F" w:rsidRPr="004E2DB6" w:rsidRDefault="00FA561F" w:rsidP="007017AA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082">
              <w:rPr>
                <w:rFonts w:ascii="Times New Roman" w:hAnsi="Times New Roman"/>
                <w:sz w:val="24"/>
                <w:szCs w:val="24"/>
              </w:rPr>
              <w:t>Организация деятельности по оказанию консультативной помощи лицам, подлежащим освобождению (освободивши</w:t>
            </w:r>
            <w:r>
              <w:rPr>
                <w:rFonts w:ascii="Times New Roman" w:hAnsi="Times New Roman"/>
                <w:sz w:val="24"/>
                <w:szCs w:val="24"/>
              </w:rPr>
              <w:t>хся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>) из мест лишения свободы, по социальному обеспечению, профессиональной ориентации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трудоустройству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их социальную адаптацию, и социальную реабилитацию. 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4E2DB6" w:rsidRP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7AA">
              <w:rPr>
                <w:rFonts w:ascii="Times New Roman" w:eastAsia="Times New Roman" w:hAnsi="Times New Roman" w:cs="Times New Roman"/>
              </w:rPr>
              <w:t>(постоянно)</w:t>
            </w:r>
          </w:p>
        </w:tc>
        <w:tc>
          <w:tcPr>
            <w:tcW w:w="2977" w:type="dxa"/>
            <w:vAlign w:val="center"/>
          </w:tcPr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рокуратура 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ского района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Среднеканский районный суд</w:t>
            </w:r>
          </w:p>
          <w:p w:rsidR="007017AA" w:rsidRPr="00BE22BE" w:rsidRDefault="004E2DB6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(по согласованию), 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правовое управление </w:t>
            </w:r>
          </w:p>
        </w:tc>
        <w:tc>
          <w:tcPr>
            <w:tcW w:w="1984" w:type="dxa"/>
            <w:vAlign w:val="center"/>
          </w:tcPr>
          <w:p w:rsidR="004E2DB6" w:rsidRPr="004E2DB6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Профилактика беспризорности, безнадзорности и правонарушений несовершеннолетних  </w:t>
            </w:r>
          </w:p>
        </w:tc>
      </w:tr>
      <w:tr w:rsidR="004E2DB6" w:rsidRPr="004E2DB6" w:rsidTr="00C8781B">
        <w:trPr>
          <w:gridAfter w:val="1"/>
          <w:wAfter w:w="81" w:type="dxa"/>
          <w:trHeight w:val="627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4496" w:type="dxa"/>
            <w:tcBorders>
              <w:bottom w:val="single" w:sz="4" w:space="0" w:color="auto"/>
            </w:tcBorders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Проведение смотра-конкурса среди общеобразовательных организаций, учреждений дополнительного образования детей на лучшую организацию работы по профилактике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 xml:space="preserve">правонарушений среди несовершеннолетних 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017AA" w:rsidRPr="00BE22BE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образования,</w:t>
            </w:r>
          </w:p>
          <w:p w:rsidR="004E2DB6" w:rsidRPr="004E2DB6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E2DB6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DB6" w:rsidRPr="004E2DB6" w:rsidTr="003923C4">
        <w:trPr>
          <w:gridAfter w:val="1"/>
          <w:wAfter w:w="81" w:type="dxa"/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3.2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цикла лекций для всех категорий педагогических работников</w:t>
            </w:r>
            <w:r w:rsidR="007017A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, родителей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по проблемам профилактики правонарушений среди несовершеннолетних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17AA" w:rsidRPr="00BE22BE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 МВД России по Среднеканскому району </w:t>
            </w:r>
            <w:r w:rsidR="004E2DB6"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4E2DB6" w:rsidRPr="004E2DB6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правление образования,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Методическое обеспечение учреждений и специалистов по работе с детьми и семьями из «группы риска», с беспризорными и безнадзорными детьми по проблемам социальной адаптации детей на основе современных социальных технологий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9970E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-управление образования,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предоставление социально-психологических и социально-педагогических услуг детям, попавшим в трудную жизненную ситуацию, а так же социально-педагогическое сопровождение семей,  находящихся в социально опасном положении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округа,</w:t>
            </w:r>
          </w:p>
          <w:p w:rsidR="004E2DB6" w:rsidRPr="004E2DB6" w:rsidRDefault="0010584F" w:rsidP="0010584F">
            <w:pPr>
              <w:pBdr>
                <w:bottom w:val="single" w:sz="12" w:space="1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Среднеканский филиал ГК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«Магаданский социальный центр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мероприятий, направленных на воспитание у молодежи потребности в здоровом образе жизни, профилактика наркомании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Цикл книжных выставок «Пока не поздно!»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«Среднеканская централизованная библиотечная система»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3.7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Обзор литературы о вреде наркомании, алкоголизма и курения «Сделай выбор -откажись»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«Среднеканская централизованная библиотечная система»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Знакомство с Конвенцией по правам ребенка «Знай и используй свои права и обязанности»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округа, 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Круглый стол с участием специалистов «Есть выбор: жизнь без наркотиков!»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3.10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Декада «Жизнь без наркотиков»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Pr="00BE22BE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правление образовании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Месячник «За здоровый образ жизни»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округа,</w:t>
            </w:r>
          </w:p>
          <w:p w:rsidR="004E2DB6" w:rsidRPr="004E2DB6" w:rsidRDefault="0010584F" w:rsidP="00105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ф</w:t>
            </w:r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илиала «Среднеканская районная больница» ГБУЗ «Магаданская областная больница»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Выставка детских плакатов «Наркотики вне закона»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образования</w:t>
            </w:r>
          </w:p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ДШИ,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ЦДО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781B" w:rsidRDefault="00C8781B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lastRenderedPageBreak/>
              <w:t>4. Профилактика правонарушений, терроризма и экстремизма в общественных местах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4.1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Укрепление системы контроля, обеспечение комплексного совершенствования порядка пребывания иностранных граждан и лиц без гражданства на территории Среднеканского района и обеспечение контроля за их перемещением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Среднеканскому району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5BDC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5BDC" w:rsidRPr="004E2DB6" w:rsidRDefault="004E5BDC" w:rsidP="004E5B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оссии по Среднеканскому району</w:t>
            </w:r>
          </w:p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 согласованию),</w:t>
            </w:r>
          </w:p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управление</w:t>
            </w:r>
          </w:p>
          <w:p w:rsidR="004E5BDC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E22BE" w:rsidRPr="004E2DB6" w:rsidTr="003923C4">
        <w:trPr>
          <w:gridAfter w:val="1"/>
          <w:wAfter w:w="81" w:type="dxa"/>
          <w:trHeight w:val="200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работы ДНД и Обществе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нных советов населенных пунктах.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Материально-техническое обеспечение и материальное стимулирование деятельности народных дружинников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оссии по Среднеканскому району</w:t>
            </w:r>
          </w:p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округа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23C4" w:rsidRPr="004E2DB6" w:rsidTr="003923C4">
        <w:trPr>
          <w:gridAfter w:val="1"/>
          <w:wAfter w:w="81" w:type="dxa"/>
          <w:trHeight w:val="99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 w:rsidR="004E5BD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Приобретение и установка на улицах Среднеканского муниципального округа комплексов видеонаблюдения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Default="003923C4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юджет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3C4" w:rsidRPr="003923C4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923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22BE" w:rsidRPr="004E2DB6" w:rsidTr="00C8781B">
        <w:trPr>
          <w:gridAfter w:val="1"/>
          <w:wAfter w:w="81" w:type="dxa"/>
          <w:trHeight w:val="363"/>
        </w:trPr>
        <w:tc>
          <w:tcPr>
            <w:tcW w:w="1218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C8781B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</w:t>
            </w:r>
            <w:r w:rsidRPr="004E2DB6">
              <w:rPr>
                <w:rFonts w:ascii="Times New Roman" w:eastAsia="Times New Roman" w:hAnsi="Times New Roman" w:cs="Times New Roman"/>
                <w:b/>
              </w:rPr>
              <w:t>5. Профилактика терроризма и экстремизма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spacing w:after="0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В период проведения культурно-массовых и общественно-политических мероприятий предусмотрение комплекса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lastRenderedPageBreak/>
              <w:t>оперативно - профилактических мер, направленных на недопущение экстремистских и террористических проявлений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.</w:t>
            </w: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Обеспечение антитеррористической защищенности </w:t>
            </w:r>
            <w:r w:rsidR="00941A8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 проведении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массовых, культурных и спортивных мероприятий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Среднеканскому району 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 согласованию), </w:t>
            </w:r>
          </w:p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управление образования</w:t>
            </w:r>
          </w:p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ДНД «Среднекан»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5.2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учений и тренировок на объектах возможных террористических посягательств по отработке взаимодействия оперативных служб Среднеканского городского округа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делам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 и ЧС,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 МВД России по Среднеканскому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образовательных учреждениях циклов лекций и бесед по профилактике экстремизма и противодействия идеологии терроризма, преступлений против личности, общества и государства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Организация в образовательных учреждениях встреч родителей и детей с сотрудниками правоохранительных органов для проведения разъяснительных мероприятий по вопросам антитеррористической защищенности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 МВД России по 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19E8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</w:t>
            </w:r>
            <w:r w:rsidR="00C819E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общеобразовательных учреждениях классных часов о порядке и правилах поведения населения при угрозе возникновения террористических актов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9970E6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по делам ГО и ЧС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5.6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Освещение в районных СМИ информации темы борьбы с терроризмом и экстремизмом, а также размещение материалов, способствующих активному вовлечению населения в противодействие терроризму и экстремизму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 МВД России по Среднеканскому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едакция газеты «Новая Колыма. Вести»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Привлечение коммунальных обслуживающих организаций к проведению мероприятий по предупреждению правонарушений (обследованию жилых домов, подвалов, чердаков, пустующих зданий на предмет антитеррористической защищенности)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.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Проведение мероприятий по предотвращению проникновения на первые этажи заброшенных зданий округа путем установки защитных щитов на окна и входные двери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9970E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нтитеррористическая комиссия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МУП«Сеймчантеплосеть»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СМУП «Коммунальник»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ники и средства, предусмотренные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финансирование основной деятельности исполнителей мероприятия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395,9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741A" w:rsidRPr="009970E6" w:rsidRDefault="004C741A" w:rsidP="004C741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395,9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990,0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990,0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2 771,8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Изготовление плакатов, памяток буклетов в целях неприятия у граждан идеологии терроризма и экстремизма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нтитеррористическая комиссия муниципального образования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9970E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юджет Среднеканского </w:t>
            </w:r>
            <w:r w:rsidR="009970E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="009970E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</w:rPr>
              <w:t>30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120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11482" w:type="dxa"/>
            <w:gridSpan w:val="5"/>
            <w:tcBorders>
              <w:top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E22BE" w:rsidRPr="004C741A" w:rsidRDefault="003923C4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5</w:t>
            </w:r>
            <w:r w:rsidR="004C741A" w:rsidRPr="004C741A">
              <w:rPr>
                <w:rFonts w:ascii="Times New Roman" w:eastAsia="Times New Roman" w:hAnsi="Times New Roman" w:cs="Times New Roman"/>
                <w:b/>
                <w:color w:val="FF0000"/>
              </w:rPr>
              <w:t>25,9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495,9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1 020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1 020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2 891,8</w:t>
            </w:r>
          </w:p>
        </w:tc>
      </w:tr>
    </w:tbl>
    <w:p w:rsidR="004A2E22" w:rsidRPr="00B1068F" w:rsidRDefault="004A2E22" w:rsidP="004E2DB6">
      <w:pPr>
        <w:pStyle w:val="ConsPlusNormal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sectPr w:rsidR="004A2E22" w:rsidRPr="00B1068F" w:rsidSect="00C8781B">
      <w:pgSz w:w="16838" w:h="11906" w:orient="landscape"/>
      <w:pgMar w:top="851" w:right="567" w:bottom="142" w:left="709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DBD" w:rsidRDefault="00C36DBD" w:rsidP="00DA5323">
      <w:pPr>
        <w:spacing w:after="0" w:line="240" w:lineRule="auto"/>
      </w:pPr>
      <w:r>
        <w:separator/>
      </w:r>
    </w:p>
  </w:endnote>
  <w:endnote w:type="continuationSeparator" w:id="0">
    <w:p w:rsidR="00C36DBD" w:rsidRDefault="00C36DBD" w:rsidP="00DA5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728" w:rsidRDefault="005C2728">
    <w:pPr>
      <w:pStyle w:val="a5"/>
      <w:jc w:val="right"/>
    </w:pPr>
  </w:p>
  <w:p w:rsidR="005C2728" w:rsidRDefault="005C27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DBD" w:rsidRDefault="00C36DBD" w:rsidP="00DA5323">
      <w:pPr>
        <w:spacing w:after="0" w:line="240" w:lineRule="auto"/>
      </w:pPr>
      <w:r>
        <w:separator/>
      </w:r>
    </w:p>
  </w:footnote>
  <w:footnote w:type="continuationSeparator" w:id="0">
    <w:p w:rsidR="00C36DBD" w:rsidRDefault="00C36DBD" w:rsidP="00DA5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7404491"/>
      <w:docPartObj>
        <w:docPartGallery w:val="Page Numbers (Top of Page)"/>
        <w:docPartUnique/>
      </w:docPartObj>
    </w:sdtPr>
    <w:sdtEndPr/>
    <w:sdtContent>
      <w:p w:rsidR="005C2728" w:rsidRDefault="005C27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19B1">
          <w:rPr>
            <w:noProof/>
          </w:rPr>
          <w:t>4</w:t>
        </w:r>
        <w:r>
          <w:fldChar w:fldCharType="end"/>
        </w:r>
      </w:p>
    </w:sdtContent>
  </w:sdt>
  <w:p w:rsidR="005C2728" w:rsidRDefault="005C272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728" w:rsidRDefault="005C2728">
    <w:pPr>
      <w:pStyle w:val="a3"/>
      <w:jc w:val="center"/>
    </w:pPr>
  </w:p>
  <w:p w:rsidR="005C2728" w:rsidRDefault="005C27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8931133"/>
    <w:multiLevelType w:val="hybridMultilevel"/>
    <w:tmpl w:val="AAD2A7FA"/>
    <w:lvl w:ilvl="0" w:tplc="DA8CD6B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3F1725DB"/>
    <w:multiLevelType w:val="hybridMultilevel"/>
    <w:tmpl w:val="CC4E549A"/>
    <w:lvl w:ilvl="0" w:tplc="0419000F">
      <w:start w:val="6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0702F"/>
    <w:multiLevelType w:val="hybridMultilevel"/>
    <w:tmpl w:val="85A69480"/>
    <w:lvl w:ilvl="0" w:tplc="A29A82A6">
      <w:start w:val="1"/>
      <w:numFmt w:val="decimal"/>
      <w:lvlText w:val="%1."/>
      <w:lvlJc w:val="left"/>
      <w:pPr>
        <w:ind w:left="682" w:hanging="39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" w15:restartNumberingAfterBreak="0">
    <w:nsid w:val="54557670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B7"/>
    <w:rsid w:val="00013082"/>
    <w:rsid w:val="000165CC"/>
    <w:rsid w:val="00021596"/>
    <w:rsid w:val="0002314B"/>
    <w:rsid w:val="00030AF9"/>
    <w:rsid w:val="000331D8"/>
    <w:rsid w:val="0003501B"/>
    <w:rsid w:val="00041BF2"/>
    <w:rsid w:val="00051766"/>
    <w:rsid w:val="00051C24"/>
    <w:rsid w:val="0006123F"/>
    <w:rsid w:val="000758FB"/>
    <w:rsid w:val="00080607"/>
    <w:rsid w:val="00097EFE"/>
    <w:rsid w:val="000B47A9"/>
    <w:rsid w:val="000C4661"/>
    <w:rsid w:val="000E21D5"/>
    <w:rsid w:val="000E5F06"/>
    <w:rsid w:val="000F3020"/>
    <w:rsid w:val="00103630"/>
    <w:rsid w:val="0010584F"/>
    <w:rsid w:val="001121BC"/>
    <w:rsid w:val="00112B08"/>
    <w:rsid w:val="00113065"/>
    <w:rsid w:val="00114AA6"/>
    <w:rsid w:val="00125CE8"/>
    <w:rsid w:val="001270E1"/>
    <w:rsid w:val="00130A7F"/>
    <w:rsid w:val="00135118"/>
    <w:rsid w:val="00135A87"/>
    <w:rsid w:val="00154351"/>
    <w:rsid w:val="001547CE"/>
    <w:rsid w:val="001548C6"/>
    <w:rsid w:val="001559CB"/>
    <w:rsid w:val="00157A35"/>
    <w:rsid w:val="00161532"/>
    <w:rsid w:val="00171956"/>
    <w:rsid w:val="00171E83"/>
    <w:rsid w:val="0017346F"/>
    <w:rsid w:val="00190920"/>
    <w:rsid w:val="001971F2"/>
    <w:rsid w:val="001A7FF1"/>
    <w:rsid w:val="001B282B"/>
    <w:rsid w:val="001B38CE"/>
    <w:rsid w:val="001B50C1"/>
    <w:rsid w:val="001B79E8"/>
    <w:rsid w:val="001C4DFB"/>
    <w:rsid w:val="001C5D39"/>
    <w:rsid w:val="001C7D1E"/>
    <w:rsid w:val="001D21A1"/>
    <w:rsid w:val="001D6C43"/>
    <w:rsid w:val="001D7D83"/>
    <w:rsid w:val="001E12B5"/>
    <w:rsid w:val="001F3408"/>
    <w:rsid w:val="001F738D"/>
    <w:rsid w:val="0020377B"/>
    <w:rsid w:val="002060DE"/>
    <w:rsid w:val="00226FA6"/>
    <w:rsid w:val="00237E87"/>
    <w:rsid w:val="00240B8E"/>
    <w:rsid w:val="00242CD4"/>
    <w:rsid w:val="00243005"/>
    <w:rsid w:val="00253214"/>
    <w:rsid w:val="002575F1"/>
    <w:rsid w:val="0027325C"/>
    <w:rsid w:val="00282F5B"/>
    <w:rsid w:val="002845F6"/>
    <w:rsid w:val="002848DC"/>
    <w:rsid w:val="00284C03"/>
    <w:rsid w:val="002877F7"/>
    <w:rsid w:val="00290E91"/>
    <w:rsid w:val="002A37F9"/>
    <w:rsid w:val="002A531F"/>
    <w:rsid w:val="002A71CE"/>
    <w:rsid w:val="002B0140"/>
    <w:rsid w:val="002B3EA5"/>
    <w:rsid w:val="002B7C77"/>
    <w:rsid w:val="002C083E"/>
    <w:rsid w:val="002C23CB"/>
    <w:rsid w:val="002C7331"/>
    <w:rsid w:val="002D5A58"/>
    <w:rsid w:val="002E0152"/>
    <w:rsid w:val="002E4327"/>
    <w:rsid w:val="002E4F5D"/>
    <w:rsid w:val="002E675B"/>
    <w:rsid w:val="002E781E"/>
    <w:rsid w:val="002F4A14"/>
    <w:rsid w:val="00314580"/>
    <w:rsid w:val="0031490B"/>
    <w:rsid w:val="00316731"/>
    <w:rsid w:val="003167AC"/>
    <w:rsid w:val="00317EA9"/>
    <w:rsid w:val="003229B2"/>
    <w:rsid w:val="003276A5"/>
    <w:rsid w:val="0033520B"/>
    <w:rsid w:val="0034126E"/>
    <w:rsid w:val="003436EF"/>
    <w:rsid w:val="0034580C"/>
    <w:rsid w:val="003536A5"/>
    <w:rsid w:val="003628F9"/>
    <w:rsid w:val="00370528"/>
    <w:rsid w:val="0037338D"/>
    <w:rsid w:val="00377899"/>
    <w:rsid w:val="00386233"/>
    <w:rsid w:val="003906B0"/>
    <w:rsid w:val="00391871"/>
    <w:rsid w:val="003923C4"/>
    <w:rsid w:val="003A1660"/>
    <w:rsid w:val="003C3002"/>
    <w:rsid w:val="003D017B"/>
    <w:rsid w:val="003D4339"/>
    <w:rsid w:val="003E4A82"/>
    <w:rsid w:val="003E6DAD"/>
    <w:rsid w:val="003E7786"/>
    <w:rsid w:val="003F0DF1"/>
    <w:rsid w:val="003F3354"/>
    <w:rsid w:val="003F4680"/>
    <w:rsid w:val="003F79A4"/>
    <w:rsid w:val="00403274"/>
    <w:rsid w:val="00412C9D"/>
    <w:rsid w:val="00417BB3"/>
    <w:rsid w:val="00420E65"/>
    <w:rsid w:val="004216F8"/>
    <w:rsid w:val="00421843"/>
    <w:rsid w:val="0042395F"/>
    <w:rsid w:val="00435C3B"/>
    <w:rsid w:val="0044313D"/>
    <w:rsid w:val="0044648F"/>
    <w:rsid w:val="004616B4"/>
    <w:rsid w:val="004619AC"/>
    <w:rsid w:val="00472659"/>
    <w:rsid w:val="0048702B"/>
    <w:rsid w:val="00487224"/>
    <w:rsid w:val="00490DC4"/>
    <w:rsid w:val="00491D0D"/>
    <w:rsid w:val="004A2E22"/>
    <w:rsid w:val="004A79F6"/>
    <w:rsid w:val="004A7F84"/>
    <w:rsid w:val="004C3DBA"/>
    <w:rsid w:val="004C4938"/>
    <w:rsid w:val="004C741A"/>
    <w:rsid w:val="004D394B"/>
    <w:rsid w:val="004E0524"/>
    <w:rsid w:val="004E2236"/>
    <w:rsid w:val="004E2DB6"/>
    <w:rsid w:val="004E54FA"/>
    <w:rsid w:val="004E5BDC"/>
    <w:rsid w:val="004F3988"/>
    <w:rsid w:val="005004E1"/>
    <w:rsid w:val="00502709"/>
    <w:rsid w:val="00504822"/>
    <w:rsid w:val="0051054F"/>
    <w:rsid w:val="00511102"/>
    <w:rsid w:val="00522503"/>
    <w:rsid w:val="00527E5A"/>
    <w:rsid w:val="00550978"/>
    <w:rsid w:val="005513AC"/>
    <w:rsid w:val="00553BDA"/>
    <w:rsid w:val="00557E49"/>
    <w:rsid w:val="005644E9"/>
    <w:rsid w:val="00564EAD"/>
    <w:rsid w:val="00573500"/>
    <w:rsid w:val="00574539"/>
    <w:rsid w:val="005764A6"/>
    <w:rsid w:val="00576AE3"/>
    <w:rsid w:val="005770E1"/>
    <w:rsid w:val="005876A1"/>
    <w:rsid w:val="00592875"/>
    <w:rsid w:val="005A2E4C"/>
    <w:rsid w:val="005C05DE"/>
    <w:rsid w:val="005C13DA"/>
    <w:rsid w:val="005C2728"/>
    <w:rsid w:val="005C4562"/>
    <w:rsid w:val="005C5B8F"/>
    <w:rsid w:val="005D520F"/>
    <w:rsid w:val="005D5512"/>
    <w:rsid w:val="005D7B28"/>
    <w:rsid w:val="005E155C"/>
    <w:rsid w:val="005E3A4B"/>
    <w:rsid w:val="005E677D"/>
    <w:rsid w:val="005F0978"/>
    <w:rsid w:val="005F3B4C"/>
    <w:rsid w:val="00606A4D"/>
    <w:rsid w:val="00611367"/>
    <w:rsid w:val="006135F7"/>
    <w:rsid w:val="006249FD"/>
    <w:rsid w:val="00632383"/>
    <w:rsid w:val="00634AE4"/>
    <w:rsid w:val="0064390F"/>
    <w:rsid w:val="006477F8"/>
    <w:rsid w:val="00661F36"/>
    <w:rsid w:val="0066542A"/>
    <w:rsid w:val="00671D1B"/>
    <w:rsid w:val="00675C5D"/>
    <w:rsid w:val="00676858"/>
    <w:rsid w:val="006839CF"/>
    <w:rsid w:val="00686CF7"/>
    <w:rsid w:val="00693933"/>
    <w:rsid w:val="00694CA1"/>
    <w:rsid w:val="006A5A60"/>
    <w:rsid w:val="006B3225"/>
    <w:rsid w:val="006B3D91"/>
    <w:rsid w:val="006B7D4B"/>
    <w:rsid w:val="006C2E44"/>
    <w:rsid w:val="006D4D52"/>
    <w:rsid w:val="006F401D"/>
    <w:rsid w:val="006F4AC1"/>
    <w:rsid w:val="006F7A69"/>
    <w:rsid w:val="007017AA"/>
    <w:rsid w:val="00702375"/>
    <w:rsid w:val="0072043E"/>
    <w:rsid w:val="00721580"/>
    <w:rsid w:val="007276B8"/>
    <w:rsid w:val="0073445E"/>
    <w:rsid w:val="00734F50"/>
    <w:rsid w:val="0074054B"/>
    <w:rsid w:val="00754877"/>
    <w:rsid w:val="0075519D"/>
    <w:rsid w:val="007557A1"/>
    <w:rsid w:val="00774441"/>
    <w:rsid w:val="0079021F"/>
    <w:rsid w:val="007974EF"/>
    <w:rsid w:val="007A2AEC"/>
    <w:rsid w:val="007B0704"/>
    <w:rsid w:val="007B2AD3"/>
    <w:rsid w:val="007D34C2"/>
    <w:rsid w:val="007D4130"/>
    <w:rsid w:val="007D6286"/>
    <w:rsid w:val="007D7020"/>
    <w:rsid w:val="007E596E"/>
    <w:rsid w:val="007F19B1"/>
    <w:rsid w:val="007F6E5E"/>
    <w:rsid w:val="007F7371"/>
    <w:rsid w:val="008016EA"/>
    <w:rsid w:val="0080512D"/>
    <w:rsid w:val="008106DB"/>
    <w:rsid w:val="0082098E"/>
    <w:rsid w:val="00834D45"/>
    <w:rsid w:val="00846E7D"/>
    <w:rsid w:val="008502E1"/>
    <w:rsid w:val="00851CFB"/>
    <w:rsid w:val="008656AB"/>
    <w:rsid w:val="00871741"/>
    <w:rsid w:val="00875ED4"/>
    <w:rsid w:val="00894037"/>
    <w:rsid w:val="008B59AD"/>
    <w:rsid w:val="008C3A8B"/>
    <w:rsid w:val="008C5FE7"/>
    <w:rsid w:val="008D1995"/>
    <w:rsid w:val="008D5D93"/>
    <w:rsid w:val="008E1CB4"/>
    <w:rsid w:val="008E6FFF"/>
    <w:rsid w:val="008F702B"/>
    <w:rsid w:val="00911A0D"/>
    <w:rsid w:val="00912F9F"/>
    <w:rsid w:val="009315D0"/>
    <w:rsid w:val="0093223D"/>
    <w:rsid w:val="009330B6"/>
    <w:rsid w:val="00937C5D"/>
    <w:rsid w:val="00941A8E"/>
    <w:rsid w:val="00945970"/>
    <w:rsid w:val="009551A4"/>
    <w:rsid w:val="00957293"/>
    <w:rsid w:val="00964B26"/>
    <w:rsid w:val="009804DA"/>
    <w:rsid w:val="00980E1B"/>
    <w:rsid w:val="00984428"/>
    <w:rsid w:val="00985E97"/>
    <w:rsid w:val="009968EE"/>
    <w:rsid w:val="009970E6"/>
    <w:rsid w:val="009A0092"/>
    <w:rsid w:val="009A0479"/>
    <w:rsid w:val="009A4B66"/>
    <w:rsid w:val="009A4F84"/>
    <w:rsid w:val="009A7CE8"/>
    <w:rsid w:val="009B225B"/>
    <w:rsid w:val="009B40D9"/>
    <w:rsid w:val="009B5EA5"/>
    <w:rsid w:val="009B7DE4"/>
    <w:rsid w:val="009D4E7D"/>
    <w:rsid w:val="009D6AF3"/>
    <w:rsid w:val="009E21B0"/>
    <w:rsid w:val="009E623F"/>
    <w:rsid w:val="00A07FC1"/>
    <w:rsid w:val="00A139A7"/>
    <w:rsid w:val="00A3002E"/>
    <w:rsid w:val="00A300F1"/>
    <w:rsid w:val="00A56161"/>
    <w:rsid w:val="00A6445B"/>
    <w:rsid w:val="00A67C69"/>
    <w:rsid w:val="00A76F44"/>
    <w:rsid w:val="00A7731A"/>
    <w:rsid w:val="00A775D3"/>
    <w:rsid w:val="00A81D34"/>
    <w:rsid w:val="00A81F69"/>
    <w:rsid w:val="00A8462C"/>
    <w:rsid w:val="00A866FA"/>
    <w:rsid w:val="00A87641"/>
    <w:rsid w:val="00A92D05"/>
    <w:rsid w:val="00A93CBA"/>
    <w:rsid w:val="00AA5E63"/>
    <w:rsid w:val="00AA7917"/>
    <w:rsid w:val="00AC0E79"/>
    <w:rsid w:val="00AC2F2D"/>
    <w:rsid w:val="00AC44BB"/>
    <w:rsid w:val="00AD1D00"/>
    <w:rsid w:val="00AD75B2"/>
    <w:rsid w:val="00AF2ACE"/>
    <w:rsid w:val="00AF2BCB"/>
    <w:rsid w:val="00AF3A68"/>
    <w:rsid w:val="00B0330F"/>
    <w:rsid w:val="00B1068F"/>
    <w:rsid w:val="00B14068"/>
    <w:rsid w:val="00B14676"/>
    <w:rsid w:val="00B147F1"/>
    <w:rsid w:val="00B27E55"/>
    <w:rsid w:val="00B30D18"/>
    <w:rsid w:val="00B31024"/>
    <w:rsid w:val="00B3789F"/>
    <w:rsid w:val="00B44274"/>
    <w:rsid w:val="00B535DD"/>
    <w:rsid w:val="00B62CC0"/>
    <w:rsid w:val="00B70A98"/>
    <w:rsid w:val="00B74250"/>
    <w:rsid w:val="00B762F9"/>
    <w:rsid w:val="00B914A1"/>
    <w:rsid w:val="00BB6DDE"/>
    <w:rsid w:val="00BC047C"/>
    <w:rsid w:val="00BE22BE"/>
    <w:rsid w:val="00BF12C8"/>
    <w:rsid w:val="00BF3982"/>
    <w:rsid w:val="00C21A1A"/>
    <w:rsid w:val="00C24914"/>
    <w:rsid w:val="00C31480"/>
    <w:rsid w:val="00C31A5E"/>
    <w:rsid w:val="00C33291"/>
    <w:rsid w:val="00C334FA"/>
    <w:rsid w:val="00C36DBD"/>
    <w:rsid w:val="00C37862"/>
    <w:rsid w:val="00C4047A"/>
    <w:rsid w:val="00C5390A"/>
    <w:rsid w:val="00C54F7E"/>
    <w:rsid w:val="00C73FE6"/>
    <w:rsid w:val="00C819E8"/>
    <w:rsid w:val="00C8288E"/>
    <w:rsid w:val="00C82F06"/>
    <w:rsid w:val="00C867BA"/>
    <w:rsid w:val="00C8781B"/>
    <w:rsid w:val="00C87A96"/>
    <w:rsid w:val="00C91065"/>
    <w:rsid w:val="00C93B29"/>
    <w:rsid w:val="00CA05FE"/>
    <w:rsid w:val="00CA0E3E"/>
    <w:rsid w:val="00CA157F"/>
    <w:rsid w:val="00CA26EF"/>
    <w:rsid w:val="00CA71CC"/>
    <w:rsid w:val="00CB38D1"/>
    <w:rsid w:val="00CB7833"/>
    <w:rsid w:val="00CC4F4A"/>
    <w:rsid w:val="00CD36FA"/>
    <w:rsid w:val="00CD39D8"/>
    <w:rsid w:val="00CD6510"/>
    <w:rsid w:val="00CE07FA"/>
    <w:rsid w:val="00CE4186"/>
    <w:rsid w:val="00CF27D5"/>
    <w:rsid w:val="00CF2AA6"/>
    <w:rsid w:val="00CF6730"/>
    <w:rsid w:val="00D0181D"/>
    <w:rsid w:val="00D3277D"/>
    <w:rsid w:val="00D33709"/>
    <w:rsid w:val="00D3372C"/>
    <w:rsid w:val="00D3421A"/>
    <w:rsid w:val="00D411FE"/>
    <w:rsid w:val="00D450FA"/>
    <w:rsid w:val="00D452DB"/>
    <w:rsid w:val="00D457FE"/>
    <w:rsid w:val="00D51A72"/>
    <w:rsid w:val="00D7394C"/>
    <w:rsid w:val="00D73C0E"/>
    <w:rsid w:val="00D93477"/>
    <w:rsid w:val="00DA5323"/>
    <w:rsid w:val="00DA6F16"/>
    <w:rsid w:val="00DB5E91"/>
    <w:rsid w:val="00DC5D19"/>
    <w:rsid w:val="00DD1238"/>
    <w:rsid w:val="00DD2443"/>
    <w:rsid w:val="00DD26E3"/>
    <w:rsid w:val="00DF30A3"/>
    <w:rsid w:val="00E039EB"/>
    <w:rsid w:val="00E06AB7"/>
    <w:rsid w:val="00E12524"/>
    <w:rsid w:val="00E16087"/>
    <w:rsid w:val="00E22DAD"/>
    <w:rsid w:val="00E23509"/>
    <w:rsid w:val="00E34361"/>
    <w:rsid w:val="00E376DA"/>
    <w:rsid w:val="00E37B25"/>
    <w:rsid w:val="00E43508"/>
    <w:rsid w:val="00E43A0A"/>
    <w:rsid w:val="00E52146"/>
    <w:rsid w:val="00E53112"/>
    <w:rsid w:val="00E603F9"/>
    <w:rsid w:val="00E73226"/>
    <w:rsid w:val="00E87018"/>
    <w:rsid w:val="00E94E6E"/>
    <w:rsid w:val="00E95173"/>
    <w:rsid w:val="00E95E32"/>
    <w:rsid w:val="00E963ED"/>
    <w:rsid w:val="00EA7DF4"/>
    <w:rsid w:val="00EB5BF4"/>
    <w:rsid w:val="00EC0568"/>
    <w:rsid w:val="00ED0F48"/>
    <w:rsid w:val="00EE215A"/>
    <w:rsid w:val="00EE2738"/>
    <w:rsid w:val="00EE2DBB"/>
    <w:rsid w:val="00EF7F5E"/>
    <w:rsid w:val="00F01013"/>
    <w:rsid w:val="00F03E46"/>
    <w:rsid w:val="00F146A0"/>
    <w:rsid w:val="00F31B56"/>
    <w:rsid w:val="00F55840"/>
    <w:rsid w:val="00F63F62"/>
    <w:rsid w:val="00F748A2"/>
    <w:rsid w:val="00F80E0D"/>
    <w:rsid w:val="00F86437"/>
    <w:rsid w:val="00F86830"/>
    <w:rsid w:val="00F91657"/>
    <w:rsid w:val="00F91865"/>
    <w:rsid w:val="00F94860"/>
    <w:rsid w:val="00F96309"/>
    <w:rsid w:val="00FA561F"/>
    <w:rsid w:val="00FB6BE4"/>
    <w:rsid w:val="00FC0DF4"/>
    <w:rsid w:val="00FD093F"/>
    <w:rsid w:val="00FE2DE6"/>
    <w:rsid w:val="00FE700A"/>
    <w:rsid w:val="00FF3538"/>
    <w:rsid w:val="00FF4387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8CB47-E369-4889-81C0-AC1E7A29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99"/>
  </w:style>
  <w:style w:type="paragraph" w:styleId="2">
    <w:name w:val="heading 2"/>
    <w:basedOn w:val="a"/>
    <w:next w:val="a"/>
    <w:link w:val="20"/>
    <w:uiPriority w:val="9"/>
    <w:unhideWhenUsed/>
    <w:qFormat/>
    <w:rsid w:val="002D5A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5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06AB7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06AB7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57E4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55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57E49"/>
  </w:style>
  <w:style w:type="paragraph" w:styleId="a7">
    <w:name w:val="List Paragraph"/>
    <w:basedOn w:val="a"/>
    <w:uiPriority w:val="34"/>
    <w:qFormat/>
    <w:rsid w:val="00F91657"/>
    <w:pPr>
      <w:ind w:left="720"/>
      <w:contextualSpacing/>
    </w:pPr>
  </w:style>
  <w:style w:type="paragraph" w:customStyle="1" w:styleId="ConsPlusNormal">
    <w:name w:val="ConsPlusNormal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B37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4A2E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3cl">
    <w:name w:val="text3cl"/>
    <w:basedOn w:val="a"/>
    <w:rsid w:val="00D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75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75C5D"/>
    <w:rPr>
      <w:rFonts w:ascii="Segoe UI" w:hAnsi="Segoe UI" w:cs="Segoe UI"/>
      <w:sz w:val="18"/>
      <w:szCs w:val="18"/>
    </w:rPr>
  </w:style>
  <w:style w:type="paragraph" w:customStyle="1" w:styleId="1">
    <w:name w:val="заголовок 1"/>
    <w:basedOn w:val="a"/>
    <w:next w:val="a"/>
    <w:rsid w:val="00403274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D5A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C3786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37862"/>
  </w:style>
  <w:style w:type="table" w:customStyle="1" w:styleId="10">
    <w:name w:val="Сетка таблицы1"/>
    <w:basedOn w:val="a1"/>
    <w:next w:val="a9"/>
    <w:rsid w:val="00033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6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E9BAF-F379-465B-B88A-B9CFD3047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4166</Words>
  <Characters>23747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USER-USLUGI</cp:lastModifiedBy>
  <cp:revision>2</cp:revision>
  <cp:lastPrinted>2024-01-30T00:24:00Z</cp:lastPrinted>
  <dcterms:created xsi:type="dcterms:W3CDTF">2024-02-18T23:04:00Z</dcterms:created>
  <dcterms:modified xsi:type="dcterms:W3CDTF">2024-02-18T23:04:00Z</dcterms:modified>
</cp:coreProperties>
</file>