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1073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10730" w:rsidRPr="00C71CFE" w:rsidRDefault="00416580" w:rsidP="00C71CFE">
            <w:pPr>
              <w:ind w:firstLine="420"/>
              <w:jc w:val="right"/>
              <w:rPr>
                <w:sz w:val="24"/>
                <w:szCs w:val="24"/>
              </w:rPr>
            </w:pPr>
            <w:bookmarkStart w:id="0" w:name="_GoBack"/>
            <w:r w:rsidRPr="00C71CFE">
              <w:rPr>
                <w:b/>
                <w:bCs/>
                <w:color w:val="000000"/>
                <w:sz w:val="24"/>
                <w:szCs w:val="24"/>
              </w:rPr>
              <w:t>Приложение №1</w:t>
            </w:r>
          </w:p>
          <w:p w:rsidR="00210730" w:rsidRPr="00C71CFE" w:rsidRDefault="00416580" w:rsidP="00C71CFE">
            <w:pPr>
              <w:ind w:firstLine="420"/>
              <w:jc w:val="right"/>
              <w:rPr>
                <w:sz w:val="24"/>
                <w:szCs w:val="24"/>
              </w:rPr>
            </w:pPr>
            <w:r w:rsidRPr="00C71CFE">
              <w:rPr>
                <w:b/>
                <w:bCs/>
                <w:color w:val="000000"/>
                <w:sz w:val="24"/>
                <w:szCs w:val="24"/>
              </w:rPr>
              <w:t>к решению Собрания представителей Среднеканского</w:t>
            </w:r>
          </w:p>
          <w:p w:rsidR="00210730" w:rsidRPr="00C71CFE" w:rsidRDefault="00416580" w:rsidP="00C71CFE">
            <w:pPr>
              <w:ind w:firstLine="420"/>
              <w:jc w:val="right"/>
              <w:rPr>
                <w:sz w:val="24"/>
                <w:szCs w:val="24"/>
              </w:rPr>
            </w:pPr>
            <w:r w:rsidRPr="00C71CFE">
              <w:rPr>
                <w:b/>
                <w:bCs/>
                <w:color w:val="000000"/>
                <w:sz w:val="24"/>
                <w:szCs w:val="24"/>
              </w:rPr>
              <w:t>муниципального округа Магаданской области</w:t>
            </w:r>
          </w:p>
          <w:p w:rsidR="00210730" w:rsidRDefault="00416580" w:rsidP="00C71CFE">
            <w:pPr>
              <w:ind w:firstLine="420"/>
              <w:jc w:val="right"/>
            </w:pPr>
            <w:r w:rsidRPr="00C71CFE">
              <w:rPr>
                <w:b/>
                <w:bCs/>
                <w:color w:val="000000"/>
                <w:sz w:val="24"/>
                <w:szCs w:val="24"/>
              </w:rPr>
              <w:t>от _____________ г. № _____</w:t>
            </w:r>
            <w:bookmarkEnd w:id="0"/>
          </w:p>
        </w:tc>
      </w:tr>
    </w:tbl>
    <w:p w:rsidR="00210730" w:rsidRDefault="0021073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1073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10730" w:rsidRDefault="0041658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2024 году и плановом периоде 2025 и 2026 годов</w:t>
            </w:r>
          </w:p>
        </w:tc>
      </w:tr>
    </w:tbl>
    <w:p w:rsidR="00210730" w:rsidRDefault="00210730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210730" w:rsidRPr="00765213">
        <w:trPr>
          <w:trHeight w:val="230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10730" w:rsidRPr="00765213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Pr="00765213" w:rsidRDefault="00416580">
                  <w:pPr>
                    <w:jc w:val="center"/>
                  </w:pPr>
                  <w:r w:rsidRPr="00765213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210730" w:rsidRPr="00765213" w:rsidRDefault="00210730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210730" w:rsidRPr="00765213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Pr="00765213" w:rsidRDefault="00416580">
                  <w:pPr>
                    <w:jc w:val="center"/>
                  </w:pPr>
                  <w:r w:rsidRPr="00765213">
                    <w:rPr>
                      <w:color w:val="000000"/>
                    </w:rPr>
                    <w:t>Наименование дохода</w:t>
                  </w:r>
                </w:p>
              </w:tc>
            </w:tr>
          </w:tbl>
          <w:p w:rsidR="00210730" w:rsidRPr="00765213" w:rsidRDefault="00210730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10730" w:rsidRPr="0076521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Pr="00765213" w:rsidRDefault="00416580">
                  <w:pPr>
                    <w:jc w:val="center"/>
                  </w:pPr>
                  <w:r w:rsidRPr="00765213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210730" w:rsidRPr="00765213" w:rsidRDefault="00210730">
            <w:pPr>
              <w:spacing w:line="1" w:lineRule="auto"/>
            </w:pPr>
          </w:p>
        </w:tc>
      </w:tr>
      <w:tr w:rsidR="00210730" w:rsidRPr="00765213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0730" w:rsidRPr="0076521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Pr="00765213" w:rsidRDefault="00416580">
                  <w:pPr>
                    <w:jc w:val="center"/>
                  </w:pPr>
                  <w:r w:rsidRPr="00765213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210730" w:rsidRPr="00765213" w:rsidRDefault="0021073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0730" w:rsidRPr="0076521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Pr="00765213" w:rsidRDefault="00416580">
                  <w:pPr>
                    <w:jc w:val="center"/>
                  </w:pPr>
                  <w:r w:rsidRPr="00765213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210730" w:rsidRPr="00765213" w:rsidRDefault="0021073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Pr="00765213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0730" w:rsidRPr="0076521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Pr="00765213" w:rsidRDefault="00416580">
                  <w:pPr>
                    <w:jc w:val="center"/>
                  </w:pPr>
                  <w:r w:rsidRPr="00765213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210730" w:rsidRPr="00765213" w:rsidRDefault="00210730">
            <w:pPr>
              <w:spacing w:line="1" w:lineRule="auto"/>
            </w:pPr>
          </w:p>
        </w:tc>
      </w:tr>
    </w:tbl>
    <w:p w:rsidR="00210730" w:rsidRDefault="00210730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210730" w:rsidTr="00765213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210730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Default="0041658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210730" w:rsidRDefault="00210730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210730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Default="0041658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210730" w:rsidRDefault="0021073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073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Default="0041658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210730" w:rsidRDefault="0021073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073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Default="0041658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210730" w:rsidRDefault="0021073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0730" w:rsidRDefault="0021073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073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0730" w:rsidRDefault="0041658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210730" w:rsidRDefault="00210730">
            <w:pPr>
              <w:spacing w:line="1" w:lineRule="auto"/>
            </w:pP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210730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538 229 208,98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537 586 829,80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537 760 165,22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183 813 170,00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197 476 920,00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209 658 430,00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155 373 000,00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168 419 000,00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179 703 000,00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</w:t>
            </w:r>
            <w:r w:rsidRPr="00765213">
              <w:rPr>
                <w:color w:val="000000"/>
              </w:rPr>
              <w:t>т</w:t>
            </w:r>
            <w:r w:rsidRPr="00765213">
              <w:rPr>
                <w:color w:val="000000"/>
              </w:rPr>
              <w:t>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155 001 000,00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168 021 000,00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179 278 000,00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1 01 02020 01 0000 110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доходы физических лиц с доходов, полученных от осуществления деятельности физич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166 000,00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178 000,00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доходы физических лиц в виде фиксированных авансовых платежей с доходов, получе</w:t>
            </w:r>
            <w:r w:rsidRPr="00765213">
              <w:rPr>
                <w:color w:val="000000"/>
              </w:rPr>
              <w:t>н</w:t>
            </w:r>
            <w:r w:rsidRPr="00765213">
              <w:rPr>
                <w:color w:val="000000"/>
              </w:rPr>
              <w:t>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129 000,00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1 01 02080 01 0000 110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доходы физических лиц в части суммы налога, превышающей 650 000 рублей, относ</w:t>
            </w:r>
            <w:r w:rsidRPr="00765213">
              <w:rPr>
                <w:color w:val="000000"/>
              </w:rPr>
              <w:t>я</w:t>
            </w:r>
            <w:r w:rsidRPr="00765213">
              <w:rPr>
                <w:color w:val="000000"/>
              </w:rPr>
              <w:t>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</w:t>
            </w:r>
            <w:r w:rsidRPr="00765213">
              <w:rPr>
                <w:color w:val="000000"/>
              </w:rPr>
              <w:t>о</w:t>
            </w:r>
            <w:r w:rsidRPr="00765213">
              <w:rPr>
                <w:color w:val="000000"/>
              </w:rPr>
              <w:t xml:space="preserve">ванной прибыли контролируемой иностранной компании, а также налога на доходы физических </w:t>
            </w:r>
            <w:r w:rsidRPr="00765213">
              <w:rPr>
                <w:color w:val="000000"/>
              </w:rPr>
              <w:lastRenderedPageBreak/>
              <w:t>лиц в отношении доходов от долевого участия в организации, полученных в виде дивидендов)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lastRenderedPageBreak/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117 000,00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lastRenderedPageBreak/>
              <w:t>1 03 00000 00 0000 000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НАЛОГИ НА ТОВАРЫ (РАБОТЫ, УСЛУГИ), РЕАЛИЗУЕМЫЕ НА ТЕРРИТОРИИ РО</w:t>
            </w:r>
            <w:r w:rsidRPr="00765213">
              <w:rPr>
                <w:b/>
                <w:bCs/>
                <w:color w:val="000000"/>
              </w:rPr>
              <w:t>С</w:t>
            </w:r>
            <w:r w:rsidRPr="00765213">
              <w:rPr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8 651 700,00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</w:t>
            </w:r>
            <w:r w:rsidRPr="00765213">
              <w:rPr>
                <w:color w:val="000000"/>
              </w:rPr>
              <w:t>и</w:t>
            </w:r>
            <w:r w:rsidRPr="00765213">
              <w:rPr>
                <w:color w:val="000000"/>
              </w:rPr>
              <w:t>рованных нормативов отчислений в местные бюджеты (по нормативам, установленным федерал</w:t>
            </w:r>
            <w:r w:rsidRPr="00765213">
              <w:rPr>
                <w:color w:val="000000"/>
              </w:rPr>
              <w:t>ь</w:t>
            </w:r>
            <w:r w:rsidRPr="00765213">
              <w:rPr>
                <w:color w:val="000000"/>
              </w:rPr>
              <w:t>ным законом о федеральном бюджете в целях формирования дорожных фондов субъектов Росси</w:t>
            </w:r>
            <w:r w:rsidRPr="00765213">
              <w:rPr>
                <w:color w:val="000000"/>
              </w:rPr>
              <w:t>й</w:t>
            </w:r>
            <w:r w:rsidRPr="00765213">
              <w:rPr>
                <w:color w:val="000000"/>
              </w:rPr>
              <w:t>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4 057 300,00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4 506 700,00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уплаты акцизов на моторные масла для дизельных и (или) карбюраторных (инжекто</w:t>
            </w:r>
            <w:r w:rsidRPr="00765213">
              <w:rPr>
                <w:color w:val="000000"/>
              </w:rPr>
              <w:t>р</w:t>
            </w:r>
            <w:r w:rsidRPr="00765213">
              <w:rPr>
                <w:color w:val="000000"/>
              </w:rPr>
              <w:t>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19 300,00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22 100,00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23 900,00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уплаты акцизов на автомобильный бензин, подлежащие распределению между бюдж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тами субъектов Российской Федерации и местными бюджетами с учетом установленных дифф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ренцированных нормативов отчислений в местные бюджеты (по нормативам, установленным ф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4 206 900,00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4 373 500,00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4 693 700,00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уплаты акцизов на прямогонный бензин, подлежащие распределению между бюджет</w:t>
            </w:r>
            <w:r w:rsidRPr="00765213">
              <w:rPr>
                <w:color w:val="000000"/>
              </w:rPr>
              <w:t>а</w:t>
            </w:r>
            <w:r w:rsidRPr="00765213">
              <w:rPr>
                <w:color w:val="000000"/>
              </w:rPr>
              <w:t>ми субъектов Российской Федерации и местными бюджетами с учетом установленных диффере</w:t>
            </w:r>
            <w:r w:rsidRPr="00765213">
              <w:rPr>
                <w:color w:val="000000"/>
              </w:rPr>
              <w:t>н</w:t>
            </w:r>
            <w:r w:rsidRPr="00765213">
              <w:rPr>
                <w:color w:val="000000"/>
              </w:rPr>
              <w:t>цированных нормативов отчислений в местные бюджеты (по нормативам, установленным фед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-504 100,00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-522 200,00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-572 600,00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5 747 000,00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5 982 000,00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6 221 000,00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5 545 000,00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5 772 000,00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6 003 000,00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2 425 000,00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2 524 000,00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2 625 000,00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1 05 01020 01 0000 110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3 120 000,00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3 248 000,00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3 378 000,00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1 05 04010 02 0000 110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 w:rsidP="008B468D">
            <w:pPr>
              <w:rPr>
                <w:color w:val="000000"/>
              </w:rPr>
            </w:pPr>
            <w:r w:rsidRPr="00765213">
              <w:rPr>
                <w:color w:val="000000"/>
              </w:rPr>
              <w:t xml:space="preserve">Налог, взимаемый в связи с применением патентной системы налогообложения, зачисляемый в бюджеты </w:t>
            </w:r>
            <w:r w:rsidR="008B468D">
              <w:rPr>
                <w:color w:val="000000"/>
              </w:rPr>
              <w:t>муниципальных</w:t>
            </w:r>
            <w:r w:rsidRPr="00765213">
              <w:rPr>
                <w:color w:val="000000"/>
              </w:rPr>
              <w:t xml:space="preserve">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202 000,00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218 000,00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1 219 000,00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1 257 000,00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1 286 000,00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230 000,00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Налог на имущество физических лиц, взимаемый по ставкам, применяемым к объектам налогоо</w:t>
            </w:r>
            <w:r w:rsidRPr="00765213">
              <w:rPr>
                <w:color w:val="000000"/>
              </w:rPr>
              <w:t>б</w:t>
            </w:r>
            <w:r w:rsidRPr="00765213">
              <w:rPr>
                <w:color w:val="000000"/>
              </w:rPr>
              <w:lastRenderedPageBreak/>
              <w:t>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lastRenderedPageBreak/>
              <w:t>230 000,00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230 000,00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lastRenderedPageBreak/>
              <w:t>1 06 06000 00 0000 110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989 000,00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1 025 000,00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1 056 000,00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1 06 06032 14 0000 110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892 000,00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955 000,00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101 000,00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615 000,00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631 000,00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646 000,00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Государственная пошлина по делам, рассматриваемым в судах общей юрисдикции, мировыми с</w:t>
            </w:r>
            <w:r w:rsidRPr="00765213">
              <w:rPr>
                <w:color w:val="000000"/>
              </w:rPr>
              <w:t>у</w:t>
            </w:r>
            <w:r w:rsidRPr="00765213">
              <w:rPr>
                <w:color w:val="000000"/>
              </w:rPr>
              <w:t>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646 000,00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ДОХОДЫ ОТ ИСПОЛЬЗОВАНИЯ ИМУЩЕСТВА, НАХОДЯЩЕГОСЯ В ГОСУДА</w:t>
            </w:r>
            <w:r w:rsidRPr="00765213">
              <w:rPr>
                <w:b/>
                <w:bCs/>
                <w:color w:val="000000"/>
              </w:rPr>
              <w:t>Р</w:t>
            </w:r>
            <w:r w:rsidRPr="00765213">
              <w:rPr>
                <w:b/>
                <w:bCs/>
                <w:color w:val="000000"/>
              </w:rPr>
              <w:t>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11 265 200,00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11 285 200,00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Доходы, получаемые в виде арендной либо иной платы за передачу в возмездное пользование го</w:t>
            </w:r>
            <w:r w:rsidRPr="00765213">
              <w:rPr>
                <w:color w:val="000000"/>
              </w:rPr>
              <w:t>с</w:t>
            </w:r>
            <w:r w:rsidRPr="00765213">
              <w:rPr>
                <w:color w:val="000000"/>
              </w:rPr>
              <w:t>ударственного и муниципального имущества (за исключением имущества бюджетных и автоно</w:t>
            </w:r>
            <w:r w:rsidRPr="00765213">
              <w:rPr>
                <w:color w:val="000000"/>
              </w:rPr>
              <w:t>м</w:t>
            </w:r>
            <w:r w:rsidRPr="00765213">
              <w:rPr>
                <w:color w:val="000000"/>
              </w:rPr>
              <w:t>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7 065 200,00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7 085 200,00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6 350 000,00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6 370 000,00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сдачи в аренду имущества, составляющего казну муниципальных округов (за исключ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715 200,00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Прочие доходы от использования имущества и прав, находящихся в государственной и муниц</w:t>
            </w:r>
            <w:r w:rsidRPr="00765213">
              <w:rPr>
                <w:color w:val="000000"/>
              </w:rPr>
              <w:t>и</w:t>
            </w:r>
            <w:r w:rsidRPr="00765213">
              <w:rPr>
                <w:color w:val="000000"/>
              </w:rPr>
              <w:t>пальной собственности (за исключением имущества бюджетных и автономных учреждений, а та</w:t>
            </w:r>
            <w:r w:rsidRPr="00765213">
              <w:rPr>
                <w:color w:val="000000"/>
              </w:rPr>
              <w:t>к</w:t>
            </w:r>
            <w:r w:rsidRPr="00765213">
              <w:rPr>
                <w:color w:val="000000"/>
              </w:rPr>
              <w:t>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1 11 09044 14 0000 120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4 200 000,00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774 070,00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805 020,00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837 230,00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338 790,00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352 340,00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366 430,00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1 12 01030 01 0000 120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56 210,00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58 460,00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60 800,00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1 12 01041 01 0000 120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276 430,00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287 480,00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298 990,00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102 640,00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111 010,00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lastRenderedPageBreak/>
              <w:t>1 13 00000 00 0000 000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ДОХОДЫ ОТ ОКАЗАНИЯ ПЛАТНЫХ УСЛУГ И КОМПЕНСАЦИИ ЗАТРАТ ГОСУДА</w:t>
            </w:r>
            <w:r w:rsidRPr="00765213">
              <w:rPr>
                <w:b/>
                <w:bCs/>
                <w:color w:val="000000"/>
              </w:rPr>
              <w:t>Р</w:t>
            </w:r>
            <w:r w:rsidRPr="00765213">
              <w:rPr>
                <w:b/>
                <w:bCs/>
                <w:color w:val="000000"/>
              </w:rPr>
              <w:t>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918 300,00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918 300,00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Прочие доходы от оказания платных услуг (работ) получателями средств бюджетов муниципал</w:t>
            </w:r>
            <w:r w:rsidRPr="00765213">
              <w:rPr>
                <w:color w:val="000000"/>
              </w:rPr>
              <w:t>ь</w:t>
            </w:r>
            <w:r w:rsidRPr="00765213">
              <w:rPr>
                <w:color w:val="000000"/>
              </w:rPr>
              <w:t>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930 500,00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918 300,00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110 000,00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</w:t>
            </w:r>
            <w:r w:rsidRPr="00765213">
              <w:rPr>
                <w:color w:val="000000"/>
              </w:rPr>
              <w:t>у</w:t>
            </w:r>
            <w:r w:rsidRPr="00765213">
              <w:rPr>
                <w:color w:val="000000"/>
              </w:rPr>
              <w:t>щества муниципальных унитарных предприятий, в том числе казенных), в части реализации осно</w:t>
            </w:r>
            <w:r w:rsidRPr="00765213">
              <w:rPr>
                <w:color w:val="000000"/>
              </w:rPr>
              <w:t>в</w:t>
            </w:r>
            <w:r w:rsidRPr="00765213">
              <w:rPr>
                <w:color w:val="000000"/>
              </w:rPr>
              <w:t>ных средств по указанному имуществу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продажи земельных участков, находящихся в государственной и муниципальной со</w:t>
            </w:r>
            <w:r w:rsidRPr="00765213">
              <w:rPr>
                <w:color w:val="000000"/>
              </w:rPr>
              <w:t>б</w:t>
            </w:r>
            <w:r w:rsidRPr="00765213">
              <w:rPr>
                <w:color w:val="000000"/>
              </w:rPr>
              <w:t>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Доходы от продажи земельных участков, государственная собственность на которые не разгран</w:t>
            </w:r>
            <w:r w:rsidRPr="00765213">
              <w:rPr>
                <w:color w:val="000000"/>
              </w:rPr>
              <w:t>и</w:t>
            </w:r>
            <w:r w:rsidRPr="00765213">
              <w:rPr>
                <w:color w:val="000000"/>
              </w:rPr>
              <w:t>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354 416 038,98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340 109 909,80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328 101 735,22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БЕЗВОЗМЕЗДНЫЕ ПОСТУПЛЕНИЯ ОТ ДРУГИХ БЮДЖЕТОВ БЮДЖЕТНОЙ СИСТ</w:t>
            </w:r>
            <w:r w:rsidRPr="00765213">
              <w:rPr>
                <w:b/>
                <w:bCs/>
                <w:color w:val="000000"/>
              </w:rPr>
              <w:t>Е</w:t>
            </w:r>
            <w:r w:rsidRPr="00765213">
              <w:rPr>
                <w:b/>
                <w:bCs/>
                <w:color w:val="000000"/>
              </w:rPr>
              <w:t>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354 416 038,98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340 109 909,80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b/>
                <w:bCs/>
                <w:color w:val="000000"/>
              </w:rPr>
            </w:pPr>
            <w:r w:rsidRPr="00765213">
              <w:rPr>
                <w:b/>
                <w:bCs/>
                <w:color w:val="000000"/>
              </w:rPr>
              <w:t>328 101 735,22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183 770 000,00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158 249 000,00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150 343 000,00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Дотации бюджетам муниципальных округов на выравнивание бюджетной обеспеченности из бю</w:t>
            </w:r>
            <w:r w:rsidRPr="00765213">
              <w:rPr>
                <w:color w:val="000000"/>
              </w:rPr>
              <w:t>д</w:t>
            </w:r>
            <w:r w:rsidRPr="00765213">
              <w:rPr>
                <w:color w:val="000000"/>
              </w:rPr>
              <w:t>жета субъекта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103 231 000,00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92 439 000,00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92 157 000,00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Дотации бюджетам муниципальных округов на поддержку мер по обеспечению сбалансированн</w:t>
            </w:r>
            <w:r w:rsidRPr="00765213">
              <w:rPr>
                <w:color w:val="000000"/>
              </w:rPr>
              <w:t>о</w:t>
            </w:r>
            <w:r w:rsidRPr="00765213">
              <w:rPr>
                <w:color w:val="000000"/>
              </w:rPr>
              <w:t>сти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80 539 000,00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65 810 000,00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58 186 000,00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15 403 152,91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21 073 732,32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16 492 242,94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Субсидии бюджетам муниципальных округов на организацию бесплатного горячего питания об</w:t>
            </w:r>
            <w:r w:rsidRPr="00765213">
              <w:rPr>
                <w:color w:val="000000"/>
              </w:rPr>
              <w:t>у</w:t>
            </w:r>
            <w:r w:rsidRPr="00765213">
              <w:rPr>
                <w:color w:val="000000"/>
              </w:rPr>
              <w:t>чающихся, получающих начальное общее образование в государственных и муниципальных обр</w:t>
            </w:r>
            <w:r w:rsidRPr="00765213">
              <w:rPr>
                <w:color w:val="000000"/>
              </w:rPr>
              <w:t>а</w:t>
            </w:r>
            <w:r w:rsidRPr="00765213">
              <w:rPr>
                <w:color w:val="000000"/>
              </w:rPr>
              <w:t>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3 102 364,95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2 943 943,68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2 02 25576 14 0000 150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12 300 787,96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16 129 788,64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16 492 242,94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151 341 815,07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156 886 106,48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161 266 492,28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lastRenderedPageBreak/>
              <w:t>2 02 30024 14 0000 150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Субвенции бюджетам муниципальных округов на выполнение передаваемых полномочий субъе</w:t>
            </w:r>
            <w:r w:rsidRPr="00765213">
              <w:rPr>
                <w:color w:val="000000"/>
              </w:rPr>
              <w:t>к</w:t>
            </w:r>
            <w:r w:rsidRPr="00765213">
              <w:rPr>
                <w:color w:val="000000"/>
              </w:rPr>
              <w:t>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6 762 632,12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7 012 003,28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7 271 287,84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 w:rsidP="008B468D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Субвенции бюджетам муниципальных округов на осуществление первичного воинского учета о</w:t>
            </w:r>
            <w:r w:rsidRPr="00765213">
              <w:rPr>
                <w:color w:val="000000"/>
              </w:rPr>
              <w:t>р</w:t>
            </w:r>
            <w:r w:rsidRPr="00765213">
              <w:rPr>
                <w:color w:val="000000"/>
              </w:rPr>
              <w:t>ганами местного самоуправления поселений, муниципальных</w:t>
            </w:r>
            <w:r w:rsidR="008B468D">
              <w:rPr>
                <w:color w:val="000000"/>
              </w:rPr>
              <w:t xml:space="preserve"> </w:t>
            </w:r>
            <w:r w:rsidRPr="00765213">
              <w:rPr>
                <w:color w:val="000000"/>
              </w:rPr>
              <w:t>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Субвенции бюджетам муниципальных округов на осуществление полномочий по составлению (и</w:t>
            </w:r>
            <w:r w:rsidRPr="00765213">
              <w:rPr>
                <w:color w:val="000000"/>
              </w:rPr>
              <w:t>з</w:t>
            </w:r>
            <w:r w:rsidRPr="00765213">
              <w:rPr>
                <w:color w:val="000000"/>
              </w:rPr>
              <w:t>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1 790,77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1 425,03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Субвенции бюджетам муниципальных округов на государственную регистрацию актов гражда</w:t>
            </w:r>
            <w:r w:rsidRPr="00765213">
              <w:rPr>
                <w:color w:val="000000"/>
              </w:rPr>
              <w:t>н</w:t>
            </w:r>
            <w:r w:rsidRPr="00765213">
              <w:rPr>
                <w:color w:val="000000"/>
              </w:rPr>
              <w:t>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576 757,32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598 522,80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143 285 519,76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148 531 956,47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153 995 204,44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3 901 071,00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3 901 071,00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Межбюджетные трансферты, передаваемые бюджетам муниципальных округов на проведение м</w:t>
            </w:r>
            <w:r w:rsidRPr="00765213">
              <w:rPr>
                <w:color w:val="000000"/>
              </w:rPr>
              <w:t>е</w:t>
            </w:r>
            <w:r w:rsidRPr="00765213">
              <w:rPr>
                <w:color w:val="000000"/>
              </w:rPr>
              <w:t>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  <w:tr w:rsidR="00210730" w:rsidTr="0076521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rPr>
                <w:color w:val="000000"/>
              </w:rPr>
            </w:pPr>
            <w:r w:rsidRPr="00765213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</w:t>
            </w:r>
            <w:r w:rsidRPr="00765213">
              <w:rPr>
                <w:color w:val="000000"/>
              </w:rPr>
              <w:t>ь</w:t>
            </w:r>
            <w:r w:rsidRPr="00765213">
              <w:rPr>
                <w:color w:val="000000"/>
              </w:rPr>
              <w:t>ного общего образования, образовательные программы основного общего образования, образов</w:t>
            </w:r>
            <w:r w:rsidRPr="00765213">
              <w:rPr>
                <w:color w:val="000000"/>
              </w:rPr>
              <w:t>а</w:t>
            </w:r>
            <w:r w:rsidRPr="00765213">
              <w:rPr>
                <w:color w:val="000000"/>
              </w:rPr>
              <w:t>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3 124 800,00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3 124 800,00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0730" w:rsidRPr="00765213" w:rsidRDefault="00416580">
            <w:pPr>
              <w:jc w:val="right"/>
              <w:rPr>
                <w:color w:val="000000"/>
              </w:rPr>
            </w:pPr>
            <w:r w:rsidRPr="00765213">
              <w:rPr>
                <w:color w:val="000000"/>
              </w:rPr>
              <w:t>0,00</w:t>
            </w:r>
          </w:p>
        </w:tc>
      </w:tr>
    </w:tbl>
    <w:p w:rsidR="00F7737D" w:rsidRDefault="00F7737D" w:rsidP="00BB2AF4"/>
    <w:sectPr w:rsidR="00F7737D" w:rsidSect="00BB2AF4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426" w:left="1133" w:header="566" w:footer="0" w:gutter="0"/>
      <w:pgNumType w:star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17C" w:rsidRDefault="0070717C" w:rsidP="00210730">
      <w:r>
        <w:separator/>
      </w:r>
    </w:p>
  </w:endnote>
  <w:endnote w:type="continuationSeparator" w:id="0">
    <w:p w:rsidR="0070717C" w:rsidRDefault="0070717C" w:rsidP="0021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10730">
      <w:tc>
        <w:tcPr>
          <w:tcW w:w="15636" w:type="dxa"/>
        </w:tcPr>
        <w:p w:rsidR="00210730" w:rsidRDefault="00416580" w:rsidP="00BB2AF4">
          <w:r>
            <w:rPr>
              <w:color w:val="000000"/>
            </w:rPr>
            <w:t xml:space="preserve"> 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17C" w:rsidRDefault="0070717C" w:rsidP="00210730">
      <w:r>
        <w:separator/>
      </w:r>
    </w:p>
  </w:footnote>
  <w:footnote w:type="continuationSeparator" w:id="0">
    <w:p w:rsidR="0070717C" w:rsidRDefault="0070717C" w:rsidP="00210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10730">
      <w:tc>
        <w:tcPr>
          <w:tcW w:w="15636" w:type="dxa"/>
        </w:tcPr>
        <w:p w:rsidR="00210730" w:rsidRDefault="00210730">
          <w:pPr>
            <w:jc w:val="center"/>
            <w:rPr>
              <w:color w:val="000000"/>
            </w:rPr>
          </w:pPr>
          <w:r>
            <w:fldChar w:fldCharType="begin"/>
          </w:r>
          <w:r w:rsidR="00416580">
            <w:rPr>
              <w:color w:val="000000"/>
            </w:rPr>
            <w:instrText>PAGE</w:instrText>
          </w:r>
          <w:r>
            <w:fldChar w:fldCharType="separate"/>
          </w:r>
          <w:r w:rsidR="00C71CFE">
            <w:rPr>
              <w:noProof/>
              <w:color w:val="000000"/>
            </w:rPr>
            <w:t>11</w:t>
          </w:r>
          <w:r>
            <w:fldChar w:fldCharType="end"/>
          </w:r>
        </w:p>
        <w:p w:rsidR="00210730" w:rsidRDefault="0021073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009363"/>
      <w:docPartObj>
        <w:docPartGallery w:val="Page Numbers (Top of Page)"/>
        <w:docPartUnique/>
      </w:docPartObj>
    </w:sdtPr>
    <w:sdtEndPr/>
    <w:sdtContent>
      <w:p w:rsidR="00765213" w:rsidRDefault="007652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CFE">
          <w:rPr>
            <w:noProof/>
          </w:rPr>
          <w:t>7</w:t>
        </w:r>
        <w:r>
          <w:fldChar w:fldCharType="end"/>
        </w:r>
      </w:p>
    </w:sdtContent>
  </w:sdt>
  <w:p w:rsidR="00765213" w:rsidRDefault="0076521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30"/>
    <w:rsid w:val="00210730"/>
    <w:rsid w:val="00416580"/>
    <w:rsid w:val="0070717C"/>
    <w:rsid w:val="00765213"/>
    <w:rsid w:val="008B468D"/>
    <w:rsid w:val="00BB2AF4"/>
    <w:rsid w:val="00C71CFE"/>
    <w:rsid w:val="00F7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107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652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5213"/>
  </w:style>
  <w:style w:type="paragraph" w:styleId="a6">
    <w:name w:val="footer"/>
    <w:basedOn w:val="a"/>
    <w:link w:val="a7"/>
    <w:uiPriority w:val="99"/>
    <w:unhideWhenUsed/>
    <w:rsid w:val="007652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5213"/>
  </w:style>
  <w:style w:type="paragraph" w:styleId="a8">
    <w:name w:val="Balloon Text"/>
    <w:basedOn w:val="a"/>
    <w:link w:val="a9"/>
    <w:uiPriority w:val="99"/>
    <w:semiHidden/>
    <w:unhideWhenUsed/>
    <w:rsid w:val="00C71C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1C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107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652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5213"/>
  </w:style>
  <w:style w:type="paragraph" w:styleId="a6">
    <w:name w:val="footer"/>
    <w:basedOn w:val="a"/>
    <w:link w:val="a7"/>
    <w:uiPriority w:val="99"/>
    <w:unhideWhenUsed/>
    <w:rsid w:val="007652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5213"/>
  </w:style>
  <w:style w:type="paragraph" w:styleId="a8">
    <w:name w:val="Balloon Text"/>
    <w:basedOn w:val="a"/>
    <w:link w:val="a9"/>
    <w:uiPriority w:val="99"/>
    <w:semiHidden/>
    <w:unhideWhenUsed/>
    <w:rsid w:val="00C71C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1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6</cp:revision>
  <cp:lastPrinted>2023-12-21T22:19:00Z</cp:lastPrinted>
  <dcterms:created xsi:type="dcterms:W3CDTF">2023-11-14T05:05:00Z</dcterms:created>
  <dcterms:modified xsi:type="dcterms:W3CDTF">2023-12-21T22:20:00Z</dcterms:modified>
</cp:coreProperties>
</file>