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8DF" w:rsidRPr="00D97AD9" w:rsidRDefault="000548DF" w:rsidP="000548DF">
      <w:pPr>
        <w:tabs>
          <w:tab w:val="left" w:pos="142"/>
        </w:tabs>
        <w:ind w:right="-142"/>
        <w:jc w:val="center"/>
      </w:pPr>
      <w:r w:rsidRPr="00D97AD9">
        <w:rPr>
          <w:b/>
          <w:sz w:val="40"/>
          <w:szCs w:val="40"/>
        </w:rPr>
        <w:t>СОБРАНИЕ ПРЕДСТАВИТЕЛЕЙ СРЕДНЕКАНСКОГО ГОРОДСКОГО ОКРУГА</w:t>
      </w:r>
    </w:p>
    <w:p w:rsidR="000548DF" w:rsidRPr="00D97AD9" w:rsidRDefault="000548DF" w:rsidP="000548DF">
      <w:pPr>
        <w:ind w:right="225"/>
        <w:jc w:val="center"/>
        <w:rPr>
          <w:b/>
          <w:sz w:val="40"/>
          <w:szCs w:val="40"/>
        </w:rPr>
      </w:pPr>
    </w:p>
    <w:p w:rsidR="000548DF" w:rsidRPr="00D97AD9" w:rsidRDefault="000548DF" w:rsidP="000548DF">
      <w:pPr>
        <w:ind w:right="225"/>
        <w:jc w:val="center"/>
        <w:rPr>
          <w:b/>
          <w:sz w:val="40"/>
          <w:szCs w:val="40"/>
        </w:rPr>
      </w:pPr>
      <w:r w:rsidRPr="00D97AD9">
        <w:rPr>
          <w:b/>
          <w:sz w:val="40"/>
          <w:szCs w:val="40"/>
        </w:rPr>
        <w:t xml:space="preserve">РЕШЕНИЕ </w:t>
      </w:r>
    </w:p>
    <w:p w:rsidR="000548DF" w:rsidRPr="00D97AD9" w:rsidRDefault="000548DF" w:rsidP="000548DF">
      <w:pPr>
        <w:ind w:right="225"/>
        <w:jc w:val="center"/>
        <w:rPr>
          <w:b/>
          <w:sz w:val="28"/>
          <w:szCs w:val="28"/>
        </w:rPr>
      </w:pPr>
    </w:p>
    <w:p w:rsidR="000548DF" w:rsidRPr="00596C15" w:rsidRDefault="000548DF" w:rsidP="000548DF">
      <w:pPr>
        <w:tabs>
          <w:tab w:val="left" w:pos="142"/>
          <w:tab w:val="left" w:pos="851"/>
        </w:tabs>
        <w:ind w:right="225"/>
        <w:rPr>
          <w:u w:val="single"/>
        </w:rPr>
      </w:pPr>
      <w:r w:rsidRPr="00D97AD9">
        <w:t xml:space="preserve">от </w:t>
      </w:r>
      <w:r w:rsidR="00596C15" w:rsidRPr="00596C15">
        <w:rPr>
          <w:u w:val="single"/>
        </w:rPr>
        <w:t>28.09.2022</w:t>
      </w:r>
      <w:r w:rsidRPr="00D97AD9">
        <w:t xml:space="preserve"> № </w:t>
      </w:r>
      <w:r w:rsidR="00596C15">
        <w:rPr>
          <w:u w:val="single"/>
        </w:rPr>
        <w:t>86</w:t>
      </w:r>
      <w:bookmarkStart w:id="0" w:name="_GoBack"/>
      <w:bookmarkEnd w:id="0"/>
    </w:p>
    <w:p w:rsidR="000548DF" w:rsidRPr="00D97AD9" w:rsidRDefault="000548DF" w:rsidP="000548DF">
      <w:pPr>
        <w:tabs>
          <w:tab w:val="left" w:pos="142"/>
          <w:tab w:val="left" w:pos="851"/>
        </w:tabs>
        <w:ind w:right="225"/>
      </w:pPr>
      <w:r w:rsidRPr="00D97AD9">
        <w:t xml:space="preserve">п. Сеймчан </w:t>
      </w:r>
    </w:p>
    <w:p w:rsidR="000548DF" w:rsidRPr="00D97AD9" w:rsidRDefault="000548DF" w:rsidP="000548DF">
      <w:pPr>
        <w:ind w:right="225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57"/>
      </w:tblGrid>
      <w:tr w:rsidR="00D97AD9" w:rsidRPr="00D97AD9" w:rsidTr="00B425CF">
        <w:trPr>
          <w:trHeight w:val="2316"/>
        </w:trPr>
        <w:tc>
          <w:tcPr>
            <w:tcW w:w="5557" w:type="dxa"/>
            <w:shd w:val="clear" w:color="auto" w:fill="auto"/>
          </w:tcPr>
          <w:p w:rsidR="000548DF" w:rsidRPr="005255D9" w:rsidRDefault="000548DF" w:rsidP="00003F01">
            <w:pPr>
              <w:ind w:right="225"/>
              <w:rPr>
                <w:sz w:val="28"/>
                <w:szCs w:val="28"/>
              </w:rPr>
            </w:pPr>
            <w:r w:rsidRPr="005255D9">
              <w:rPr>
                <w:b/>
                <w:sz w:val="28"/>
                <w:szCs w:val="28"/>
              </w:rPr>
              <w:t>О</w:t>
            </w:r>
            <w:r w:rsidR="009339F0" w:rsidRPr="005255D9">
              <w:rPr>
                <w:b/>
                <w:sz w:val="28"/>
                <w:szCs w:val="28"/>
              </w:rPr>
              <w:t xml:space="preserve"> внесении изменений в решение Собрания пред</w:t>
            </w:r>
            <w:r w:rsidR="00D93083" w:rsidRPr="005255D9">
              <w:rPr>
                <w:b/>
                <w:sz w:val="28"/>
                <w:szCs w:val="28"/>
              </w:rPr>
              <w:t>ставителей Среднеканского городского округа от 22.12.2021 № 59</w:t>
            </w:r>
            <w:r w:rsidRPr="005255D9">
              <w:rPr>
                <w:b/>
                <w:sz w:val="28"/>
                <w:szCs w:val="28"/>
              </w:rPr>
              <w:t xml:space="preserve"> </w:t>
            </w:r>
            <w:r w:rsidR="00D93083" w:rsidRPr="005255D9">
              <w:rPr>
                <w:b/>
                <w:sz w:val="28"/>
                <w:szCs w:val="28"/>
              </w:rPr>
              <w:t>«</w:t>
            </w:r>
            <w:r w:rsidR="00003F01" w:rsidRPr="005255D9">
              <w:rPr>
                <w:b/>
                <w:sz w:val="28"/>
                <w:szCs w:val="28"/>
              </w:rPr>
              <w:t>О</w:t>
            </w:r>
            <w:r w:rsidR="00D93083" w:rsidRPr="005255D9">
              <w:rPr>
                <w:b/>
                <w:sz w:val="28"/>
                <w:szCs w:val="28"/>
              </w:rPr>
              <w:t xml:space="preserve">б утверждении </w:t>
            </w:r>
            <w:r w:rsidRPr="005255D9">
              <w:rPr>
                <w:b/>
                <w:sz w:val="28"/>
                <w:szCs w:val="28"/>
              </w:rPr>
              <w:t>Положения о муниципальном</w:t>
            </w:r>
            <w:r w:rsidR="008C072F" w:rsidRPr="005255D9">
              <w:rPr>
                <w:b/>
                <w:sz w:val="28"/>
                <w:szCs w:val="28"/>
              </w:rPr>
              <w:t xml:space="preserve"> земельном</w:t>
            </w:r>
            <w:r w:rsidRPr="005255D9">
              <w:rPr>
                <w:b/>
                <w:sz w:val="28"/>
                <w:szCs w:val="28"/>
              </w:rPr>
              <w:t xml:space="preserve"> контроле на территории  муниципального образовани</w:t>
            </w:r>
            <w:r w:rsidR="00451711" w:rsidRPr="005255D9">
              <w:rPr>
                <w:b/>
                <w:sz w:val="28"/>
                <w:szCs w:val="28"/>
              </w:rPr>
              <w:t>я</w:t>
            </w:r>
            <w:r w:rsidRPr="005255D9">
              <w:rPr>
                <w:b/>
                <w:sz w:val="28"/>
                <w:szCs w:val="28"/>
              </w:rPr>
              <w:t xml:space="preserve"> «Среднеканский городской округ»</w:t>
            </w:r>
          </w:p>
        </w:tc>
      </w:tr>
    </w:tbl>
    <w:p w:rsidR="000548DF" w:rsidRPr="00D97AD9" w:rsidRDefault="00D97AD9" w:rsidP="000548DF">
      <w:pPr>
        <w:ind w:right="225"/>
        <w:jc w:val="both"/>
      </w:pPr>
      <w:r>
        <w:br w:type="textWrapping" w:clear="all"/>
      </w:r>
    </w:p>
    <w:p w:rsidR="000548DF" w:rsidRPr="00D97AD9" w:rsidRDefault="008C072F" w:rsidP="005255D9">
      <w:pPr>
        <w:spacing w:line="276" w:lineRule="auto"/>
        <w:ind w:right="-2" w:firstLine="567"/>
        <w:jc w:val="both"/>
        <w:rPr>
          <w:sz w:val="28"/>
          <w:szCs w:val="28"/>
        </w:rPr>
      </w:pPr>
      <w:r w:rsidRPr="00D97AD9">
        <w:rPr>
          <w:sz w:val="28"/>
          <w:szCs w:val="28"/>
        </w:rPr>
        <w:t xml:space="preserve">В соответствии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в целях реализации Федерального закона от 31.07.2020 № 248-ФЗ «О государственном контроле (надзоре) и муниципальном контроле в Российской Федерации», руководствуясь </w:t>
      </w:r>
      <w:r w:rsidR="000548DF" w:rsidRPr="00D97AD9">
        <w:rPr>
          <w:bCs/>
          <w:sz w:val="28"/>
          <w:szCs w:val="28"/>
        </w:rPr>
        <w:t>Уставом муниципального образования «Среднеканский городской округ»</w:t>
      </w:r>
      <w:r w:rsidR="000548DF" w:rsidRPr="00D97AD9">
        <w:rPr>
          <w:sz w:val="28"/>
          <w:szCs w:val="28"/>
        </w:rPr>
        <w:t>, Собрание представителей Среднеканского городского округа</w:t>
      </w:r>
    </w:p>
    <w:p w:rsidR="000548DF" w:rsidRPr="00D97AD9" w:rsidRDefault="000548DF" w:rsidP="005255D9">
      <w:pPr>
        <w:spacing w:line="276" w:lineRule="auto"/>
        <w:ind w:right="-2"/>
        <w:jc w:val="center"/>
        <w:rPr>
          <w:b/>
          <w:sz w:val="28"/>
          <w:szCs w:val="28"/>
        </w:rPr>
      </w:pPr>
      <w:r w:rsidRPr="00D97AD9">
        <w:rPr>
          <w:b/>
          <w:sz w:val="28"/>
          <w:szCs w:val="28"/>
        </w:rPr>
        <w:t>решило:</w:t>
      </w:r>
    </w:p>
    <w:p w:rsidR="000548DF" w:rsidRDefault="000548DF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 w:rsidRPr="00D97AD9">
        <w:rPr>
          <w:sz w:val="28"/>
          <w:szCs w:val="28"/>
        </w:rPr>
        <w:t xml:space="preserve">1. </w:t>
      </w:r>
      <w:r w:rsidR="00003F01">
        <w:rPr>
          <w:sz w:val="28"/>
          <w:szCs w:val="28"/>
        </w:rPr>
        <w:t xml:space="preserve">Внести в решение Собрания представителей Среднеканского городского округа от </w:t>
      </w:r>
      <w:r w:rsidR="00003F01" w:rsidRPr="00003F01">
        <w:rPr>
          <w:bCs/>
          <w:sz w:val="28"/>
          <w:szCs w:val="28"/>
        </w:rPr>
        <w:t>22.12.2021 № 59 «Об утверждении Положения о муниципальном земельном контроле на территории  муниципального образования «Среднеканский городской округ»</w:t>
      </w:r>
      <w:r w:rsidR="00EB4B47">
        <w:rPr>
          <w:bCs/>
          <w:sz w:val="28"/>
          <w:szCs w:val="28"/>
        </w:rPr>
        <w:t xml:space="preserve"> (далее – Положение)</w:t>
      </w:r>
      <w:r w:rsidR="00003F01">
        <w:rPr>
          <w:bCs/>
          <w:sz w:val="28"/>
          <w:szCs w:val="28"/>
        </w:rPr>
        <w:t xml:space="preserve"> следующие изменения:</w:t>
      </w:r>
    </w:p>
    <w:p w:rsidR="00003F01" w:rsidRDefault="00003F01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Пункт 6 </w:t>
      </w:r>
      <w:r w:rsidR="00B425CF">
        <w:rPr>
          <w:bCs/>
          <w:sz w:val="28"/>
          <w:szCs w:val="28"/>
        </w:rPr>
        <w:t xml:space="preserve">раздела 2 </w:t>
      </w:r>
      <w:r>
        <w:rPr>
          <w:bCs/>
          <w:sz w:val="28"/>
          <w:szCs w:val="28"/>
        </w:rPr>
        <w:t>Положения изложить в следующей редакции:</w:t>
      </w:r>
    </w:p>
    <w:p w:rsidR="00003F01" w:rsidRPr="00003F01" w:rsidRDefault="00003F01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003F01">
        <w:rPr>
          <w:bCs/>
          <w:sz w:val="28"/>
          <w:szCs w:val="28"/>
        </w:rPr>
        <w:t>6. В зависимости от присвоенной категории риска устанавливаются следующие виды и периодичность плановых контрольных мероприятий:</w:t>
      </w:r>
    </w:p>
    <w:p w:rsidR="00003F01" w:rsidRPr="00003F01" w:rsidRDefault="00EB4B47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003F01" w:rsidRPr="00003F01">
        <w:rPr>
          <w:bCs/>
          <w:sz w:val="28"/>
          <w:szCs w:val="28"/>
        </w:rPr>
        <w:t>Для объектов контроля, отнесенных к категории чрезвычайно высокого риска, устанавливается максимальная частота проведения плановых контрольных (надзорных) мероприятий - не менее одного, но не более двух контрольных (надзорных) мероприятий в год.</w:t>
      </w:r>
    </w:p>
    <w:p w:rsidR="00003F01" w:rsidRPr="00003F01" w:rsidRDefault="00EB4B47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="00003F01" w:rsidRPr="00003F01">
        <w:rPr>
          <w:bCs/>
          <w:sz w:val="28"/>
          <w:szCs w:val="28"/>
        </w:rPr>
        <w:t xml:space="preserve"> Для объектов контроля, отнесенных к категориям высокого или значительного риска, устанавливается средняя частота проведения плановых контрольных (надзорных) мероприятий - не менее одного контрольного (надзорного) мероприятия в четыре года и не более одного контрольного (надзорного) мероприятия в два года.</w:t>
      </w:r>
    </w:p>
    <w:p w:rsidR="00003F01" w:rsidRPr="00003F01" w:rsidRDefault="00EB4B47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3)</w:t>
      </w:r>
      <w:r w:rsidR="00003F01" w:rsidRPr="00003F01">
        <w:rPr>
          <w:bCs/>
          <w:sz w:val="28"/>
          <w:szCs w:val="28"/>
        </w:rPr>
        <w:t xml:space="preserve"> Для объектов контроля, отнесенных к категориям среднего и умеренного риска, устанавливается минимальная частота проведения плановых контрольных (надзорных) мероприятий - не менее одного контрольного (надзорного) мероприятия в шесть лет и не более одного контрольного (надзорного) мероприятия в три года.</w:t>
      </w:r>
    </w:p>
    <w:p w:rsidR="00EB4B47" w:rsidRDefault="00EB4B47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="00003F01" w:rsidRPr="00003F01">
        <w:rPr>
          <w:bCs/>
          <w:sz w:val="28"/>
          <w:szCs w:val="28"/>
        </w:rPr>
        <w:t xml:space="preserve"> Плановые контрольные (надзорные) мероприятия в отношении объектов контроля, отнесенных к категории низкого риска, не проводятся.</w:t>
      </w:r>
    </w:p>
    <w:p w:rsidR="00B425CF" w:rsidRDefault="00B425CF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Пункт 7 раздела 3 Положения изложить в следующей редакции:</w:t>
      </w:r>
    </w:p>
    <w:p w:rsidR="00B425CF" w:rsidRPr="00B425CF" w:rsidRDefault="00B425CF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B425CF">
        <w:rPr>
          <w:bCs/>
          <w:sz w:val="28"/>
          <w:szCs w:val="28"/>
        </w:rPr>
        <w:t xml:space="preserve">Контролируемое лицо вправе подать в уполномоченный орган возражение в отношении указанного предостережения не позднее 30 дней со дня получения им предостережения. </w:t>
      </w:r>
    </w:p>
    <w:p w:rsidR="00B425CF" w:rsidRDefault="00B425CF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 w:rsidRPr="00B425CF">
        <w:rPr>
          <w:bCs/>
          <w:sz w:val="28"/>
          <w:szCs w:val="28"/>
        </w:rPr>
        <w:t>Возражение рассматривается в течение 20 рабочих дней со дня получения возражения. В результате рассмотрения возражения контролируемому лицу направляется ответ о согласии или несогласии с возражением. В случае несогласия уполномоченный орган направляет контролируемому лицу ответ, в котором указывает обоснование несогласия с доводами, указанными в возражении.</w:t>
      </w:r>
      <w:r>
        <w:rPr>
          <w:bCs/>
          <w:sz w:val="28"/>
          <w:szCs w:val="28"/>
        </w:rPr>
        <w:t>».</w:t>
      </w:r>
    </w:p>
    <w:p w:rsidR="00EB4B47" w:rsidRDefault="00EB4B47" w:rsidP="005255D9">
      <w:pPr>
        <w:spacing w:line="276" w:lineRule="auto"/>
        <w:ind w:right="-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425CF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 Приложение № 2 к Положению изложить в новой редакции, согласно приложению к настоящему Решению.</w:t>
      </w:r>
    </w:p>
    <w:p w:rsidR="000548DF" w:rsidRPr="00D97AD9" w:rsidRDefault="000548DF" w:rsidP="005255D9">
      <w:pPr>
        <w:spacing w:line="276" w:lineRule="auto"/>
        <w:ind w:right="-2" w:firstLine="567"/>
        <w:jc w:val="both"/>
        <w:rPr>
          <w:sz w:val="28"/>
        </w:rPr>
      </w:pPr>
      <w:r w:rsidRPr="00D97AD9">
        <w:rPr>
          <w:bCs/>
          <w:sz w:val="28"/>
          <w:szCs w:val="28"/>
        </w:rPr>
        <w:t xml:space="preserve">2. Настоящее Решение </w:t>
      </w:r>
      <w:r w:rsidR="00F7137B">
        <w:rPr>
          <w:bCs/>
          <w:sz w:val="28"/>
          <w:szCs w:val="28"/>
        </w:rPr>
        <w:t xml:space="preserve">подлежит </w:t>
      </w:r>
      <w:r w:rsidRPr="00D97AD9">
        <w:rPr>
          <w:bCs/>
          <w:sz w:val="28"/>
          <w:szCs w:val="28"/>
        </w:rPr>
        <w:t>опубликованию в газете Среднеканского городского округа</w:t>
      </w:r>
      <w:r w:rsidRPr="00D97AD9">
        <w:rPr>
          <w:sz w:val="28"/>
        </w:rPr>
        <w:t xml:space="preserve"> «Новая Колыма. Вести».</w:t>
      </w:r>
    </w:p>
    <w:p w:rsidR="00B425CF" w:rsidRDefault="00B425CF" w:rsidP="008C072F">
      <w:pPr>
        <w:spacing w:line="276" w:lineRule="auto"/>
        <w:jc w:val="both"/>
        <w:rPr>
          <w:sz w:val="28"/>
        </w:rPr>
      </w:pPr>
    </w:p>
    <w:p w:rsidR="005255D9" w:rsidRDefault="005255D9" w:rsidP="008C072F">
      <w:pPr>
        <w:spacing w:line="276" w:lineRule="auto"/>
        <w:jc w:val="both"/>
        <w:rPr>
          <w:sz w:val="28"/>
        </w:rPr>
      </w:pPr>
    </w:p>
    <w:p w:rsidR="005255D9" w:rsidRDefault="005255D9" w:rsidP="008C072F">
      <w:pPr>
        <w:spacing w:line="276" w:lineRule="auto"/>
        <w:jc w:val="both"/>
        <w:rPr>
          <w:sz w:val="28"/>
        </w:rPr>
      </w:pPr>
    </w:p>
    <w:p w:rsidR="005255D9" w:rsidRDefault="005255D9" w:rsidP="008C072F">
      <w:pPr>
        <w:spacing w:line="276" w:lineRule="auto"/>
        <w:jc w:val="both"/>
        <w:rPr>
          <w:sz w:val="28"/>
        </w:rPr>
      </w:pPr>
    </w:p>
    <w:p w:rsidR="000548DF" w:rsidRPr="00D97AD9" w:rsidRDefault="008C072F" w:rsidP="008C072F">
      <w:pPr>
        <w:spacing w:line="276" w:lineRule="auto"/>
        <w:jc w:val="both"/>
        <w:rPr>
          <w:sz w:val="28"/>
        </w:rPr>
      </w:pPr>
      <w:r w:rsidRPr="00D97AD9">
        <w:rPr>
          <w:sz w:val="28"/>
        </w:rPr>
        <w:t>Глава</w:t>
      </w:r>
    </w:p>
    <w:p w:rsidR="008C072F" w:rsidRPr="00D97AD9" w:rsidRDefault="008C072F" w:rsidP="008C072F">
      <w:pPr>
        <w:spacing w:line="276" w:lineRule="auto"/>
        <w:jc w:val="both"/>
        <w:rPr>
          <w:sz w:val="28"/>
        </w:rPr>
      </w:pPr>
      <w:r w:rsidRPr="00D97AD9">
        <w:rPr>
          <w:sz w:val="28"/>
        </w:rPr>
        <w:t xml:space="preserve">Среднеканского городского округа                                         </w:t>
      </w:r>
      <w:r w:rsidR="00C34AD4" w:rsidRPr="00D97AD9">
        <w:rPr>
          <w:sz w:val="28"/>
        </w:rPr>
        <w:t xml:space="preserve">            </w:t>
      </w:r>
      <w:r w:rsidRPr="00D97AD9">
        <w:rPr>
          <w:sz w:val="28"/>
        </w:rPr>
        <w:t xml:space="preserve">    О.Н. Герасимова</w:t>
      </w:r>
    </w:p>
    <w:p w:rsidR="008C072F" w:rsidRPr="00D97AD9" w:rsidRDefault="008C072F" w:rsidP="008C072F">
      <w:pPr>
        <w:spacing w:line="360" w:lineRule="auto"/>
        <w:jc w:val="both"/>
        <w:rPr>
          <w:sz w:val="28"/>
        </w:rPr>
      </w:pPr>
    </w:p>
    <w:p w:rsidR="005255D9" w:rsidRDefault="005255D9" w:rsidP="008C072F">
      <w:pPr>
        <w:spacing w:line="276" w:lineRule="auto"/>
        <w:ind w:right="225"/>
        <w:rPr>
          <w:sz w:val="28"/>
          <w:szCs w:val="28"/>
          <w:lang w:eastAsia="en-US"/>
        </w:rPr>
      </w:pPr>
    </w:p>
    <w:p w:rsidR="005255D9" w:rsidRDefault="005255D9" w:rsidP="008C072F">
      <w:pPr>
        <w:spacing w:line="276" w:lineRule="auto"/>
        <w:ind w:right="225"/>
        <w:rPr>
          <w:sz w:val="28"/>
          <w:szCs w:val="28"/>
          <w:lang w:eastAsia="en-US"/>
        </w:rPr>
      </w:pPr>
    </w:p>
    <w:p w:rsidR="000548DF" w:rsidRPr="00D97AD9" w:rsidRDefault="000548DF" w:rsidP="008C072F">
      <w:pPr>
        <w:spacing w:line="276" w:lineRule="auto"/>
        <w:ind w:right="225"/>
        <w:rPr>
          <w:sz w:val="28"/>
          <w:szCs w:val="28"/>
          <w:lang w:eastAsia="en-US"/>
        </w:rPr>
      </w:pPr>
      <w:r w:rsidRPr="00D97AD9">
        <w:rPr>
          <w:sz w:val="28"/>
          <w:szCs w:val="28"/>
          <w:lang w:eastAsia="en-US"/>
        </w:rPr>
        <w:t>Председатель Собрания представителей</w:t>
      </w:r>
    </w:p>
    <w:p w:rsidR="000548DF" w:rsidRPr="00D97AD9" w:rsidRDefault="000548DF" w:rsidP="00C34AD4">
      <w:pPr>
        <w:spacing w:line="276" w:lineRule="auto"/>
        <w:ind w:left="-142" w:right="-1"/>
        <w:rPr>
          <w:sz w:val="28"/>
          <w:szCs w:val="28"/>
          <w:lang w:eastAsia="en-US"/>
        </w:rPr>
      </w:pPr>
      <w:r w:rsidRPr="00D97AD9">
        <w:rPr>
          <w:sz w:val="28"/>
          <w:szCs w:val="28"/>
          <w:lang w:eastAsia="en-US"/>
        </w:rPr>
        <w:t xml:space="preserve">  Среднеканского городского округа                                                       </w:t>
      </w:r>
      <w:r w:rsidR="00C34AD4" w:rsidRPr="00D97AD9">
        <w:rPr>
          <w:sz w:val="28"/>
          <w:szCs w:val="28"/>
          <w:lang w:eastAsia="en-US"/>
        </w:rPr>
        <w:t xml:space="preserve">       </w:t>
      </w:r>
      <w:r w:rsidRPr="00D97AD9">
        <w:rPr>
          <w:sz w:val="28"/>
          <w:szCs w:val="28"/>
          <w:lang w:eastAsia="en-US"/>
        </w:rPr>
        <w:t xml:space="preserve"> А.Н. Таланов</w:t>
      </w:r>
    </w:p>
    <w:p w:rsidR="00236E7F" w:rsidRDefault="00236E7F" w:rsidP="00236E7F">
      <w:pPr>
        <w:rPr>
          <w:sz w:val="28"/>
          <w:szCs w:val="28"/>
        </w:rPr>
      </w:pP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6379"/>
      </w:tblGrid>
      <w:tr w:rsidR="00EB4B47" w:rsidRPr="00D97AD9" w:rsidTr="00711F3D">
        <w:tc>
          <w:tcPr>
            <w:tcW w:w="6379" w:type="dxa"/>
            <w:shd w:val="clear" w:color="auto" w:fill="auto"/>
          </w:tcPr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5255D9" w:rsidRDefault="005255D9" w:rsidP="00711F3D">
            <w:pPr>
              <w:ind w:firstLine="709"/>
              <w:jc w:val="right"/>
            </w:pPr>
          </w:p>
          <w:p w:rsidR="00EB4B47" w:rsidRPr="00D97AD9" w:rsidRDefault="00EB4B47" w:rsidP="00711F3D">
            <w:pPr>
              <w:ind w:firstLine="709"/>
              <w:jc w:val="right"/>
            </w:pPr>
            <w:r w:rsidRPr="00D97AD9">
              <w:lastRenderedPageBreak/>
              <w:t xml:space="preserve">Приложение </w:t>
            </w:r>
          </w:p>
          <w:p w:rsidR="00EB4B47" w:rsidRPr="00D97AD9" w:rsidRDefault="00EB4B47" w:rsidP="00711F3D">
            <w:pPr>
              <w:ind w:firstLine="709"/>
              <w:jc w:val="right"/>
            </w:pPr>
            <w:r w:rsidRPr="00D97AD9">
              <w:t xml:space="preserve">к </w:t>
            </w:r>
            <w:r>
              <w:t>решению Собрания представителей</w:t>
            </w:r>
          </w:p>
          <w:p w:rsidR="00EB4B47" w:rsidRDefault="00EB4B47" w:rsidP="00711F3D">
            <w:pPr>
              <w:ind w:firstLine="709"/>
              <w:jc w:val="right"/>
            </w:pPr>
            <w:r w:rsidRPr="00D97AD9">
              <w:t>Среднеканск</w:t>
            </w:r>
            <w:r>
              <w:t>ого</w:t>
            </w:r>
            <w:r w:rsidRPr="00D97AD9">
              <w:t xml:space="preserve"> городско</w:t>
            </w:r>
            <w:r>
              <w:t>го</w:t>
            </w:r>
            <w:r w:rsidRPr="00D97AD9">
              <w:t xml:space="preserve"> округ</w:t>
            </w:r>
            <w:r>
              <w:t>а</w:t>
            </w:r>
          </w:p>
          <w:p w:rsidR="00EB4B47" w:rsidRPr="00596C15" w:rsidRDefault="00EB4B47" w:rsidP="00711F3D">
            <w:pPr>
              <w:ind w:firstLine="709"/>
              <w:jc w:val="right"/>
              <w:rPr>
                <w:u w:val="single"/>
              </w:rPr>
            </w:pPr>
            <w:r>
              <w:t xml:space="preserve">от </w:t>
            </w:r>
            <w:r w:rsidR="00596C15" w:rsidRPr="00596C15">
              <w:rPr>
                <w:u w:val="single"/>
              </w:rPr>
              <w:t>28.09.2022</w:t>
            </w:r>
            <w:r>
              <w:t xml:space="preserve">№ </w:t>
            </w:r>
            <w:r w:rsidR="00596C15">
              <w:rPr>
                <w:u w:val="single"/>
              </w:rPr>
              <w:t>86</w:t>
            </w:r>
          </w:p>
          <w:p w:rsidR="00EB4B47" w:rsidRPr="00D97AD9" w:rsidRDefault="00EB4B47" w:rsidP="00711F3D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34AD4" w:rsidRPr="00D97AD9" w:rsidTr="004A5E3F">
        <w:tc>
          <w:tcPr>
            <w:tcW w:w="6379" w:type="dxa"/>
            <w:shd w:val="clear" w:color="auto" w:fill="auto"/>
          </w:tcPr>
          <w:p w:rsidR="009371D2" w:rsidRPr="00D97AD9" w:rsidRDefault="009371D2" w:rsidP="00D97AD9">
            <w:pPr>
              <w:ind w:firstLine="709"/>
              <w:jc w:val="right"/>
            </w:pPr>
            <w:r w:rsidRPr="00D97AD9">
              <w:lastRenderedPageBreak/>
              <w:t>Приложение № 2</w:t>
            </w:r>
          </w:p>
          <w:p w:rsidR="009371D2" w:rsidRPr="00D97AD9" w:rsidRDefault="009371D2" w:rsidP="00D97AD9">
            <w:pPr>
              <w:ind w:firstLine="709"/>
              <w:jc w:val="right"/>
            </w:pPr>
            <w:r w:rsidRPr="00D97AD9">
              <w:t>к Положению</w:t>
            </w:r>
          </w:p>
          <w:p w:rsidR="009371D2" w:rsidRPr="00D97AD9" w:rsidRDefault="009371D2" w:rsidP="00D97AD9">
            <w:pPr>
              <w:ind w:firstLine="709"/>
              <w:jc w:val="right"/>
            </w:pPr>
            <w:r w:rsidRPr="00D97AD9">
              <w:t>о муниципальном земельном контроле на территории муниципального образования</w:t>
            </w:r>
          </w:p>
          <w:p w:rsidR="009371D2" w:rsidRPr="00D97AD9" w:rsidRDefault="009371D2" w:rsidP="00D97AD9">
            <w:pPr>
              <w:ind w:firstLine="709"/>
              <w:jc w:val="right"/>
            </w:pPr>
            <w:r w:rsidRPr="00D97AD9">
              <w:t>«</w:t>
            </w:r>
            <w:r w:rsidR="004A5E3F" w:rsidRPr="00D97AD9">
              <w:t>Среднеканский</w:t>
            </w:r>
            <w:r w:rsidRPr="00D97AD9">
              <w:t xml:space="preserve"> городской округ»</w:t>
            </w:r>
          </w:p>
          <w:p w:rsidR="009371D2" w:rsidRPr="00D97AD9" w:rsidRDefault="009371D2" w:rsidP="00D97AD9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9371D2" w:rsidRPr="00D97AD9" w:rsidRDefault="009371D2" w:rsidP="00D97AD9">
      <w:pPr>
        <w:ind w:firstLine="709"/>
        <w:jc w:val="center"/>
        <w:rPr>
          <w:rStyle w:val="fontstyle01"/>
          <w:rFonts w:ascii="Times New Roman" w:hAnsi="Times New Roman"/>
          <w:b/>
          <w:bCs/>
          <w:color w:val="auto"/>
        </w:rPr>
      </w:pPr>
      <w:r w:rsidRPr="00D97AD9">
        <w:rPr>
          <w:rStyle w:val="fontstyle01"/>
          <w:rFonts w:ascii="Times New Roman" w:hAnsi="Times New Roman"/>
          <w:b/>
          <w:bCs/>
          <w:color w:val="auto"/>
        </w:rPr>
        <w:t>КЛЮЧЕВЫЕ ПОКАЗАТЕЛИ</w:t>
      </w:r>
    </w:p>
    <w:p w:rsidR="009371D2" w:rsidRPr="00D97AD9" w:rsidRDefault="009371D2" w:rsidP="00D97AD9">
      <w:pPr>
        <w:ind w:firstLine="709"/>
        <w:jc w:val="center"/>
        <w:rPr>
          <w:rStyle w:val="fontstyle01"/>
          <w:rFonts w:ascii="Times New Roman" w:hAnsi="Times New Roman"/>
          <w:b/>
          <w:bCs/>
          <w:color w:val="auto"/>
        </w:rPr>
      </w:pPr>
      <w:r w:rsidRPr="00D97AD9">
        <w:rPr>
          <w:rStyle w:val="fontstyle01"/>
          <w:rFonts w:ascii="Times New Roman" w:hAnsi="Times New Roman"/>
          <w:b/>
          <w:bCs/>
          <w:color w:val="auto"/>
        </w:rPr>
        <w:t>в сфере муниципального земельного контроля</w:t>
      </w:r>
      <w:bookmarkStart w:id="1" w:name="_Hlk80352471"/>
      <w:r w:rsidRPr="00D97AD9">
        <w:rPr>
          <w:rStyle w:val="fontstyle01"/>
          <w:rFonts w:ascii="Times New Roman" w:hAnsi="Times New Roman"/>
          <w:b/>
          <w:bCs/>
          <w:color w:val="auto"/>
        </w:rPr>
        <w:t xml:space="preserve"> на территории муниципального образования «</w:t>
      </w:r>
      <w:r w:rsidR="004A5E3F" w:rsidRPr="00D97AD9">
        <w:rPr>
          <w:rStyle w:val="fontstyle01"/>
          <w:rFonts w:ascii="Times New Roman" w:hAnsi="Times New Roman"/>
          <w:b/>
          <w:bCs/>
          <w:color w:val="auto"/>
        </w:rPr>
        <w:t>Среднеканский</w:t>
      </w:r>
      <w:r w:rsidRPr="00D97AD9">
        <w:rPr>
          <w:rStyle w:val="fontstyle01"/>
          <w:rFonts w:ascii="Times New Roman" w:hAnsi="Times New Roman"/>
          <w:b/>
          <w:bCs/>
          <w:color w:val="auto"/>
        </w:rPr>
        <w:t xml:space="preserve"> городской округ»</w:t>
      </w:r>
      <w:bookmarkEnd w:id="1"/>
      <w:r w:rsidRPr="00D97AD9">
        <w:rPr>
          <w:rStyle w:val="fontstyle01"/>
          <w:rFonts w:ascii="Times New Roman" w:hAnsi="Times New Roman"/>
          <w:b/>
          <w:bCs/>
          <w:color w:val="auto"/>
        </w:rPr>
        <w:t xml:space="preserve"> и их целевые значения, индикативные показатели в сфере муниципального земельного контроля на территории муниципального образования </w:t>
      </w:r>
    </w:p>
    <w:p w:rsidR="009371D2" w:rsidRPr="00D97AD9" w:rsidRDefault="009371D2" w:rsidP="00D97AD9">
      <w:pPr>
        <w:ind w:firstLine="709"/>
        <w:jc w:val="center"/>
        <w:rPr>
          <w:rStyle w:val="fontstyle01"/>
          <w:rFonts w:ascii="Times New Roman" w:hAnsi="Times New Roman"/>
          <w:b/>
          <w:bCs/>
          <w:color w:val="auto"/>
        </w:rPr>
      </w:pPr>
      <w:r w:rsidRPr="00D97AD9">
        <w:rPr>
          <w:rStyle w:val="fontstyle01"/>
          <w:rFonts w:ascii="Times New Roman" w:hAnsi="Times New Roman"/>
          <w:b/>
          <w:bCs/>
          <w:color w:val="auto"/>
        </w:rPr>
        <w:t>«</w:t>
      </w:r>
      <w:r w:rsidR="004A5E3F" w:rsidRPr="00D97AD9">
        <w:rPr>
          <w:rStyle w:val="fontstyle01"/>
          <w:rFonts w:ascii="Times New Roman" w:hAnsi="Times New Roman"/>
          <w:b/>
          <w:bCs/>
          <w:color w:val="auto"/>
        </w:rPr>
        <w:t>Среднеканский</w:t>
      </w:r>
      <w:r w:rsidRPr="00D97AD9">
        <w:rPr>
          <w:rStyle w:val="fontstyle01"/>
          <w:rFonts w:ascii="Times New Roman" w:hAnsi="Times New Roman"/>
          <w:b/>
          <w:bCs/>
          <w:color w:val="auto"/>
        </w:rPr>
        <w:t xml:space="preserve"> городской округ»</w:t>
      </w:r>
    </w:p>
    <w:p w:rsidR="009371D2" w:rsidRPr="00D97AD9" w:rsidRDefault="009371D2" w:rsidP="00D97AD9">
      <w:pPr>
        <w:ind w:firstLine="709"/>
        <w:jc w:val="both"/>
        <w:rPr>
          <w:rStyle w:val="fontstyle01"/>
          <w:rFonts w:ascii="Times New Roman" w:hAnsi="Times New Roman"/>
          <w:color w:val="auto"/>
        </w:rPr>
      </w:pPr>
    </w:p>
    <w:p w:rsidR="009371D2" w:rsidRPr="00D97AD9" w:rsidRDefault="009371D2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D97AD9">
        <w:rPr>
          <w:rStyle w:val="fontstyle01"/>
          <w:rFonts w:ascii="Times New Roman" w:hAnsi="Times New Roman"/>
          <w:color w:val="auto"/>
        </w:rPr>
        <w:t>1. Ключевые показатели в сфере муниципального земельного контроля на территории муниципального образования «</w:t>
      </w:r>
      <w:r w:rsidR="004A5E3F" w:rsidRPr="00D97AD9">
        <w:rPr>
          <w:rStyle w:val="fontstyle01"/>
          <w:rFonts w:ascii="Times New Roman" w:hAnsi="Times New Roman"/>
          <w:bCs/>
          <w:color w:val="auto"/>
        </w:rPr>
        <w:t>Среднеканский</w:t>
      </w:r>
      <w:r w:rsidRPr="00D97AD9">
        <w:rPr>
          <w:rStyle w:val="fontstyle01"/>
          <w:rFonts w:ascii="Times New Roman" w:hAnsi="Times New Roman"/>
          <w:color w:val="auto"/>
        </w:rPr>
        <w:t xml:space="preserve"> городской округ» и их целевые значения:</w:t>
      </w:r>
    </w:p>
    <w:p w:rsidR="00980045" w:rsidRPr="00D97AD9" w:rsidRDefault="00980045" w:rsidP="005255D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7AD9">
        <w:rPr>
          <w:rFonts w:ascii="Times New Roman" w:hAnsi="Times New Roman" w:cs="Times New Roman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980045" w:rsidRPr="00D97AD9" w:rsidRDefault="00980045" w:rsidP="005255D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7AD9">
        <w:rPr>
          <w:rFonts w:ascii="Times New Roman" w:hAnsi="Times New Roman" w:cs="Times New Roman"/>
          <w:sz w:val="28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:rsidR="00980045" w:rsidRPr="00D97AD9" w:rsidRDefault="00980045" w:rsidP="005255D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7AD9">
        <w:rPr>
          <w:rFonts w:ascii="Times New Roman" w:hAnsi="Times New Roman" w:cs="Times New Roman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980045" w:rsidRPr="00D97AD9" w:rsidRDefault="00980045" w:rsidP="005255D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7AD9">
        <w:rPr>
          <w:rFonts w:ascii="Times New Roman" w:hAnsi="Times New Roman" w:cs="Times New Roman"/>
          <w:sz w:val="28"/>
          <w:szCs w:val="28"/>
        </w:rPr>
        <w:t>Доля отмененных результатов контрольных мероприятий - 0%.</w:t>
      </w:r>
    </w:p>
    <w:p w:rsidR="00980045" w:rsidRPr="00D97AD9" w:rsidRDefault="00980045" w:rsidP="005255D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7AD9">
        <w:rPr>
          <w:rFonts w:ascii="Times New Roman" w:hAnsi="Times New Roman" w:cs="Times New Roman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980045" w:rsidRPr="00D97AD9" w:rsidRDefault="00980045" w:rsidP="005255D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7AD9">
        <w:rPr>
          <w:rFonts w:ascii="Times New Roman" w:hAnsi="Times New Roman" w:cs="Times New Roman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9371D2" w:rsidRPr="00D97AD9" w:rsidRDefault="00980045" w:rsidP="005255D9">
      <w:pPr>
        <w:pStyle w:val="ConsPlusNormal"/>
        <w:spacing w:line="276" w:lineRule="auto"/>
        <w:ind w:firstLine="540"/>
        <w:jc w:val="both"/>
        <w:rPr>
          <w:rStyle w:val="fontstyle01"/>
          <w:rFonts w:ascii="Times New Roman" w:hAnsi="Times New Roman" w:cs="Times New Roman"/>
          <w:color w:val="auto"/>
        </w:rPr>
      </w:pPr>
      <w:r w:rsidRPr="00D97AD9">
        <w:rPr>
          <w:rFonts w:ascii="Times New Roman" w:hAnsi="Times New Roman" w:cs="Times New Roman"/>
          <w:sz w:val="28"/>
          <w:szCs w:val="28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9371D2" w:rsidRPr="00D97AD9" w:rsidRDefault="009371D2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D97AD9">
        <w:rPr>
          <w:rStyle w:val="fontstyle01"/>
          <w:rFonts w:ascii="Times New Roman" w:hAnsi="Times New Roman"/>
          <w:color w:val="auto"/>
        </w:rPr>
        <w:t>2. Индикативные показатели в сфере муниципального земельного контроля на территории муниципального образования «</w:t>
      </w:r>
      <w:r w:rsidR="00980045" w:rsidRPr="00D97AD9">
        <w:rPr>
          <w:rStyle w:val="fontstyle01"/>
          <w:rFonts w:ascii="Times New Roman" w:hAnsi="Times New Roman"/>
          <w:bCs/>
          <w:color w:val="auto"/>
        </w:rPr>
        <w:t>Среднеканский</w:t>
      </w:r>
      <w:r w:rsidRPr="00D97AD9">
        <w:rPr>
          <w:rStyle w:val="fontstyle01"/>
          <w:rFonts w:ascii="Times New Roman" w:hAnsi="Times New Roman"/>
          <w:color w:val="auto"/>
        </w:rPr>
        <w:t xml:space="preserve"> городской округ»: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плановых контрольных (надзорных) мероприятий, проведенных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lastRenderedPageBreak/>
        <w:t>2)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внеплановых контрольных (надзорных) мероприятий, проведенных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3)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  индикаторами   риска    нарушения    обязательных    требований, или отклонения объекта контроля от таких параметров,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4)</w:t>
      </w:r>
      <w:r w:rsidRPr="00EB4B47">
        <w:rPr>
          <w:rStyle w:val="fontstyle01"/>
          <w:rFonts w:ascii="Times New Roman" w:hAnsi="Times New Roman"/>
          <w:color w:val="auto"/>
        </w:rPr>
        <w:tab/>
        <w:t>общее количество контрольных (надзорных) мероприятий с взаимодействием, проведенных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5)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контрольных (надзорных) мероприятий с   взаимодействием по каждому виду КНМ, проведенных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6)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  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7)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   обязательных    профилактических визитов, проведенных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8)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предостережений о недопустимости нарушения обязательных требований, объявленных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9)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10)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11)</w:t>
      </w:r>
      <w:r w:rsidRPr="00EB4B47">
        <w:rPr>
          <w:rStyle w:val="fontstyle01"/>
          <w:rFonts w:ascii="Times New Roman" w:hAnsi="Times New Roman"/>
          <w:color w:val="auto"/>
        </w:rPr>
        <w:tab/>
        <w:t>сумма административных штрафов, наложенных по результатам контрольных (надзорных) мероприятий,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12)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13)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14)</w:t>
      </w:r>
      <w:r w:rsidRPr="00EB4B47">
        <w:rPr>
          <w:rStyle w:val="fontstyle01"/>
          <w:rFonts w:ascii="Times New Roman" w:hAnsi="Times New Roman"/>
          <w:color w:val="auto"/>
        </w:rPr>
        <w:tab/>
        <w:t>общее количество учтенных объектов контроля на конец отчетного периода;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15)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16)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учтенных контролируемых лиц на конец отчетного периода;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17)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учтенных контролируемых лиц, в отношении которых проведены контрольные (надзорные) мероприятия,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18)</w:t>
      </w:r>
      <w:r w:rsidRPr="00EB4B47">
        <w:rPr>
          <w:rStyle w:val="fontstyle01"/>
          <w:rFonts w:ascii="Times New Roman" w:hAnsi="Times New Roman"/>
          <w:color w:val="auto"/>
        </w:rPr>
        <w:tab/>
        <w:t>общее     количество жалоб, поданных     контролируемыми     лицами в досудебном порядке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19)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жалоб, в отношении которых контрольным (надзорным) органом был нарушен срок рассмотрения,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lastRenderedPageBreak/>
        <w:t>20)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(надзорного) органа либо о признании действий (бездействий) должностных лиц контрольных (надзорных) органов недействительными,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21)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p w:rsidR="00EB4B47" w:rsidRP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22)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  судебном порядке, по которым принято решение об удовлетворении заявленных требований, за отчетный период;</w:t>
      </w:r>
    </w:p>
    <w:p w:rsidR="00EB4B47" w:rsidRDefault="00EB4B47" w:rsidP="005255D9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  <w:r w:rsidRPr="00EB4B47">
        <w:rPr>
          <w:rStyle w:val="fontstyle01"/>
          <w:rFonts w:ascii="Times New Roman" w:hAnsi="Times New Roman"/>
          <w:color w:val="auto"/>
        </w:rPr>
        <w:t>23)</w:t>
      </w:r>
      <w:r w:rsidRPr="00EB4B47">
        <w:rPr>
          <w:rStyle w:val="fontstyle01"/>
          <w:rFonts w:ascii="Times New Roman" w:hAnsi="Times New Roman"/>
          <w:color w:val="auto"/>
        </w:rPr>
        <w:tab/>
        <w:t>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результаты, которых были признаны недействительными и (или) отменены, за отчетный период.</w:t>
      </w:r>
    </w:p>
    <w:p w:rsidR="009371D2" w:rsidRPr="00D97AD9" w:rsidRDefault="009371D2" w:rsidP="00EB4B47">
      <w:pPr>
        <w:ind w:firstLine="709"/>
        <w:jc w:val="center"/>
        <w:rPr>
          <w:sz w:val="28"/>
          <w:szCs w:val="28"/>
        </w:rPr>
      </w:pPr>
      <w:r w:rsidRPr="00D97AD9">
        <w:rPr>
          <w:rStyle w:val="fontstyle01"/>
          <w:rFonts w:ascii="Times New Roman" w:hAnsi="Times New Roman"/>
          <w:color w:val="auto"/>
        </w:rPr>
        <w:t>_______________</w:t>
      </w:r>
    </w:p>
    <w:sectPr w:rsidR="009371D2" w:rsidRPr="00D97AD9" w:rsidSect="00873134">
      <w:headerReference w:type="default" r:id="rId8"/>
      <w:footerReference w:type="default" r:id="rId9"/>
      <w:pgSz w:w="11906" w:h="16838"/>
      <w:pgMar w:top="851" w:right="567" w:bottom="1135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ED9" w:rsidRDefault="007F3ED9" w:rsidP="00EC0A30">
      <w:r>
        <w:separator/>
      </w:r>
    </w:p>
  </w:endnote>
  <w:endnote w:type="continuationSeparator" w:id="0">
    <w:p w:rsidR="007F3ED9" w:rsidRDefault="007F3ED9" w:rsidP="00EC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72F" w:rsidRDefault="008C072F">
    <w:pPr>
      <w:pStyle w:val="a5"/>
      <w:jc w:val="right"/>
    </w:pPr>
  </w:p>
  <w:p w:rsidR="008C072F" w:rsidRDefault="008C07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ED9" w:rsidRDefault="007F3ED9" w:rsidP="00EC0A30">
      <w:r>
        <w:separator/>
      </w:r>
    </w:p>
  </w:footnote>
  <w:footnote w:type="continuationSeparator" w:id="0">
    <w:p w:rsidR="007F3ED9" w:rsidRDefault="007F3ED9" w:rsidP="00EC0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AD9" w:rsidRPr="00D97AD9" w:rsidRDefault="00D97AD9" w:rsidP="00D97AD9">
    <w:pPr>
      <w:pStyle w:val="a3"/>
      <w:jc w:val="center"/>
      <w:rPr>
        <w:sz w:val="20"/>
        <w:szCs w:val="20"/>
      </w:rPr>
    </w:pPr>
    <w:r w:rsidRPr="00D97AD9">
      <w:rPr>
        <w:sz w:val="20"/>
        <w:szCs w:val="20"/>
      </w:rPr>
      <w:fldChar w:fldCharType="begin"/>
    </w:r>
    <w:r w:rsidRPr="00D97AD9">
      <w:rPr>
        <w:sz w:val="20"/>
        <w:szCs w:val="20"/>
      </w:rPr>
      <w:instrText>PAGE   \* MERGEFORMAT</w:instrText>
    </w:r>
    <w:r w:rsidRPr="00D97AD9">
      <w:rPr>
        <w:sz w:val="20"/>
        <w:szCs w:val="20"/>
      </w:rPr>
      <w:fldChar w:fldCharType="separate"/>
    </w:r>
    <w:r w:rsidR="00596C15">
      <w:rPr>
        <w:noProof/>
        <w:sz w:val="20"/>
        <w:szCs w:val="20"/>
      </w:rPr>
      <w:t>2</w:t>
    </w:r>
    <w:r w:rsidRPr="00D97AD9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766A8"/>
    <w:multiLevelType w:val="multilevel"/>
    <w:tmpl w:val="0160F97C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B31AA9"/>
    <w:multiLevelType w:val="multilevel"/>
    <w:tmpl w:val="F9083F24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9EA7734"/>
    <w:multiLevelType w:val="multilevel"/>
    <w:tmpl w:val="6FD6BFFA"/>
    <w:lvl w:ilvl="0">
      <w:start w:val="13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">
    <w:nsid w:val="3E6F5927"/>
    <w:multiLevelType w:val="multilevel"/>
    <w:tmpl w:val="C7CC9522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D991D10"/>
    <w:multiLevelType w:val="multilevel"/>
    <w:tmpl w:val="40AEC5B8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51223A03"/>
    <w:multiLevelType w:val="multilevel"/>
    <w:tmpl w:val="76E825C4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13073C9"/>
    <w:multiLevelType w:val="multilevel"/>
    <w:tmpl w:val="A79EC55E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3F81973"/>
    <w:multiLevelType w:val="multilevel"/>
    <w:tmpl w:val="12E40C6E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8323D3A"/>
    <w:multiLevelType w:val="multilevel"/>
    <w:tmpl w:val="102E1878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9ED352E"/>
    <w:multiLevelType w:val="hybridMultilevel"/>
    <w:tmpl w:val="2292B8B4"/>
    <w:lvl w:ilvl="0" w:tplc="748EEFD4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0">
    <w:nsid w:val="5DCA605D"/>
    <w:multiLevelType w:val="multilevel"/>
    <w:tmpl w:val="4C246740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70746C48"/>
    <w:multiLevelType w:val="multilevel"/>
    <w:tmpl w:val="98DA78B2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6736F34"/>
    <w:multiLevelType w:val="hybridMultilevel"/>
    <w:tmpl w:val="2292B8B4"/>
    <w:lvl w:ilvl="0" w:tplc="748EEF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5"/>
  </w:num>
  <w:num w:numId="5">
    <w:abstractNumId w:val="1"/>
  </w:num>
  <w:num w:numId="6">
    <w:abstractNumId w:val="10"/>
  </w:num>
  <w:num w:numId="7">
    <w:abstractNumId w:val="4"/>
  </w:num>
  <w:num w:numId="8">
    <w:abstractNumId w:val="8"/>
  </w:num>
  <w:num w:numId="9">
    <w:abstractNumId w:val="0"/>
  </w:num>
  <w:num w:numId="10">
    <w:abstractNumId w:val="7"/>
  </w:num>
  <w:num w:numId="11">
    <w:abstractNumId w:val="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D33"/>
    <w:rsid w:val="00000299"/>
    <w:rsid w:val="00003F01"/>
    <w:rsid w:val="0000581B"/>
    <w:rsid w:val="000214C2"/>
    <w:rsid w:val="00021BCD"/>
    <w:rsid w:val="000252FD"/>
    <w:rsid w:val="000533E9"/>
    <w:rsid w:val="000548DF"/>
    <w:rsid w:val="000A20A7"/>
    <w:rsid w:val="000B1937"/>
    <w:rsid w:val="000C60F1"/>
    <w:rsid w:val="000D0EBD"/>
    <w:rsid w:val="000E3E7F"/>
    <w:rsid w:val="000F0C12"/>
    <w:rsid w:val="000F4B7C"/>
    <w:rsid w:val="00106708"/>
    <w:rsid w:val="00107F55"/>
    <w:rsid w:val="00113559"/>
    <w:rsid w:val="0012516A"/>
    <w:rsid w:val="00143230"/>
    <w:rsid w:val="001849FB"/>
    <w:rsid w:val="00190E60"/>
    <w:rsid w:val="0019129F"/>
    <w:rsid w:val="001967EA"/>
    <w:rsid w:val="001A049D"/>
    <w:rsid w:val="001A749F"/>
    <w:rsid w:val="001A7831"/>
    <w:rsid w:val="001B1C48"/>
    <w:rsid w:val="001C3571"/>
    <w:rsid w:val="001D7795"/>
    <w:rsid w:val="001E0A7C"/>
    <w:rsid w:val="001F5D1F"/>
    <w:rsid w:val="00230E8C"/>
    <w:rsid w:val="00236E7F"/>
    <w:rsid w:val="0027261E"/>
    <w:rsid w:val="002771BB"/>
    <w:rsid w:val="002A0839"/>
    <w:rsid w:val="002C2AEF"/>
    <w:rsid w:val="002E0DE9"/>
    <w:rsid w:val="002E602F"/>
    <w:rsid w:val="00307EBC"/>
    <w:rsid w:val="00313B92"/>
    <w:rsid w:val="00365EF5"/>
    <w:rsid w:val="003741E5"/>
    <w:rsid w:val="0038026B"/>
    <w:rsid w:val="003A099C"/>
    <w:rsid w:val="003C016B"/>
    <w:rsid w:val="003C4024"/>
    <w:rsid w:val="003C41C3"/>
    <w:rsid w:val="003E2E44"/>
    <w:rsid w:val="00411522"/>
    <w:rsid w:val="004516B6"/>
    <w:rsid w:val="00451711"/>
    <w:rsid w:val="00460153"/>
    <w:rsid w:val="004634A7"/>
    <w:rsid w:val="004816ED"/>
    <w:rsid w:val="00481D57"/>
    <w:rsid w:val="004A5801"/>
    <w:rsid w:val="004A5E3F"/>
    <w:rsid w:val="004F323F"/>
    <w:rsid w:val="004F33D5"/>
    <w:rsid w:val="004F510F"/>
    <w:rsid w:val="00501F8F"/>
    <w:rsid w:val="00507536"/>
    <w:rsid w:val="00514774"/>
    <w:rsid w:val="005151E0"/>
    <w:rsid w:val="005255D9"/>
    <w:rsid w:val="00533103"/>
    <w:rsid w:val="00533FBA"/>
    <w:rsid w:val="0057505E"/>
    <w:rsid w:val="00596C15"/>
    <w:rsid w:val="005A4124"/>
    <w:rsid w:val="005B11CF"/>
    <w:rsid w:val="005D46C2"/>
    <w:rsid w:val="00614724"/>
    <w:rsid w:val="006472F8"/>
    <w:rsid w:val="00671F96"/>
    <w:rsid w:val="006A0DC1"/>
    <w:rsid w:val="006B6CCD"/>
    <w:rsid w:val="00774F75"/>
    <w:rsid w:val="0078684A"/>
    <w:rsid w:val="007B00CF"/>
    <w:rsid w:val="007B018C"/>
    <w:rsid w:val="007C5178"/>
    <w:rsid w:val="007C5FD0"/>
    <w:rsid w:val="007E0327"/>
    <w:rsid w:val="007F0F89"/>
    <w:rsid w:val="007F3ED9"/>
    <w:rsid w:val="0080614A"/>
    <w:rsid w:val="00814B85"/>
    <w:rsid w:val="00832414"/>
    <w:rsid w:val="008474B0"/>
    <w:rsid w:val="00863F87"/>
    <w:rsid w:val="00873134"/>
    <w:rsid w:val="00883EB1"/>
    <w:rsid w:val="00887E32"/>
    <w:rsid w:val="00893360"/>
    <w:rsid w:val="008A2E4D"/>
    <w:rsid w:val="008C072F"/>
    <w:rsid w:val="009339F0"/>
    <w:rsid w:val="009346E4"/>
    <w:rsid w:val="009371D2"/>
    <w:rsid w:val="009409B1"/>
    <w:rsid w:val="00973742"/>
    <w:rsid w:val="00976D01"/>
    <w:rsid w:val="00980045"/>
    <w:rsid w:val="00982578"/>
    <w:rsid w:val="009C6616"/>
    <w:rsid w:val="009C7C11"/>
    <w:rsid w:val="009D299A"/>
    <w:rsid w:val="009D4006"/>
    <w:rsid w:val="009E5D33"/>
    <w:rsid w:val="009F6534"/>
    <w:rsid w:val="00A57647"/>
    <w:rsid w:val="00A6345A"/>
    <w:rsid w:val="00A84D16"/>
    <w:rsid w:val="00A85768"/>
    <w:rsid w:val="00A90B85"/>
    <w:rsid w:val="00A97241"/>
    <w:rsid w:val="00AB22AB"/>
    <w:rsid w:val="00AC1BB4"/>
    <w:rsid w:val="00AD6BE2"/>
    <w:rsid w:val="00B0747A"/>
    <w:rsid w:val="00B11C7C"/>
    <w:rsid w:val="00B33DD0"/>
    <w:rsid w:val="00B36C0C"/>
    <w:rsid w:val="00B37645"/>
    <w:rsid w:val="00B425CF"/>
    <w:rsid w:val="00B4415D"/>
    <w:rsid w:val="00B86CEE"/>
    <w:rsid w:val="00B9395B"/>
    <w:rsid w:val="00B941FF"/>
    <w:rsid w:val="00BA0F8F"/>
    <w:rsid w:val="00BD0174"/>
    <w:rsid w:val="00BE0262"/>
    <w:rsid w:val="00BE1EDA"/>
    <w:rsid w:val="00C064B7"/>
    <w:rsid w:val="00C10E6F"/>
    <w:rsid w:val="00C12451"/>
    <w:rsid w:val="00C23240"/>
    <w:rsid w:val="00C34AD4"/>
    <w:rsid w:val="00C44006"/>
    <w:rsid w:val="00C55C7B"/>
    <w:rsid w:val="00C63BCE"/>
    <w:rsid w:val="00C67217"/>
    <w:rsid w:val="00C82424"/>
    <w:rsid w:val="00C87F4C"/>
    <w:rsid w:val="00CA08A6"/>
    <w:rsid w:val="00CB565A"/>
    <w:rsid w:val="00CC555A"/>
    <w:rsid w:val="00CE3401"/>
    <w:rsid w:val="00CE6BD5"/>
    <w:rsid w:val="00CF4141"/>
    <w:rsid w:val="00D52594"/>
    <w:rsid w:val="00D66AF2"/>
    <w:rsid w:val="00D8360D"/>
    <w:rsid w:val="00D903B3"/>
    <w:rsid w:val="00D93083"/>
    <w:rsid w:val="00D97572"/>
    <w:rsid w:val="00D97AD9"/>
    <w:rsid w:val="00DA4E06"/>
    <w:rsid w:val="00DB3925"/>
    <w:rsid w:val="00DF3C72"/>
    <w:rsid w:val="00DF4F4B"/>
    <w:rsid w:val="00E23061"/>
    <w:rsid w:val="00E30C99"/>
    <w:rsid w:val="00E32316"/>
    <w:rsid w:val="00E61EBF"/>
    <w:rsid w:val="00E622C0"/>
    <w:rsid w:val="00E906FA"/>
    <w:rsid w:val="00E950A5"/>
    <w:rsid w:val="00EB0422"/>
    <w:rsid w:val="00EB3536"/>
    <w:rsid w:val="00EB4B47"/>
    <w:rsid w:val="00EC0A30"/>
    <w:rsid w:val="00EC3B1D"/>
    <w:rsid w:val="00EF4BFB"/>
    <w:rsid w:val="00EF4F78"/>
    <w:rsid w:val="00F24B23"/>
    <w:rsid w:val="00F512BF"/>
    <w:rsid w:val="00F603EB"/>
    <w:rsid w:val="00F7137B"/>
    <w:rsid w:val="00F732BE"/>
    <w:rsid w:val="00F84BD3"/>
    <w:rsid w:val="00FA04FE"/>
    <w:rsid w:val="00FA75EE"/>
    <w:rsid w:val="00FB7E18"/>
    <w:rsid w:val="00FC5568"/>
    <w:rsid w:val="00FE63CB"/>
    <w:rsid w:val="00FF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1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08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C67217"/>
    <w:pPr>
      <w:keepNext/>
      <w:jc w:val="both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C6721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C67217"/>
    <w:pPr>
      <w:ind w:firstLine="709"/>
      <w:jc w:val="both"/>
    </w:pPr>
  </w:style>
  <w:style w:type="character" w:customStyle="1" w:styleId="30">
    <w:name w:val="Основной текст с отступом 3 Знак"/>
    <w:link w:val="3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C67217"/>
    <w:pPr>
      <w:jc w:val="both"/>
    </w:pPr>
  </w:style>
  <w:style w:type="character" w:customStyle="1" w:styleId="32">
    <w:name w:val="Основной текст 3 Знак"/>
    <w:link w:val="31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EC0A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EC0A30"/>
    <w:rPr>
      <w:rFonts w:ascii="Segoe UI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F4F4B"/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locked/>
    <w:rsid w:val="00236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236E7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List Paragraph"/>
    <w:basedOn w:val="a"/>
    <w:link w:val="ac"/>
    <w:qFormat/>
    <w:rsid w:val="0057505E"/>
    <w:pPr>
      <w:widowControl w:val="0"/>
      <w:ind w:left="720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link w:val="ab"/>
    <w:uiPriority w:val="99"/>
    <w:locked/>
    <w:rsid w:val="0057505E"/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57505E"/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uiPriority w:val="99"/>
    <w:rsid w:val="005750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7505E"/>
    <w:rPr>
      <w:rFonts w:ascii="Courier New" w:eastAsia="Times New Roman" w:hAnsi="Courier New" w:cs="Courier New"/>
    </w:rPr>
  </w:style>
  <w:style w:type="paragraph" w:styleId="ad">
    <w:name w:val="footnote text"/>
    <w:basedOn w:val="a"/>
    <w:link w:val="ae"/>
    <w:uiPriority w:val="99"/>
    <w:semiHidden/>
    <w:rsid w:val="000C60F1"/>
    <w:pPr>
      <w:suppressAutoHyphens/>
    </w:pPr>
    <w:rPr>
      <w:sz w:val="20"/>
      <w:szCs w:val="20"/>
      <w:lang w:eastAsia="ar-SA"/>
    </w:rPr>
  </w:style>
  <w:style w:type="character" w:customStyle="1" w:styleId="ae">
    <w:name w:val="Текст сноски Знак"/>
    <w:link w:val="ad"/>
    <w:uiPriority w:val="99"/>
    <w:semiHidden/>
    <w:rsid w:val="000C60F1"/>
    <w:rPr>
      <w:rFonts w:ascii="Times New Roman" w:eastAsia="Times New Roman" w:hAnsi="Times New Roman"/>
      <w:lang w:eastAsia="ar-SA"/>
    </w:rPr>
  </w:style>
  <w:style w:type="character" w:styleId="af">
    <w:name w:val="Hyperlink"/>
    <w:uiPriority w:val="99"/>
    <w:unhideWhenUsed/>
    <w:rsid w:val="00411522"/>
    <w:rPr>
      <w:color w:val="0000FF"/>
      <w:u w:val="single"/>
    </w:rPr>
  </w:style>
  <w:style w:type="paragraph" w:styleId="6">
    <w:name w:val="toc 6"/>
    <w:basedOn w:val="a"/>
    <w:next w:val="a"/>
    <w:link w:val="60"/>
    <w:autoRedefine/>
    <w:uiPriority w:val="99"/>
    <w:locked/>
    <w:rsid w:val="00CE3401"/>
    <w:pPr>
      <w:spacing w:after="200" w:line="276" w:lineRule="auto"/>
      <w:ind w:left="1000"/>
    </w:pPr>
    <w:rPr>
      <w:rFonts w:ascii="Calibri" w:hAnsi="Calibri" w:cs="Calibri"/>
      <w:color w:val="000000"/>
      <w:sz w:val="20"/>
      <w:szCs w:val="20"/>
    </w:rPr>
  </w:style>
  <w:style w:type="character" w:customStyle="1" w:styleId="60">
    <w:name w:val="Оглавление 6 Знак"/>
    <w:link w:val="6"/>
    <w:uiPriority w:val="99"/>
    <w:locked/>
    <w:rsid w:val="00CE3401"/>
    <w:rPr>
      <w:rFonts w:eastAsia="Times New Roman" w:cs="Calibri"/>
      <w:color w:val="000000"/>
    </w:rPr>
  </w:style>
  <w:style w:type="paragraph" w:customStyle="1" w:styleId="ConsPlusNonformat">
    <w:name w:val="ConsPlusNonformat"/>
    <w:link w:val="ConsPlusNonformat1"/>
    <w:uiPriority w:val="99"/>
    <w:rsid w:val="00DA4E06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DA4E06"/>
    <w:rPr>
      <w:rFonts w:ascii="Courier New" w:eastAsia="Times New Roman" w:hAnsi="Courier New" w:cs="Courier New"/>
      <w:color w:val="000000"/>
      <w:sz w:val="22"/>
      <w:szCs w:val="22"/>
    </w:rPr>
  </w:style>
  <w:style w:type="paragraph" w:customStyle="1" w:styleId="af0">
    <w:basedOn w:val="a"/>
    <w:next w:val="af1"/>
    <w:qFormat/>
    <w:rsid w:val="009371D2"/>
    <w:pPr>
      <w:ind w:left="-284" w:right="-759"/>
      <w:jc w:val="center"/>
    </w:pPr>
    <w:rPr>
      <w:rFonts w:ascii="Bookman Old Style" w:hAnsi="Bookman Old Style"/>
      <w:b/>
      <w:iCs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f2">
    <w:name w:val="page number"/>
    <w:rsid w:val="009371D2"/>
  </w:style>
  <w:style w:type="character" w:customStyle="1" w:styleId="fontstyle01">
    <w:name w:val="fontstyle01"/>
    <w:rsid w:val="009371D2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paragraph" w:styleId="af1">
    <w:name w:val="Title"/>
    <w:basedOn w:val="a"/>
    <w:next w:val="a"/>
    <w:link w:val="af3"/>
    <w:qFormat/>
    <w:locked/>
    <w:rsid w:val="009371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link w:val="af1"/>
    <w:rsid w:val="009371D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CA08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t-a0-000004">
    <w:name w:val="pt-a0-000004"/>
    <w:rsid w:val="009D4006"/>
  </w:style>
  <w:style w:type="paragraph" w:customStyle="1" w:styleId="pt-000002">
    <w:name w:val="pt-000002"/>
    <w:basedOn w:val="a"/>
    <w:rsid w:val="009D4006"/>
    <w:pPr>
      <w:suppressAutoHyphens/>
      <w:autoSpaceDN w:val="0"/>
      <w:spacing w:before="100" w:after="100"/>
      <w:textAlignment w:val="baseline"/>
    </w:pPr>
  </w:style>
  <w:style w:type="character" w:customStyle="1" w:styleId="pt-a0-000007">
    <w:name w:val="pt-a0-000007"/>
    <w:rsid w:val="009D4006"/>
  </w:style>
  <w:style w:type="paragraph" w:customStyle="1" w:styleId="pt-a-000027">
    <w:name w:val="pt-a-000027"/>
    <w:basedOn w:val="a"/>
    <w:rsid w:val="004634A7"/>
    <w:pPr>
      <w:suppressAutoHyphens/>
      <w:autoSpaceDN w:val="0"/>
      <w:spacing w:before="100" w:after="100"/>
      <w:textAlignment w:val="baseline"/>
    </w:pPr>
  </w:style>
  <w:style w:type="character" w:customStyle="1" w:styleId="pt-a0">
    <w:name w:val="pt-a0"/>
    <w:rsid w:val="004634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1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08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C67217"/>
    <w:pPr>
      <w:keepNext/>
      <w:jc w:val="both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C6721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C67217"/>
    <w:pPr>
      <w:ind w:firstLine="709"/>
      <w:jc w:val="both"/>
    </w:pPr>
  </w:style>
  <w:style w:type="character" w:customStyle="1" w:styleId="30">
    <w:name w:val="Основной текст с отступом 3 Знак"/>
    <w:link w:val="3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C67217"/>
    <w:pPr>
      <w:jc w:val="both"/>
    </w:pPr>
  </w:style>
  <w:style w:type="character" w:customStyle="1" w:styleId="32">
    <w:name w:val="Основной текст 3 Знак"/>
    <w:link w:val="31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EC0A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EC0A30"/>
    <w:rPr>
      <w:rFonts w:ascii="Segoe UI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F4F4B"/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locked/>
    <w:rsid w:val="00236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236E7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List Paragraph"/>
    <w:basedOn w:val="a"/>
    <w:link w:val="ac"/>
    <w:qFormat/>
    <w:rsid w:val="0057505E"/>
    <w:pPr>
      <w:widowControl w:val="0"/>
      <w:ind w:left="720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link w:val="ab"/>
    <w:uiPriority w:val="99"/>
    <w:locked/>
    <w:rsid w:val="0057505E"/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57505E"/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uiPriority w:val="99"/>
    <w:rsid w:val="005750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7505E"/>
    <w:rPr>
      <w:rFonts w:ascii="Courier New" w:eastAsia="Times New Roman" w:hAnsi="Courier New" w:cs="Courier New"/>
    </w:rPr>
  </w:style>
  <w:style w:type="paragraph" w:styleId="ad">
    <w:name w:val="footnote text"/>
    <w:basedOn w:val="a"/>
    <w:link w:val="ae"/>
    <w:uiPriority w:val="99"/>
    <w:semiHidden/>
    <w:rsid w:val="000C60F1"/>
    <w:pPr>
      <w:suppressAutoHyphens/>
    </w:pPr>
    <w:rPr>
      <w:sz w:val="20"/>
      <w:szCs w:val="20"/>
      <w:lang w:eastAsia="ar-SA"/>
    </w:rPr>
  </w:style>
  <w:style w:type="character" w:customStyle="1" w:styleId="ae">
    <w:name w:val="Текст сноски Знак"/>
    <w:link w:val="ad"/>
    <w:uiPriority w:val="99"/>
    <w:semiHidden/>
    <w:rsid w:val="000C60F1"/>
    <w:rPr>
      <w:rFonts w:ascii="Times New Roman" w:eastAsia="Times New Roman" w:hAnsi="Times New Roman"/>
      <w:lang w:eastAsia="ar-SA"/>
    </w:rPr>
  </w:style>
  <w:style w:type="character" w:styleId="af">
    <w:name w:val="Hyperlink"/>
    <w:uiPriority w:val="99"/>
    <w:unhideWhenUsed/>
    <w:rsid w:val="00411522"/>
    <w:rPr>
      <w:color w:val="0000FF"/>
      <w:u w:val="single"/>
    </w:rPr>
  </w:style>
  <w:style w:type="paragraph" w:styleId="6">
    <w:name w:val="toc 6"/>
    <w:basedOn w:val="a"/>
    <w:next w:val="a"/>
    <w:link w:val="60"/>
    <w:autoRedefine/>
    <w:uiPriority w:val="99"/>
    <w:locked/>
    <w:rsid w:val="00CE3401"/>
    <w:pPr>
      <w:spacing w:after="200" w:line="276" w:lineRule="auto"/>
      <w:ind w:left="1000"/>
    </w:pPr>
    <w:rPr>
      <w:rFonts w:ascii="Calibri" w:hAnsi="Calibri" w:cs="Calibri"/>
      <w:color w:val="000000"/>
      <w:sz w:val="20"/>
      <w:szCs w:val="20"/>
    </w:rPr>
  </w:style>
  <w:style w:type="character" w:customStyle="1" w:styleId="60">
    <w:name w:val="Оглавление 6 Знак"/>
    <w:link w:val="6"/>
    <w:uiPriority w:val="99"/>
    <w:locked/>
    <w:rsid w:val="00CE3401"/>
    <w:rPr>
      <w:rFonts w:eastAsia="Times New Roman" w:cs="Calibri"/>
      <w:color w:val="000000"/>
    </w:rPr>
  </w:style>
  <w:style w:type="paragraph" w:customStyle="1" w:styleId="ConsPlusNonformat">
    <w:name w:val="ConsPlusNonformat"/>
    <w:link w:val="ConsPlusNonformat1"/>
    <w:uiPriority w:val="99"/>
    <w:rsid w:val="00DA4E06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DA4E06"/>
    <w:rPr>
      <w:rFonts w:ascii="Courier New" w:eastAsia="Times New Roman" w:hAnsi="Courier New" w:cs="Courier New"/>
      <w:color w:val="000000"/>
      <w:sz w:val="22"/>
      <w:szCs w:val="22"/>
    </w:rPr>
  </w:style>
  <w:style w:type="paragraph" w:customStyle="1" w:styleId="af0">
    <w:basedOn w:val="a"/>
    <w:next w:val="af1"/>
    <w:qFormat/>
    <w:rsid w:val="009371D2"/>
    <w:pPr>
      <w:ind w:left="-284" w:right="-759"/>
      <w:jc w:val="center"/>
    </w:pPr>
    <w:rPr>
      <w:rFonts w:ascii="Bookman Old Style" w:hAnsi="Bookman Old Style"/>
      <w:b/>
      <w:iCs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f2">
    <w:name w:val="page number"/>
    <w:rsid w:val="009371D2"/>
  </w:style>
  <w:style w:type="character" w:customStyle="1" w:styleId="fontstyle01">
    <w:name w:val="fontstyle01"/>
    <w:rsid w:val="009371D2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paragraph" w:styleId="af1">
    <w:name w:val="Title"/>
    <w:basedOn w:val="a"/>
    <w:next w:val="a"/>
    <w:link w:val="af3"/>
    <w:qFormat/>
    <w:locked/>
    <w:rsid w:val="009371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link w:val="af1"/>
    <w:rsid w:val="009371D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CA08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t-a0-000004">
    <w:name w:val="pt-a0-000004"/>
    <w:rsid w:val="009D4006"/>
  </w:style>
  <w:style w:type="paragraph" w:customStyle="1" w:styleId="pt-000002">
    <w:name w:val="pt-000002"/>
    <w:basedOn w:val="a"/>
    <w:rsid w:val="009D4006"/>
    <w:pPr>
      <w:suppressAutoHyphens/>
      <w:autoSpaceDN w:val="0"/>
      <w:spacing w:before="100" w:after="100"/>
      <w:textAlignment w:val="baseline"/>
    </w:pPr>
  </w:style>
  <w:style w:type="character" w:customStyle="1" w:styleId="pt-a0-000007">
    <w:name w:val="pt-a0-000007"/>
    <w:rsid w:val="009D4006"/>
  </w:style>
  <w:style w:type="paragraph" w:customStyle="1" w:styleId="pt-a-000027">
    <w:name w:val="pt-a-000027"/>
    <w:basedOn w:val="a"/>
    <w:rsid w:val="004634A7"/>
    <w:pPr>
      <w:suppressAutoHyphens/>
      <w:autoSpaceDN w:val="0"/>
      <w:spacing w:before="100" w:after="100"/>
      <w:textAlignment w:val="baseline"/>
    </w:pPr>
  </w:style>
  <w:style w:type="character" w:customStyle="1" w:styleId="pt-a0">
    <w:name w:val="pt-a0"/>
    <w:rsid w:val="00463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1000</Words>
  <Characters>7685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-</cp:lastModifiedBy>
  <cp:revision>9</cp:revision>
  <cp:lastPrinted>2021-12-16T21:53:00Z</cp:lastPrinted>
  <dcterms:created xsi:type="dcterms:W3CDTF">2022-06-12T01:56:00Z</dcterms:created>
  <dcterms:modified xsi:type="dcterms:W3CDTF">2022-09-30T00:51:00Z</dcterms:modified>
</cp:coreProperties>
</file>