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427BE6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03290E" w:rsidRPr="0003290E" w:rsidRDefault="0003290E" w:rsidP="0003290E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03290E">
              <w:rPr>
                <w:bCs/>
                <w:color w:val="000000"/>
                <w:sz w:val="24"/>
                <w:szCs w:val="24"/>
              </w:rPr>
              <w:t>Приложение №</w:t>
            </w:r>
            <w:r>
              <w:rPr>
                <w:bCs/>
                <w:color w:val="000000"/>
                <w:sz w:val="24"/>
                <w:szCs w:val="24"/>
              </w:rPr>
              <w:t>9</w:t>
            </w:r>
          </w:p>
          <w:p w:rsidR="0003290E" w:rsidRPr="0003290E" w:rsidRDefault="0003290E" w:rsidP="0003290E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03290E">
              <w:rPr>
                <w:bCs/>
                <w:color w:val="000000"/>
                <w:sz w:val="24"/>
                <w:szCs w:val="24"/>
              </w:rPr>
              <w:t>к решению Собрания представителей</w:t>
            </w:r>
          </w:p>
          <w:p w:rsidR="0003290E" w:rsidRPr="0003290E" w:rsidRDefault="0003290E" w:rsidP="0003290E">
            <w:pPr>
              <w:ind w:firstLine="420"/>
              <w:jc w:val="right"/>
              <w:rPr>
                <w:bCs/>
                <w:color w:val="000000"/>
                <w:sz w:val="24"/>
                <w:szCs w:val="24"/>
              </w:rPr>
            </w:pPr>
            <w:r w:rsidRPr="0003290E">
              <w:rPr>
                <w:bCs/>
                <w:color w:val="000000"/>
                <w:sz w:val="24"/>
                <w:szCs w:val="24"/>
              </w:rPr>
              <w:t>Среднеканского городского округа</w:t>
            </w:r>
          </w:p>
          <w:p w:rsidR="0003290E" w:rsidRPr="0003290E" w:rsidRDefault="0003290E" w:rsidP="0003290E">
            <w:pPr>
              <w:ind w:firstLine="420"/>
              <w:jc w:val="right"/>
              <w:rPr>
                <w:bCs/>
                <w:color w:val="000000"/>
                <w:sz w:val="24"/>
                <w:szCs w:val="24"/>
                <w:u w:val="single"/>
              </w:rPr>
            </w:pPr>
            <w:r w:rsidRPr="0003290E">
              <w:rPr>
                <w:bCs/>
                <w:color w:val="000000"/>
                <w:sz w:val="24"/>
                <w:szCs w:val="24"/>
              </w:rPr>
              <w:t xml:space="preserve">от </w:t>
            </w:r>
            <w:r w:rsidRPr="0003290E">
              <w:rPr>
                <w:bCs/>
                <w:color w:val="000000"/>
                <w:sz w:val="24"/>
                <w:szCs w:val="24"/>
                <w:u w:val="single"/>
              </w:rPr>
              <w:t xml:space="preserve">      22.12.2021    </w:t>
            </w:r>
            <w:bookmarkStart w:id="0" w:name="_GoBack"/>
            <w:r w:rsidRPr="0003290E">
              <w:rPr>
                <w:bCs/>
                <w:color w:val="000000"/>
                <w:sz w:val="24"/>
                <w:szCs w:val="24"/>
              </w:rPr>
              <w:t xml:space="preserve">№  </w:t>
            </w:r>
            <w:bookmarkEnd w:id="0"/>
            <w:r w:rsidRPr="0003290E">
              <w:rPr>
                <w:bCs/>
                <w:color w:val="000000"/>
                <w:sz w:val="24"/>
                <w:szCs w:val="24"/>
                <w:u w:val="single"/>
              </w:rPr>
              <w:t xml:space="preserve">   55</w:t>
            </w:r>
          </w:p>
          <w:p w:rsidR="00427BE6" w:rsidRDefault="00427BE6">
            <w:pPr>
              <w:ind w:firstLine="420"/>
              <w:jc w:val="right"/>
            </w:pPr>
          </w:p>
        </w:tc>
      </w:tr>
    </w:tbl>
    <w:p w:rsidR="00427BE6" w:rsidRDefault="00427BE6">
      <w:pPr>
        <w:rPr>
          <w:vanish/>
        </w:rPr>
      </w:pPr>
    </w:p>
    <w:tbl>
      <w:tblPr>
        <w:tblOverlap w:val="never"/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427BE6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427BE6" w:rsidRDefault="00475F46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Виды муниципального внутреннего долга местного бюджета на 2022 и план</w:t>
            </w:r>
            <w:r>
              <w:rPr>
                <w:b/>
                <w:bCs/>
                <w:color w:val="000000"/>
                <w:sz w:val="28"/>
                <w:szCs w:val="28"/>
              </w:rPr>
              <w:t>о</w:t>
            </w:r>
            <w:r>
              <w:rPr>
                <w:b/>
                <w:bCs/>
                <w:color w:val="000000"/>
                <w:sz w:val="28"/>
                <w:szCs w:val="28"/>
              </w:rPr>
              <w:t>вый период 2023 и 2024 годов</w:t>
            </w:r>
          </w:p>
        </w:tc>
      </w:tr>
    </w:tbl>
    <w:p w:rsidR="00427BE6" w:rsidRDefault="00427BE6">
      <w:pPr>
        <w:rPr>
          <w:vanish/>
        </w:rPr>
      </w:pPr>
      <w:bookmarkStart w:id="1" w:name="__bookmark_1"/>
      <w:bookmarkEnd w:id="1"/>
    </w:p>
    <w:tbl>
      <w:tblPr>
        <w:tblOverlap w:val="never"/>
        <w:tblW w:w="10489" w:type="dxa"/>
        <w:tblLayout w:type="fixed"/>
        <w:tblLook w:val="01E0" w:firstRow="1" w:lastRow="1" w:firstColumn="1" w:lastColumn="1" w:noHBand="0" w:noVBand="0"/>
      </w:tblPr>
      <w:tblGrid>
        <w:gridCol w:w="4537"/>
        <w:gridCol w:w="1984"/>
        <w:gridCol w:w="1984"/>
        <w:gridCol w:w="1984"/>
      </w:tblGrid>
      <w:tr w:rsidR="00427BE6" w:rsidRPr="00475F46">
        <w:trPr>
          <w:tblHeader/>
        </w:trPr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43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87"/>
            </w:tblGrid>
            <w:tr w:rsidR="00427BE6" w:rsidRPr="00475F46">
              <w:trPr>
                <w:jc w:val="center"/>
              </w:trPr>
              <w:tc>
                <w:tcPr>
                  <w:tcW w:w="43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27BE6" w:rsidRPr="00475F46" w:rsidRDefault="00475F46">
                  <w:pPr>
                    <w:jc w:val="center"/>
                    <w:rPr>
                      <w:sz w:val="24"/>
                      <w:szCs w:val="24"/>
                    </w:rPr>
                  </w:pPr>
                  <w:r w:rsidRPr="00475F46">
                    <w:rPr>
                      <w:color w:val="000000"/>
                      <w:sz w:val="24"/>
                      <w:szCs w:val="24"/>
                    </w:rPr>
                    <w:t>Виды долговых обязательств</w:t>
                  </w:r>
                </w:p>
              </w:tc>
            </w:tr>
          </w:tbl>
          <w:p w:rsidR="00427BE6" w:rsidRPr="00475F46" w:rsidRDefault="00427BE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7BE6" w:rsidRPr="00475F46" w:rsidRDefault="00427BE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427BE6" w:rsidRPr="00475F46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27BE6" w:rsidRPr="00475F46" w:rsidRDefault="00475F46">
                  <w:pPr>
                    <w:jc w:val="center"/>
                    <w:rPr>
                      <w:sz w:val="24"/>
                      <w:szCs w:val="24"/>
                    </w:rPr>
                  </w:pPr>
                  <w:r w:rsidRPr="00475F46">
                    <w:rPr>
                      <w:color w:val="000000"/>
                      <w:sz w:val="24"/>
                      <w:szCs w:val="24"/>
                    </w:rPr>
                    <w:t>Структура долга на 01.01.2022</w:t>
                  </w:r>
                </w:p>
              </w:tc>
            </w:tr>
          </w:tbl>
          <w:p w:rsidR="00427BE6" w:rsidRPr="00475F46" w:rsidRDefault="00427BE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7BE6" w:rsidRPr="00475F46" w:rsidRDefault="00427BE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427BE6" w:rsidRPr="00475F46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27BE6" w:rsidRPr="00475F46" w:rsidRDefault="00475F46">
                  <w:pPr>
                    <w:jc w:val="center"/>
                    <w:rPr>
                      <w:sz w:val="24"/>
                      <w:szCs w:val="24"/>
                    </w:rPr>
                  </w:pPr>
                  <w:r w:rsidRPr="00475F46">
                    <w:rPr>
                      <w:color w:val="000000"/>
                      <w:sz w:val="24"/>
                      <w:szCs w:val="24"/>
                    </w:rPr>
                    <w:t>Структура долга на 01.01.2023</w:t>
                  </w:r>
                </w:p>
              </w:tc>
            </w:tr>
          </w:tbl>
          <w:p w:rsidR="00427BE6" w:rsidRPr="00475F46" w:rsidRDefault="00427BE6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427BE6" w:rsidRPr="00475F46" w:rsidRDefault="00427BE6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427BE6" w:rsidRPr="00475F46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27BE6" w:rsidRPr="00475F46" w:rsidRDefault="00475F46">
                  <w:pPr>
                    <w:jc w:val="center"/>
                    <w:rPr>
                      <w:sz w:val="24"/>
                      <w:szCs w:val="24"/>
                    </w:rPr>
                  </w:pPr>
                  <w:r w:rsidRPr="00475F46">
                    <w:rPr>
                      <w:color w:val="000000"/>
                      <w:sz w:val="24"/>
                      <w:szCs w:val="24"/>
                    </w:rPr>
                    <w:t>Структура долга на 01.01.2024</w:t>
                  </w:r>
                </w:p>
              </w:tc>
            </w:tr>
          </w:tbl>
          <w:p w:rsidR="00427BE6" w:rsidRPr="00475F46" w:rsidRDefault="00427BE6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Бюджетные кредиты, привлеченные в местный бюджет от других бюджетов бюджетной системы Российской Федер</w:t>
            </w:r>
            <w:r w:rsidRPr="00475F46">
              <w:rPr>
                <w:color w:val="000000"/>
                <w:sz w:val="24"/>
                <w:szCs w:val="24"/>
              </w:rPr>
              <w:t>а</w:t>
            </w:r>
            <w:r w:rsidRPr="00475F46">
              <w:rPr>
                <w:color w:val="000000"/>
                <w:sz w:val="24"/>
                <w:szCs w:val="24"/>
              </w:rPr>
              <w:t>ции, в том числе: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10 589,4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7 059,6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3 529,8</w:t>
            </w: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Бюджетный кредит, полученный в 2009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2 671,3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1 780,9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890,4</w:t>
            </w: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Бюджетный кредит, полученный в 2010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3 416,4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2 277,6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1 138,8</w:t>
            </w: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Бюджетный кредит, полученный в 2011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1 514,3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1 009,5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504,8</w:t>
            </w: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Бюджетный кредит, полученный в 2012 году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2 987,4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1 991,6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995,8</w:t>
            </w: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Кредиты кредитных организаций в вал</w:t>
            </w:r>
            <w:r w:rsidRPr="00475F46">
              <w:rPr>
                <w:color w:val="000000"/>
                <w:sz w:val="24"/>
                <w:szCs w:val="24"/>
              </w:rPr>
              <w:t>ю</w:t>
            </w:r>
            <w:r w:rsidRPr="00475F46">
              <w:rPr>
                <w:color w:val="000000"/>
                <w:sz w:val="24"/>
                <w:szCs w:val="24"/>
              </w:rPr>
              <w:t>те Российской Федерации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427BE6" w:rsidRPr="00475F46">
        <w:tc>
          <w:tcPr>
            <w:tcW w:w="45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10 589,4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7 059,6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27BE6" w:rsidRPr="00475F46" w:rsidRDefault="00475F46">
            <w:pPr>
              <w:jc w:val="right"/>
              <w:rPr>
                <w:color w:val="000000"/>
                <w:sz w:val="24"/>
                <w:szCs w:val="24"/>
              </w:rPr>
            </w:pPr>
            <w:r w:rsidRPr="00475F46">
              <w:rPr>
                <w:color w:val="000000"/>
                <w:sz w:val="24"/>
                <w:szCs w:val="24"/>
              </w:rPr>
              <w:t>3 529,8</w:t>
            </w:r>
          </w:p>
        </w:tc>
      </w:tr>
    </w:tbl>
    <w:p w:rsidR="00412771" w:rsidRDefault="00412771"/>
    <w:sectPr w:rsidR="00412771" w:rsidSect="00475F46">
      <w:headerReference w:type="default" r:id="rId7"/>
      <w:footerReference w:type="default" r:id="rId8"/>
      <w:headerReference w:type="first" r:id="rId9"/>
      <w:pgSz w:w="11905" w:h="16837"/>
      <w:pgMar w:top="566" w:right="283" w:bottom="566" w:left="1133" w:header="566" w:footer="0" w:gutter="0"/>
      <w:pgNumType w:start="156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1C9" w:rsidRDefault="00D911C9" w:rsidP="00427BE6">
      <w:r>
        <w:separator/>
      </w:r>
    </w:p>
  </w:endnote>
  <w:endnote w:type="continuationSeparator" w:id="0">
    <w:p w:rsidR="00D911C9" w:rsidRDefault="00D911C9" w:rsidP="00427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427BE6">
      <w:tc>
        <w:tcPr>
          <w:tcW w:w="10704" w:type="dxa"/>
        </w:tcPr>
        <w:p w:rsidR="00427BE6" w:rsidRDefault="00475F46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427BE6" w:rsidRDefault="00427BE6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1C9" w:rsidRDefault="00D911C9" w:rsidP="00427BE6">
      <w:r>
        <w:separator/>
      </w:r>
    </w:p>
  </w:footnote>
  <w:footnote w:type="continuationSeparator" w:id="0">
    <w:p w:rsidR="00D911C9" w:rsidRDefault="00D911C9" w:rsidP="00427B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10704"/>
    </w:tblGrid>
    <w:tr w:rsidR="00427BE6">
      <w:tc>
        <w:tcPr>
          <w:tcW w:w="10704" w:type="dxa"/>
        </w:tcPr>
        <w:p w:rsidR="00427BE6" w:rsidRDefault="00427BE6">
          <w:pPr>
            <w:jc w:val="center"/>
            <w:rPr>
              <w:color w:val="000000"/>
            </w:rPr>
          </w:pPr>
          <w:r>
            <w:fldChar w:fldCharType="begin"/>
          </w:r>
          <w:r w:rsidR="00475F46">
            <w:rPr>
              <w:color w:val="000000"/>
            </w:rPr>
            <w:instrText>PAGE</w:instrText>
          </w:r>
          <w:r>
            <w:fldChar w:fldCharType="end"/>
          </w:r>
        </w:p>
        <w:p w:rsidR="00427BE6" w:rsidRDefault="00427BE6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5F46" w:rsidRDefault="00475F46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03290E">
      <w:rPr>
        <w:noProof/>
      </w:rPr>
      <w:t>156</w:t>
    </w:r>
    <w:r>
      <w:fldChar w:fldCharType="end"/>
    </w:r>
  </w:p>
  <w:p w:rsidR="00475F46" w:rsidRDefault="00475F4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E6"/>
    <w:rsid w:val="0003290E"/>
    <w:rsid w:val="00412771"/>
    <w:rsid w:val="00427BE6"/>
    <w:rsid w:val="00475F46"/>
    <w:rsid w:val="00D9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27BE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5F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5F46"/>
  </w:style>
  <w:style w:type="paragraph" w:styleId="a6">
    <w:name w:val="footer"/>
    <w:basedOn w:val="a"/>
    <w:link w:val="a7"/>
    <w:uiPriority w:val="99"/>
    <w:unhideWhenUsed/>
    <w:rsid w:val="00475F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5F46"/>
  </w:style>
  <w:style w:type="paragraph" w:styleId="a8">
    <w:name w:val="Balloon Text"/>
    <w:basedOn w:val="a"/>
    <w:link w:val="a9"/>
    <w:uiPriority w:val="99"/>
    <w:semiHidden/>
    <w:unhideWhenUsed/>
    <w:rsid w:val="00475F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5F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427BE6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475F4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75F46"/>
  </w:style>
  <w:style w:type="paragraph" w:styleId="a6">
    <w:name w:val="footer"/>
    <w:basedOn w:val="a"/>
    <w:link w:val="a7"/>
    <w:uiPriority w:val="99"/>
    <w:unhideWhenUsed/>
    <w:rsid w:val="00475F4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75F46"/>
  </w:style>
  <w:style w:type="paragraph" w:styleId="a8">
    <w:name w:val="Balloon Text"/>
    <w:basedOn w:val="a"/>
    <w:link w:val="a9"/>
    <w:uiPriority w:val="99"/>
    <w:semiHidden/>
    <w:unhideWhenUsed/>
    <w:rsid w:val="00475F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75F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4</cp:revision>
  <cp:lastPrinted>2021-12-24T04:51:00Z</cp:lastPrinted>
  <dcterms:created xsi:type="dcterms:W3CDTF">2021-12-24T04:52:00Z</dcterms:created>
  <dcterms:modified xsi:type="dcterms:W3CDTF">2021-12-26T22:39:00Z</dcterms:modified>
</cp:coreProperties>
</file>