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A224C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D65C9" w:rsidRPr="006D65C9" w:rsidRDefault="006D65C9" w:rsidP="006D65C9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6D65C9">
              <w:rPr>
                <w:bCs/>
                <w:color w:val="000000"/>
                <w:sz w:val="24"/>
                <w:szCs w:val="24"/>
              </w:rPr>
              <w:t>Приложение №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bookmarkStart w:id="0" w:name="_GoBack"/>
            <w:bookmarkEnd w:id="0"/>
          </w:p>
          <w:p w:rsidR="006D65C9" w:rsidRPr="006D65C9" w:rsidRDefault="006D65C9" w:rsidP="006D65C9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6D65C9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6D65C9" w:rsidRPr="006D65C9" w:rsidRDefault="006D65C9" w:rsidP="006D65C9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6D65C9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6D65C9" w:rsidRPr="006D65C9" w:rsidRDefault="006D65C9" w:rsidP="006D65C9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6D65C9">
              <w:rPr>
                <w:bCs/>
                <w:color w:val="000000"/>
                <w:sz w:val="24"/>
                <w:szCs w:val="24"/>
              </w:rPr>
              <w:t xml:space="preserve">от </w:t>
            </w:r>
            <w:r w:rsidRPr="006D65C9">
              <w:rPr>
                <w:bCs/>
                <w:color w:val="000000"/>
                <w:sz w:val="24"/>
                <w:szCs w:val="24"/>
                <w:u w:val="single"/>
              </w:rPr>
              <w:t xml:space="preserve">      22.12.2021</w:t>
            </w:r>
            <w:r w:rsidRPr="006D65C9">
              <w:rPr>
                <w:bCs/>
                <w:color w:val="000000"/>
                <w:sz w:val="24"/>
                <w:szCs w:val="24"/>
              </w:rPr>
              <w:t xml:space="preserve">    №</w:t>
            </w:r>
            <w:r w:rsidRPr="006D65C9">
              <w:rPr>
                <w:bCs/>
                <w:color w:val="000000"/>
                <w:sz w:val="24"/>
                <w:szCs w:val="24"/>
                <w:u w:val="single"/>
              </w:rPr>
              <w:t xml:space="preserve">     55</w:t>
            </w:r>
          </w:p>
          <w:p w:rsidR="00A224C2" w:rsidRDefault="00A224C2">
            <w:pPr>
              <w:ind w:firstLine="420"/>
              <w:jc w:val="right"/>
            </w:pPr>
          </w:p>
        </w:tc>
      </w:tr>
    </w:tbl>
    <w:p w:rsidR="00A224C2" w:rsidRDefault="00A224C2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A224C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224C2" w:rsidRDefault="00153FD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фикации расходов бюджетов Российской Федерации на 2022 и на плановый пер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од 2023 и 2024 годов</w:t>
            </w:r>
          </w:p>
        </w:tc>
      </w:tr>
    </w:tbl>
    <w:p w:rsidR="00A224C2" w:rsidRDefault="00A224C2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5332"/>
        <w:gridCol w:w="453"/>
        <w:gridCol w:w="453"/>
        <w:gridCol w:w="1417"/>
        <w:gridCol w:w="1417"/>
        <w:gridCol w:w="1417"/>
      </w:tblGrid>
      <w:tr w:rsidR="00A224C2" w:rsidRPr="00153FD5">
        <w:trPr>
          <w:trHeight w:val="276"/>
          <w:tblHeader/>
        </w:trPr>
        <w:tc>
          <w:tcPr>
            <w:tcW w:w="53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18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82"/>
            </w:tblGrid>
            <w:tr w:rsidR="00A224C2" w:rsidRPr="00153FD5">
              <w:trPr>
                <w:jc w:val="center"/>
              </w:trPr>
              <w:tc>
                <w:tcPr>
                  <w:tcW w:w="518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24C2" w:rsidRPr="00153FD5" w:rsidRDefault="00153FD5">
                  <w:pPr>
                    <w:jc w:val="center"/>
                    <w:rPr>
                      <w:sz w:val="24"/>
                      <w:szCs w:val="24"/>
                    </w:rPr>
                  </w:pPr>
                  <w:r w:rsidRPr="00153FD5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A224C2" w:rsidRPr="00153FD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24C2" w:rsidRPr="00153FD5" w:rsidRDefault="00153FD5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153FD5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A224C2" w:rsidRPr="00153FD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24C2" w:rsidRPr="00153FD5" w:rsidRDefault="00153FD5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153FD5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A224C2" w:rsidRPr="00153FD5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24C2" w:rsidRPr="00153FD5" w:rsidRDefault="00153FD5">
                  <w:pPr>
                    <w:jc w:val="center"/>
                    <w:rPr>
                      <w:sz w:val="24"/>
                      <w:szCs w:val="24"/>
                    </w:rPr>
                  </w:pPr>
                  <w:r w:rsidRPr="00153FD5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A224C2" w:rsidRPr="00153FD5">
        <w:trPr>
          <w:tblHeader/>
        </w:trPr>
        <w:tc>
          <w:tcPr>
            <w:tcW w:w="53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224C2" w:rsidRPr="00153F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24C2" w:rsidRPr="00153FD5" w:rsidRDefault="00153FD5">
                  <w:pPr>
                    <w:jc w:val="center"/>
                    <w:rPr>
                      <w:sz w:val="24"/>
                      <w:szCs w:val="24"/>
                    </w:rPr>
                  </w:pPr>
                  <w:r w:rsidRPr="00153FD5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224C2" w:rsidRPr="00153F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24C2" w:rsidRPr="00153FD5" w:rsidRDefault="00153FD5">
                  <w:pPr>
                    <w:jc w:val="center"/>
                    <w:rPr>
                      <w:sz w:val="24"/>
                      <w:szCs w:val="24"/>
                    </w:rPr>
                  </w:pPr>
                  <w:r w:rsidRPr="00153FD5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4C2" w:rsidRPr="00153FD5" w:rsidRDefault="00A224C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224C2" w:rsidRPr="00153FD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24C2" w:rsidRPr="00153FD5" w:rsidRDefault="00153FD5">
                  <w:pPr>
                    <w:jc w:val="center"/>
                    <w:rPr>
                      <w:sz w:val="24"/>
                      <w:szCs w:val="24"/>
                    </w:rPr>
                  </w:pPr>
                  <w:r w:rsidRPr="00153FD5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A224C2" w:rsidRPr="00153FD5" w:rsidRDefault="00A224C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474 548,1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461 277,4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461 452,3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8 283,0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17 045,6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152 567,7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156 681,6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153 762,9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</w:t>
            </w:r>
            <w:r w:rsidRPr="00153FD5">
              <w:rPr>
                <w:color w:val="000000"/>
                <w:sz w:val="24"/>
                <w:szCs w:val="24"/>
              </w:rPr>
              <w:t>ь</w:t>
            </w:r>
            <w:r w:rsidRPr="00153FD5">
              <w:rPr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Функционирование законодательных (представ</w:t>
            </w:r>
            <w:r w:rsidRPr="00153FD5">
              <w:rPr>
                <w:color w:val="000000"/>
                <w:sz w:val="24"/>
                <w:szCs w:val="24"/>
              </w:rPr>
              <w:t>и</w:t>
            </w:r>
            <w:r w:rsidRPr="00153FD5">
              <w:rPr>
                <w:color w:val="000000"/>
                <w:sz w:val="24"/>
                <w:szCs w:val="24"/>
              </w:rPr>
              <w:t>тельных) органов государственной власти и пре</w:t>
            </w:r>
            <w:r w:rsidRPr="00153FD5">
              <w:rPr>
                <w:color w:val="000000"/>
                <w:sz w:val="24"/>
                <w:szCs w:val="24"/>
              </w:rPr>
              <w:t>д</w:t>
            </w:r>
            <w:r w:rsidRPr="00153FD5">
              <w:rPr>
                <w:color w:val="000000"/>
                <w:sz w:val="24"/>
                <w:szCs w:val="24"/>
              </w:rPr>
              <w:t>ставительных органов муниципальных образов</w:t>
            </w:r>
            <w:r w:rsidRPr="00153FD5">
              <w:rPr>
                <w:color w:val="000000"/>
                <w:sz w:val="24"/>
                <w:szCs w:val="24"/>
              </w:rPr>
              <w:t>а</w:t>
            </w:r>
            <w:r w:rsidRPr="00153FD5">
              <w:rPr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79 542,0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81 014,4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Обеспечение деятельности финансовых, налог</w:t>
            </w:r>
            <w:r w:rsidRPr="00153FD5">
              <w:rPr>
                <w:color w:val="000000"/>
                <w:sz w:val="24"/>
                <w:szCs w:val="24"/>
              </w:rPr>
              <w:t>о</w:t>
            </w:r>
            <w:r w:rsidRPr="00153FD5">
              <w:rPr>
                <w:color w:val="000000"/>
                <w:sz w:val="24"/>
                <w:szCs w:val="24"/>
              </w:rPr>
              <w:t>вых и таможенных органов и органов финансов</w:t>
            </w:r>
            <w:r w:rsidRPr="00153FD5">
              <w:rPr>
                <w:color w:val="000000"/>
                <w:sz w:val="24"/>
                <w:szCs w:val="24"/>
              </w:rPr>
              <w:t>о</w:t>
            </w:r>
            <w:r w:rsidRPr="00153FD5">
              <w:rPr>
                <w:color w:val="000000"/>
                <w:sz w:val="24"/>
                <w:szCs w:val="24"/>
              </w:rPr>
              <w:t>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14 373,7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14 528,0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14 428,0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49 180,1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51 577,3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53 562,3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618,4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</w:t>
            </w:r>
            <w:r w:rsidRPr="00153FD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153FD5">
              <w:rPr>
                <w:b/>
                <w:bCs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6 196,2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6 117,8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6 273,8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5 938,2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5 859,8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6 015,8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Другие вопросы в области национальной бе</w:t>
            </w:r>
            <w:r w:rsidRPr="00153FD5">
              <w:rPr>
                <w:color w:val="000000"/>
                <w:sz w:val="24"/>
                <w:szCs w:val="24"/>
              </w:rPr>
              <w:t>з</w:t>
            </w:r>
            <w:r w:rsidRPr="00153FD5">
              <w:rPr>
                <w:color w:val="000000"/>
                <w:sz w:val="24"/>
                <w:szCs w:val="24"/>
              </w:rPr>
              <w:t>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11 581,5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11 537,7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12 002,8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lastRenderedPageBreak/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Другие вопросы в области национальной экон</w:t>
            </w:r>
            <w:r w:rsidRPr="00153FD5">
              <w:rPr>
                <w:color w:val="000000"/>
                <w:sz w:val="24"/>
                <w:szCs w:val="24"/>
              </w:rPr>
              <w:t>о</w:t>
            </w:r>
            <w:r w:rsidRPr="00153FD5">
              <w:rPr>
                <w:color w:val="000000"/>
                <w:sz w:val="24"/>
                <w:szCs w:val="24"/>
              </w:rPr>
              <w:t>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967,9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1 002,4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ЖИЛИЩНО-КОММУНАЛЬНОЕ ХОЗЯ</w:t>
            </w:r>
            <w:r w:rsidRPr="00153FD5">
              <w:rPr>
                <w:b/>
                <w:bCs/>
                <w:color w:val="000000"/>
                <w:sz w:val="24"/>
                <w:szCs w:val="24"/>
              </w:rPr>
              <w:t>Й</w:t>
            </w:r>
            <w:r w:rsidRPr="00153FD5">
              <w:rPr>
                <w:b/>
                <w:bCs/>
                <w:color w:val="000000"/>
                <w:sz w:val="24"/>
                <w:szCs w:val="24"/>
              </w:rPr>
              <w:t>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70 168,7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38 830,5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33 805,4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8 803,9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42 251,3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10 477,2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10 918,4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167 893,6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169 574,7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165 565,3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52 940,5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54 445,3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53 518,0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94 747,2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93 420,2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89 892,8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11 865,1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13 046,2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13 340,8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6 335,1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6 594,1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6 679,1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2 005,7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2 068,9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2 134,6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32 180,8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32 180,8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8 343,1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8 485,3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8 633,1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20 773,6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22 938,9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23 772,5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7 788,4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A224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3FD5">
              <w:rPr>
                <w:b/>
                <w:bCs/>
                <w:color w:val="000000"/>
                <w:sz w:val="24"/>
                <w:szCs w:val="24"/>
              </w:rPr>
              <w:t>3,3</w:t>
            </w:r>
          </w:p>
        </w:tc>
      </w:tr>
      <w:tr w:rsidR="00A224C2" w:rsidRPr="00153FD5"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Обслуживание государственного (муниципальн</w:t>
            </w:r>
            <w:r w:rsidRPr="00153FD5">
              <w:rPr>
                <w:color w:val="000000"/>
                <w:sz w:val="24"/>
                <w:szCs w:val="24"/>
              </w:rPr>
              <w:t>о</w:t>
            </w:r>
            <w:r w:rsidRPr="00153FD5">
              <w:rPr>
                <w:color w:val="000000"/>
                <w:sz w:val="24"/>
                <w:szCs w:val="24"/>
              </w:rPr>
              <w:t>го) внутреннего долга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center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4C2" w:rsidRPr="00153FD5" w:rsidRDefault="00153FD5">
            <w:pPr>
              <w:jc w:val="right"/>
              <w:rPr>
                <w:color w:val="000000"/>
                <w:sz w:val="24"/>
                <w:szCs w:val="24"/>
              </w:rPr>
            </w:pPr>
            <w:r w:rsidRPr="00153FD5">
              <w:rPr>
                <w:color w:val="000000"/>
                <w:sz w:val="24"/>
                <w:szCs w:val="24"/>
              </w:rPr>
              <w:t>3,3</w:t>
            </w:r>
          </w:p>
        </w:tc>
      </w:tr>
    </w:tbl>
    <w:p w:rsidR="003710AA" w:rsidRPr="00153FD5" w:rsidRDefault="003710AA">
      <w:pPr>
        <w:rPr>
          <w:sz w:val="24"/>
          <w:szCs w:val="24"/>
        </w:rPr>
      </w:pPr>
    </w:p>
    <w:sectPr w:rsidR="003710AA" w:rsidRPr="00153FD5" w:rsidSect="00153FD5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8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14A" w:rsidRDefault="009F614A" w:rsidP="00A224C2">
      <w:r>
        <w:separator/>
      </w:r>
    </w:p>
  </w:endnote>
  <w:endnote w:type="continuationSeparator" w:id="0">
    <w:p w:rsidR="009F614A" w:rsidRDefault="009F614A" w:rsidP="00A22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A224C2">
      <w:tc>
        <w:tcPr>
          <w:tcW w:w="10704" w:type="dxa"/>
        </w:tcPr>
        <w:p w:rsidR="00A224C2" w:rsidRDefault="00153FD5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224C2" w:rsidRDefault="00A224C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14A" w:rsidRDefault="009F614A" w:rsidP="00A224C2">
      <w:r>
        <w:separator/>
      </w:r>
    </w:p>
  </w:footnote>
  <w:footnote w:type="continuationSeparator" w:id="0">
    <w:p w:rsidR="009F614A" w:rsidRDefault="009F614A" w:rsidP="00A22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A224C2">
      <w:tc>
        <w:tcPr>
          <w:tcW w:w="10704" w:type="dxa"/>
        </w:tcPr>
        <w:p w:rsidR="00A224C2" w:rsidRDefault="00A224C2">
          <w:pPr>
            <w:jc w:val="center"/>
            <w:rPr>
              <w:color w:val="000000"/>
            </w:rPr>
          </w:pPr>
          <w:r>
            <w:fldChar w:fldCharType="begin"/>
          </w:r>
          <w:r w:rsidR="00153FD5">
            <w:rPr>
              <w:color w:val="000000"/>
            </w:rPr>
            <w:instrText>PAGE</w:instrText>
          </w:r>
          <w:r>
            <w:fldChar w:fldCharType="separate"/>
          </w:r>
          <w:r w:rsidR="006D65C9">
            <w:rPr>
              <w:noProof/>
              <w:color w:val="000000"/>
            </w:rPr>
            <w:t>19</w:t>
          </w:r>
          <w:r>
            <w:fldChar w:fldCharType="end"/>
          </w:r>
        </w:p>
        <w:p w:rsidR="00A224C2" w:rsidRDefault="00A224C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FD5" w:rsidRDefault="00153FD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D65C9">
      <w:rPr>
        <w:noProof/>
      </w:rPr>
      <w:t>18</w:t>
    </w:r>
    <w:r>
      <w:fldChar w:fldCharType="end"/>
    </w:r>
  </w:p>
  <w:p w:rsidR="00153FD5" w:rsidRDefault="00153F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4C2"/>
    <w:rsid w:val="00153FD5"/>
    <w:rsid w:val="003710AA"/>
    <w:rsid w:val="006D65C9"/>
    <w:rsid w:val="009F614A"/>
    <w:rsid w:val="00A2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224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3F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3FD5"/>
  </w:style>
  <w:style w:type="paragraph" w:styleId="a6">
    <w:name w:val="footer"/>
    <w:basedOn w:val="a"/>
    <w:link w:val="a7"/>
    <w:uiPriority w:val="99"/>
    <w:unhideWhenUsed/>
    <w:rsid w:val="00153F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3FD5"/>
  </w:style>
  <w:style w:type="paragraph" w:styleId="a8">
    <w:name w:val="Balloon Text"/>
    <w:basedOn w:val="a"/>
    <w:link w:val="a9"/>
    <w:uiPriority w:val="99"/>
    <w:semiHidden/>
    <w:unhideWhenUsed/>
    <w:rsid w:val="00153F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3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224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3F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3FD5"/>
  </w:style>
  <w:style w:type="paragraph" w:styleId="a6">
    <w:name w:val="footer"/>
    <w:basedOn w:val="a"/>
    <w:link w:val="a7"/>
    <w:uiPriority w:val="99"/>
    <w:unhideWhenUsed/>
    <w:rsid w:val="00153F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3FD5"/>
  </w:style>
  <w:style w:type="paragraph" w:styleId="a8">
    <w:name w:val="Balloon Text"/>
    <w:basedOn w:val="a"/>
    <w:link w:val="a9"/>
    <w:uiPriority w:val="99"/>
    <w:semiHidden/>
    <w:unhideWhenUsed/>
    <w:rsid w:val="00153F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3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2021-12-24T04:44:00Z</cp:lastPrinted>
  <dcterms:created xsi:type="dcterms:W3CDTF">2021-12-24T04:44:00Z</dcterms:created>
  <dcterms:modified xsi:type="dcterms:W3CDTF">2021-12-26T22:36:00Z</dcterms:modified>
</cp:coreProperties>
</file>