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1154E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A6212" w:rsidRPr="001A6212" w:rsidRDefault="001A6212" w:rsidP="001A6212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1A6212">
              <w:rPr>
                <w:bCs/>
                <w:color w:val="000000"/>
                <w:sz w:val="24"/>
                <w:szCs w:val="24"/>
              </w:rPr>
              <w:t>Приложение №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  <w:bookmarkStart w:id="0" w:name="_GoBack"/>
            <w:bookmarkEnd w:id="0"/>
          </w:p>
          <w:p w:rsidR="001A6212" w:rsidRPr="001A6212" w:rsidRDefault="001A6212" w:rsidP="001A6212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1A6212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1A6212" w:rsidRPr="001A6212" w:rsidRDefault="001A6212" w:rsidP="001A6212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1A6212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1A6212" w:rsidRPr="001A6212" w:rsidRDefault="001A6212" w:rsidP="001A6212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1A6212">
              <w:rPr>
                <w:bCs/>
                <w:color w:val="000000"/>
                <w:sz w:val="24"/>
                <w:szCs w:val="24"/>
              </w:rPr>
              <w:t xml:space="preserve">от  </w:t>
            </w:r>
            <w:r w:rsidRPr="001A6212">
              <w:rPr>
                <w:bCs/>
                <w:color w:val="000000"/>
                <w:sz w:val="24"/>
                <w:szCs w:val="24"/>
                <w:u w:val="single"/>
              </w:rPr>
              <w:t xml:space="preserve">     22.12.2021    </w:t>
            </w:r>
            <w:r w:rsidRPr="001A6212">
              <w:rPr>
                <w:bCs/>
                <w:color w:val="000000"/>
                <w:sz w:val="24"/>
                <w:szCs w:val="24"/>
              </w:rPr>
              <w:t xml:space="preserve">№   </w:t>
            </w:r>
            <w:r w:rsidRPr="001A6212">
              <w:rPr>
                <w:bCs/>
                <w:color w:val="000000"/>
                <w:sz w:val="24"/>
                <w:szCs w:val="24"/>
                <w:u w:val="single"/>
              </w:rPr>
              <w:t xml:space="preserve">  55</w:t>
            </w:r>
          </w:p>
          <w:p w:rsidR="0071154E" w:rsidRDefault="0071154E">
            <w:pPr>
              <w:ind w:firstLine="420"/>
              <w:jc w:val="center"/>
            </w:pPr>
          </w:p>
          <w:p w:rsidR="0071154E" w:rsidRDefault="0071154E">
            <w:pPr>
              <w:ind w:firstLine="420"/>
              <w:jc w:val="center"/>
            </w:pPr>
          </w:p>
        </w:tc>
      </w:tr>
    </w:tbl>
    <w:p w:rsidR="0071154E" w:rsidRDefault="0071154E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1154E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1154E" w:rsidRDefault="003C336B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Перечень главных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администраторов источников внутреннего финансиров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</w:tr>
    </w:tbl>
    <w:p w:rsidR="0071154E" w:rsidRDefault="0071154E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2040"/>
        <w:gridCol w:w="3118"/>
        <w:gridCol w:w="5331"/>
      </w:tblGrid>
      <w:tr w:rsidR="0071154E" w:rsidRPr="003C336B">
        <w:trPr>
          <w:tblHeader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8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90"/>
            </w:tblGrid>
            <w:tr w:rsidR="0071154E" w:rsidRPr="003C336B">
              <w:trPr>
                <w:jc w:val="center"/>
              </w:trPr>
              <w:tc>
                <w:tcPr>
                  <w:tcW w:w="18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1154E" w:rsidRPr="003C336B" w:rsidRDefault="003C336B">
                  <w:pPr>
                    <w:jc w:val="center"/>
                    <w:rPr>
                      <w:sz w:val="24"/>
                      <w:szCs w:val="24"/>
                    </w:rPr>
                  </w:pPr>
                  <w:r w:rsidRPr="003C336B">
                    <w:rPr>
                      <w:color w:val="000000"/>
                      <w:sz w:val="24"/>
                      <w:szCs w:val="24"/>
                    </w:rPr>
                    <w:t>Код главы</w:t>
                  </w:r>
                </w:p>
              </w:tc>
            </w:tr>
          </w:tbl>
          <w:p w:rsidR="0071154E" w:rsidRPr="003C336B" w:rsidRDefault="0071154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154E" w:rsidRPr="003C336B" w:rsidRDefault="0071154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71154E" w:rsidRPr="003C336B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1154E" w:rsidRPr="003C336B" w:rsidRDefault="003C336B">
                  <w:pPr>
                    <w:jc w:val="center"/>
                    <w:rPr>
                      <w:sz w:val="24"/>
                      <w:szCs w:val="24"/>
                    </w:rPr>
                  </w:pPr>
                  <w:r w:rsidRPr="003C336B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71154E" w:rsidRPr="003C336B" w:rsidRDefault="0071154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154E" w:rsidRPr="003C336B" w:rsidRDefault="0071154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18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81"/>
            </w:tblGrid>
            <w:tr w:rsidR="0071154E" w:rsidRPr="003C336B">
              <w:trPr>
                <w:jc w:val="center"/>
              </w:trPr>
              <w:tc>
                <w:tcPr>
                  <w:tcW w:w="51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1154E" w:rsidRPr="003C336B" w:rsidRDefault="003C336B">
                  <w:pPr>
                    <w:jc w:val="center"/>
                    <w:rPr>
                      <w:sz w:val="24"/>
                      <w:szCs w:val="24"/>
                    </w:rPr>
                  </w:pPr>
                  <w:r w:rsidRPr="003C336B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71154E" w:rsidRPr="003C336B" w:rsidRDefault="0071154E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1154E" w:rsidRPr="003C336B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jc w:val="center"/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jc w:val="center"/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01 02 00 00 04 0000 710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Привлечение городскими округами кредитов от кредитных организаций в валюте Российской Ф</w:t>
            </w:r>
            <w:r w:rsidRPr="003C336B">
              <w:rPr>
                <w:color w:val="000000"/>
                <w:sz w:val="24"/>
                <w:szCs w:val="24"/>
              </w:rPr>
              <w:t>е</w:t>
            </w:r>
            <w:r w:rsidRPr="003C336B">
              <w:rPr>
                <w:color w:val="000000"/>
                <w:sz w:val="24"/>
                <w:szCs w:val="24"/>
              </w:rPr>
              <w:t>дерации</w:t>
            </w:r>
          </w:p>
        </w:tc>
      </w:tr>
      <w:tr w:rsidR="0071154E" w:rsidRPr="003C336B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jc w:val="center"/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jc w:val="center"/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01 03 01 00 04 0000 710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Привлечение кредитов из других бюджетов бю</w:t>
            </w:r>
            <w:r w:rsidRPr="003C336B">
              <w:rPr>
                <w:color w:val="000000"/>
                <w:sz w:val="24"/>
                <w:szCs w:val="24"/>
              </w:rPr>
              <w:t>д</w:t>
            </w:r>
            <w:r w:rsidRPr="003C336B">
              <w:rPr>
                <w:color w:val="000000"/>
                <w:sz w:val="24"/>
                <w:szCs w:val="24"/>
              </w:rPr>
              <w:t>жетной системы Российской Федерации бюдж</w:t>
            </w:r>
            <w:r w:rsidRPr="003C336B">
              <w:rPr>
                <w:color w:val="000000"/>
                <w:sz w:val="24"/>
                <w:szCs w:val="24"/>
              </w:rPr>
              <w:t>е</w:t>
            </w:r>
            <w:r w:rsidRPr="003C336B">
              <w:rPr>
                <w:color w:val="000000"/>
                <w:sz w:val="24"/>
                <w:szCs w:val="24"/>
              </w:rPr>
              <w:t>тами городских округов в валюте Российской Ф</w:t>
            </w:r>
            <w:r w:rsidRPr="003C336B">
              <w:rPr>
                <w:color w:val="000000"/>
                <w:sz w:val="24"/>
                <w:szCs w:val="24"/>
              </w:rPr>
              <w:t>е</w:t>
            </w:r>
            <w:r w:rsidRPr="003C336B">
              <w:rPr>
                <w:color w:val="000000"/>
                <w:sz w:val="24"/>
                <w:szCs w:val="24"/>
              </w:rPr>
              <w:t>дерации</w:t>
            </w:r>
          </w:p>
        </w:tc>
      </w:tr>
      <w:tr w:rsidR="0071154E" w:rsidRPr="003C336B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jc w:val="center"/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jc w:val="center"/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01 03 01 00 04 0000 810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Погашение бюджетами городских округов кред</w:t>
            </w:r>
            <w:r w:rsidRPr="003C336B">
              <w:rPr>
                <w:color w:val="000000"/>
                <w:sz w:val="24"/>
                <w:szCs w:val="24"/>
              </w:rPr>
              <w:t>и</w:t>
            </w:r>
            <w:r w:rsidRPr="003C336B">
              <w:rPr>
                <w:color w:val="000000"/>
                <w:sz w:val="24"/>
                <w:szCs w:val="24"/>
              </w:rPr>
              <w:t>тов из других бюджетов бюджетной системы Российской Федерации в валюте Российской Ф</w:t>
            </w:r>
            <w:r w:rsidRPr="003C336B">
              <w:rPr>
                <w:color w:val="000000"/>
                <w:sz w:val="24"/>
                <w:szCs w:val="24"/>
              </w:rPr>
              <w:t>е</w:t>
            </w:r>
            <w:r w:rsidRPr="003C336B">
              <w:rPr>
                <w:color w:val="000000"/>
                <w:sz w:val="24"/>
                <w:szCs w:val="24"/>
              </w:rPr>
              <w:t>дерации</w:t>
            </w:r>
          </w:p>
        </w:tc>
      </w:tr>
      <w:tr w:rsidR="0071154E" w:rsidRPr="003C336B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jc w:val="center"/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jc w:val="center"/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01 05 02 01 04 0000 510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Увеличение прочих остатков денежных средств бюджетов городских округов</w:t>
            </w:r>
          </w:p>
        </w:tc>
      </w:tr>
      <w:tr w:rsidR="0071154E" w:rsidRPr="003C336B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jc w:val="center"/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jc w:val="center"/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01 05 02 01 04 0000 610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154E" w:rsidRPr="003C336B" w:rsidRDefault="003C336B">
            <w:pPr>
              <w:rPr>
                <w:color w:val="000000"/>
                <w:sz w:val="24"/>
                <w:szCs w:val="24"/>
              </w:rPr>
            </w:pPr>
            <w:r w:rsidRPr="003C336B">
              <w:rPr>
                <w:color w:val="000000"/>
                <w:sz w:val="24"/>
                <w:szCs w:val="24"/>
              </w:rPr>
              <w:t>Уменьшение прочих остатков денежных средств бюджетов городских округов</w:t>
            </w:r>
          </w:p>
        </w:tc>
      </w:tr>
    </w:tbl>
    <w:p w:rsidR="00890E57" w:rsidRDefault="00890E57"/>
    <w:sectPr w:rsidR="00890E57" w:rsidSect="003C336B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C66" w:rsidRDefault="00001C66" w:rsidP="0071154E">
      <w:r>
        <w:separator/>
      </w:r>
    </w:p>
  </w:endnote>
  <w:endnote w:type="continuationSeparator" w:id="0">
    <w:p w:rsidR="00001C66" w:rsidRDefault="00001C66" w:rsidP="0071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71154E">
      <w:tc>
        <w:tcPr>
          <w:tcW w:w="10704" w:type="dxa"/>
        </w:tcPr>
        <w:p w:rsidR="0071154E" w:rsidRDefault="003C336B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71154E" w:rsidRDefault="0071154E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C66" w:rsidRDefault="00001C66" w:rsidP="0071154E">
      <w:r>
        <w:separator/>
      </w:r>
    </w:p>
  </w:footnote>
  <w:footnote w:type="continuationSeparator" w:id="0">
    <w:p w:rsidR="00001C66" w:rsidRDefault="00001C66" w:rsidP="007115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71154E">
      <w:tc>
        <w:tcPr>
          <w:tcW w:w="10704" w:type="dxa"/>
        </w:tcPr>
        <w:p w:rsidR="0071154E" w:rsidRDefault="0071154E">
          <w:pPr>
            <w:jc w:val="center"/>
            <w:rPr>
              <w:color w:val="000000"/>
            </w:rPr>
          </w:pPr>
          <w:r>
            <w:fldChar w:fldCharType="begin"/>
          </w:r>
          <w:r w:rsidR="003C336B">
            <w:rPr>
              <w:color w:val="000000"/>
            </w:rPr>
            <w:instrText>PAGE</w:instrText>
          </w:r>
          <w:r>
            <w:fldChar w:fldCharType="end"/>
          </w:r>
        </w:p>
        <w:p w:rsidR="0071154E" w:rsidRDefault="0071154E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36B" w:rsidRDefault="003C336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A6212">
      <w:rPr>
        <w:noProof/>
      </w:rPr>
      <w:t>17</w:t>
    </w:r>
    <w:r>
      <w:fldChar w:fldCharType="end"/>
    </w:r>
  </w:p>
  <w:p w:rsidR="003C336B" w:rsidRDefault="003C336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54E"/>
    <w:rsid w:val="00001C66"/>
    <w:rsid w:val="001A6212"/>
    <w:rsid w:val="003C336B"/>
    <w:rsid w:val="0071154E"/>
    <w:rsid w:val="0089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71154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33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336B"/>
  </w:style>
  <w:style w:type="paragraph" w:styleId="a6">
    <w:name w:val="footer"/>
    <w:basedOn w:val="a"/>
    <w:link w:val="a7"/>
    <w:uiPriority w:val="99"/>
    <w:unhideWhenUsed/>
    <w:rsid w:val="003C33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336B"/>
  </w:style>
  <w:style w:type="paragraph" w:styleId="a8">
    <w:name w:val="Balloon Text"/>
    <w:basedOn w:val="a"/>
    <w:link w:val="a9"/>
    <w:uiPriority w:val="99"/>
    <w:semiHidden/>
    <w:unhideWhenUsed/>
    <w:rsid w:val="003C33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33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71154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33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336B"/>
  </w:style>
  <w:style w:type="paragraph" w:styleId="a6">
    <w:name w:val="footer"/>
    <w:basedOn w:val="a"/>
    <w:link w:val="a7"/>
    <w:uiPriority w:val="99"/>
    <w:unhideWhenUsed/>
    <w:rsid w:val="003C33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336B"/>
  </w:style>
  <w:style w:type="paragraph" w:styleId="a8">
    <w:name w:val="Balloon Text"/>
    <w:basedOn w:val="a"/>
    <w:link w:val="a9"/>
    <w:uiPriority w:val="99"/>
    <w:semiHidden/>
    <w:unhideWhenUsed/>
    <w:rsid w:val="003C33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33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2021-12-24T04:43:00Z</cp:lastPrinted>
  <dcterms:created xsi:type="dcterms:W3CDTF">2021-12-24T04:43:00Z</dcterms:created>
  <dcterms:modified xsi:type="dcterms:W3CDTF">2021-12-26T22:34:00Z</dcterms:modified>
</cp:coreProperties>
</file>