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E1E" w:rsidRDefault="00F61E1E" w:rsidP="004D021A">
      <w:pPr>
        <w:jc w:val="right"/>
        <w:rPr>
          <w:rFonts w:ascii="Times New Roman" w:hAnsi="Times New Roman"/>
          <w:sz w:val="28"/>
          <w:szCs w:val="28"/>
        </w:rPr>
      </w:pPr>
    </w:p>
    <w:p w:rsidR="007C4355" w:rsidRDefault="007C1D8A" w:rsidP="007C4355">
      <w:pPr>
        <w:jc w:val="center"/>
        <w:rPr>
          <w:rFonts w:ascii="Times New Roman" w:hAnsi="Times New Roman"/>
          <w:b/>
          <w:sz w:val="28"/>
          <w:szCs w:val="28"/>
        </w:rPr>
      </w:pPr>
      <w:r w:rsidRPr="00F61E1E">
        <w:rPr>
          <w:rFonts w:ascii="Times New Roman" w:hAnsi="Times New Roman"/>
          <w:b/>
          <w:sz w:val="28"/>
          <w:szCs w:val="28"/>
        </w:rPr>
        <w:t>Э</w:t>
      </w:r>
      <w:r w:rsidR="004D021A" w:rsidRPr="00F61E1E">
        <w:rPr>
          <w:rFonts w:ascii="Times New Roman" w:hAnsi="Times New Roman"/>
          <w:b/>
          <w:sz w:val="28"/>
          <w:szCs w:val="28"/>
        </w:rPr>
        <w:t>кспертно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4D021A" w:rsidRPr="00F61E1E">
        <w:rPr>
          <w:rFonts w:ascii="Times New Roman" w:hAnsi="Times New Roman"/>
          <w:b/>
          <w:sz w:val="28"/>
          <w:szCs w:val="28"/>
        </w:rPr>
        <w:t xml:space="preserve"> заключени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7C4355">
        <w:rPr>
          <w:rFonts w:ascii="Times New Roman" w:hAnsi="Times New Roman"/>
          <w:b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b/>
          <w:sz w:val="28"/>
          <w:szCs w:val="28"/>
        </w:rPr>
        <w:t>по итогам экспертизы</w:t>
      </w:r>
      <w:r w:rsidR="007C4355" w:rsidRPr="007C4355">
        <w:rPr>
          <w:rFonts w:ascii="Times New Roman" w:hAnsi="Times New Roman"/>
          <w:b/>
          <w:sz w:val="28"/>
          <w:szCs w:val="28"/>
        </w:rPr>
        <w:t xml:space="preserve"> </w:t>
      </w:r>
    </w:p>
    <w:p w:rsidR="00357B30" w:rsidRDefault="00357B30" w:rsidP="007C4355">
      <w:pPr>
        <w:jc w:val="center"/>
        <w:rPr>
          <w:rFonts w:ascii="Times New Roman" w:hAnsi="Times New Roman"/>
          <w:b/>
          <w:sz w:val="28"/>
          <w:szCs w:val="28"/>
        </w:rPr>
      </w:pPr>
    </w:p>
    <w:p w:rsidR="00465832" w:rsidRPr="00465832" w:rsidRDefault="00465832" w:rsidP="00465832">
      <w:pPr>
        <w:widowControl w:val="0"/>
        <w:jc w:val="center"/>
        <w:rPr>
          <w:rFonts w:ascii="Times New Roman" w:hAnsi="Times New Roman"/>
          <w:b/>
          <w:i/>
          <w:sz w:val="28"/>
          <w:szCs w:val="28"/>
        </w:rPr>
      </w:pPr>
      <w:r w:rsidRPr="00465832">
        <w:rPr>
          <w:rFonts w:ascii="Times New Roman" w:hAnsi="Times New Roman"/>
          <w:b/>
          <w:i/>
          <w:sz w:val="28"/>
          <w:szCs w:val="28"/>
        </w:rPr>
        <w:t>Постановлени</w:t>
      </w:r>
      <w:r>
        <w:rPr>
          <w:rFonts w:ascii="Times New Roman" w:hAnsi="Times New Roman"/>
          <w:b/>
          <w:i/>
          <w:sz w:val="28"/>
          <w:szCs w:val="28"/>
        </w:rPr>
        <w:t>я</w:t>
      </w:r>
      <w:r w:rsidRPr="00465832">
        <w:rPr>
          <w:rFonts w:ascii="Times New Roman" w:hAnsi="Times New Roman"/>
          <w:b/>
          <w:i/>
          <w:sz w:val="28"/>
          <w:szCs w:val="28"/>
        </w:rPr>
        <w:t xml:space="preserve"> Администрации Среднеканского муниципального округа от 04.12.2023 г.№ 341-п</w:t>
      </w:r>
      <w:r w:rsidRPr="00465832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«</w:t>
      </w:r>
      <w:r w:rsidRPr="00465832">
        <w:rPr>
          <w:rFonts w:ascii="Times New Roman" w:hAnsi="Times New Roman"/>
          <w:b/>
          <w:i/>
          <w:sz w:val="28"/>
          <w:szCs w:val="28"/>
        </w:rPr>
        <w:t>Об осуществлении бюджетных инвестиций в форме капитальных вложений в объекты капитального строительства муниципальной собственности муниципального образования «Среднеканский муниципальный округ Магаданской области» или приобретение объектов недвижимого имущества в муниципальную собственность муниципального образования «Среднеканский муниципальный округ Магаданской области»</w:t>
      </w:r>
      <w:r>
        <w:rPr>
          <w:rFonts w:ascii="Times New Roman" w:hAnsi="Times New Roman"/>
          <w:b/>
          <w:i/>
          <w:sz w:val="28"/>
          <w:szCs w:val="28"/>
        </w:rPr>
        <w:t>.</w:t>
      </w:r>
    </w:p>
    <w:p w:rsidR="004D021A" w:rsidRPr="00F61E1E" w:rsidRDefault="00854F38" w:rsidP="00465832">
      <w:pPr>
        <w:widowControl w:val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284EF1" w:rsidRPr="00F61E1E">
        <w:rPr>
          <w:rFonts w:ascii="Times New Roman" w:hAnsi="Times New Roman"/>
          <w:sz w:val="28"/>
          <w:szCs w:val="28"/>
        </w:rPr>
        <w:t xml:space="preserve">Управление экономики и развития Администрации Среднеканского </w:t>
      </w:r>
      <w:r w:rsidR="00284EF1">
        <w:rPr>
          <w:rFonts w:ascii="Times New Roman" w:hAnsi="Times New Roman"/>
          <w:sz w:val="28"/>
          <w:szCs w:val="28"/>
        </w:rPr>
        <w:t xml:space="preserve">муниципального </w:t>
      </w:r>
      <w:r w:rsidR="00284EF1" w:rsidRPr="00F61E1E">
        <w:rPr>
          <w:rFonts w:ascii="Times New Roman" w:hAnsi="Times New Roman"/>
          <w:sz w:val="28"/>
          <w:szCs w:val="28"/>
        </w:rPr>
        <w:t xml:space="preserve">округа, в соответствии с Порядком </w:t>
      </w:r>
      <w:r w:rsidR="00284EF1" w:rsidRPr="00F61E1E">
        <w:rPr>
          <w:rFonts w:ascii="Times New Roman" w:hAnsi="Times New Roman" w:hint="eastAsia"/>
          <w:sz w:val="28"/>
          <w:szCs w:val="28"/>
        </w:rPr>
        <w:t>проведения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оценки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регулирующего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воздействия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проектов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актов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и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экспертизы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актов</w:t>
      </w:r>
      <w:r w:rsidR="00284EF1" w:rsidRPr="00F61E1E">
        <w:rPr>
          <w:rFonts w:ascii="Times New Roman" w:hAnsi="Times New Roman"/>
          <w:sz w:val="28"/>
          <w:szCs w:val="28"/>
        </w:rPr>
        <w:t xml:space="preserve">, </w:t>
      </w:r>
      <w:r w:rsidR="00284EF1" w:rsidRPr="00F61E1E">
        <w:rPr>
          <w:rFonts w:ascii="Times New Roman" w:hAnsi="Times New Roman" w:hint="eastAsia"/>
          <w:sz w:val="28"/>
          <w:szCs w:val="28"/>
        </w:rPr>
        <w:t>затрагивающих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вопросы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осуществления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предпринимательской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и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инвестиционной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деятельности</w:t>
      </w:r>
      <w:r w:rsidR="00284EF1" w:rsidRPr="00F61E1E">
        <w:rPr>
          <w:rFonts w:ascii="Times New Roman" w:hAnsi="Times New Roman"/>
          <w:sz w:val="28"/>
          <w:szCs w:val="28"/>
        </w:rPr>
        <w:t xml:space="preserve"> н</w:t>
      </w:r>
      <w:r w:rsidR="00284EF1" w:rsidRPr="00F61E1E">
        <w:rPr>
          <w:rFonts w:ascii="Times New Roman" w:hAnsi="Times New Roman" w:hint="eastAsia"/>
          <w:sz w:val="28"/>
          <w:szCs w:val="28"/>
        </w:rPr>
        <w:t>а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территории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муниципального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образования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«Среднеканский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городской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округ»</w:t>
      </w:r>
      <w:r w:rsidR="00284EF1" w:rsidRPr="00F61E1E">
        <w:rPr>
          <w:rFonts w:ascii="Times New Roman" w:hAnsi="Times New Roman"/>
          <w:sz w:val="28"/>
          <w:szCs w:val="28"/>
        </w:rPr>
        <w:t xml:space="preserve">, утвержденным постановлением Администрации Среднеканского </w:t>
      </w:r>
      <w:r w:rsidR="00284EF1">
        <w:rPr>
          <w:rFonts w:ascii="Times New Roman" w:hAnsi="Times New Roman"/>
          <w:sz w:val="28"/>
          <w:szCs w:val="28"/>
        </w:rPr>
        <w:t xml:space="preserve">муниципального </w:t>
      </w:r>
      <w:r w:rsidR="00284EF1" w:rsidRPr="00F61E1E">
        <w:rPr>
          <w:rFonts w:ascii="Times New Roman" w:hAnsi="Times New Roman"/>
          <w:sz w:val="28"/>
          <w:szCs w:val="28"/>
        </w:rPr>
        <w:t xml:space="preserve">округа </w:t>
      </w:r>
      <w:r w:rsidR="00284EF1">
        <w:rPr>
          <w:rFonts w:ascii="Times New Roman" w:hAnsi="Times New Roman"/>
          <w:sz w:val="28"/>
          <w:szCs w:val="28"/>
        </w:rPr>
        <w:t>24.07</w:t>
      </w:r>
      <w:r w:rsidR="00284EF1" w:rsidRPr="00F61E1E">
        <w:rPr>
          <w:rFonts w:ascii="Times New Roman" w:hAnsi="Times New Roman"/>
          <w:sz w:val="28"/>
          <w:szCs w:val="28"/>
        </w:rPr>
        <w:t>.20</w:t>
      </w:r>
      <w:r w:rsidR="00284EF1">
        <w:rPr>
          <w:rFonts w:ascii="Times New Roman" w:hAnsi="Times New Roman"/>
          <w:sz w:val="28"/>
          <w:szCs w:val="28"/>
        </w:rPr>
        <w:t>23</w:t>
      </w:r>
      <w:r w:rsidR="00284EF1" w:rsidRPr="00F61E1E">
        <w:rPr>
          <w:rFonts w:ascii="Times New Roman" w:hAnsi="Times New Roman"/>
          <w:sz w:val="28"/>
          <w:szCs w:val="28"/>
        </w:rPr>
        <w:t>г. №2</w:t>
      </w:r>
      <w:r w:rsidR="00284EF1">
        <w:rPr>
          <w:rFonts w:ascii="Times New Roman" w:hAnsi="Times New Roman"/>
          <w:sz w:val="28"/>
          <w:szCs w:val="28"/>
        </w:rPr>
        <w:t>04-п</w:t>
      </w:r>
      <w:r w:rsidR="00284EF1" w:rsidRPr="00F61E1E">
        <w:rPr>
          <w:rFonts w:ascii="Times New Roman" w:hAnsi="Times New Roman"/>
          <w:sz w:val="28"/>
          <w:szCs w:val="28"/>
        </w:rPr>
        <w:t xml:space="preserve"> (далее – Порядок), как уполномоченный орган, провел экспертизу нормативного правового акта </w:t>
      </w:r>
      <w:r w:rsidR="0072556D" w:rsidRPr="00F61E1E">
        <w:rPr>
          <w:rFonts w:ascii="Times New Roman" w:hAnsi="Times New Roman"/>
          <w:sz w:val="28"/>
          <w:szCs w:val="28"/>
        </w:rPr>
        <w:t>-</w:t>
      </w:r>
      <w:r w:rsidR="0031080C" w:rsidRPr="0031080C">
        <w:rPr>
          <w:rFonts w:ascii="Times New Roman" w:hAnsi="Times New Roman"/>
          <w:b/>
          <w:sz w:val="28"/>
          <w:szCs w:val="28"/>
        </w:rPr>
        <w:t xml:space="preserve"> </w:t>
      </w:r>
      <w:r w:rsidR="00465832" w:rsidRPr="00465832">
        <w:rPr>
          <w:rFonts w:ascii="Times New Roman" w:hAnsi="Times New Roman"/>
          <w:sz w:val="28"/>
          <w:szCs w:val="28"/>
        </w:rPr>
        <w:t>Постановления Администрации Среднеканского муниципального округа от 04.12.2023 г.№ 341-п «Об осуществлении бюджетных инвестиций в форме капитальных вложений в объекты капитального строительства муниципальной собственности муниципального образования «Среднеканский муниципальный округ Магаданской области» или приобретение объектов недвижимого имущества в муниципальную собственность муниципального образования «Среднеканский муниципальный округ Магаданской области»</w:t>
      </w:r>
      <w:r w:rsidR="00357B30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(далее – акт), </w:t>
      </w:r>
      <w:r>
        <w:rPr>
          <w:rFonts w:ascii="Times New Roman" w:hAnsi="Times New Roman"/>
          <w:sz w:val="28"/>
          <w:szCs w:val="28"/>
        </w:rPr>
        <w:t>разработчиком которого является у</w:t>
      </w:r>
      <w:r w:rsidRPr="00854F38">
        <w:rPr>
          <w:rFonts w:ascii="Times New Roman" w:hAnsi="Times New Roman" w:hint="eastAsia"/>
          <w:sz w:val="28"/>
          <w:szCs w:val="28"/>
        </w:rPr>
        <w:t xml:space="preserve">правление </w:t>
      </w:r>
      <w:r w:rsidR="0031080C">
        <w:rPr>
          <w:rFonts w:ascii="Times New Roman" w:hAnsi="Times New Roman" w:hint="eastAsia"/>
          <w:sz w:val="28"/>
          <w:szCs w:val="28"/>
        </w:rPr>
        <w:t xml:space="preserve">экономики и развития </w:t>
      </w:r>
      <w:r w:rsidR="008C46C4">
        <w:rPr>
          <w:rFonts w:ascii="Times New Roman" w:hAnsi="Times New Roman" w:hint="eastAsia"/>
          <w:sz w:val="28"/>
          <w:szCs w:val="28"/>
        </w:rPr>
        <w:t>Администрации Среднеканского муниципального округа</w:t>
      </w:r>
      <w:r w:rsidR="004D021A" w:rsidRPr="00F61E1E">
        <w:rPr>
          <w:rFonts w:ascii="Times New Roman" w:hAnsi="Times New Roman"/>
          <w:sz w:val="28"/>
          <w:szCs w:val="28"/>
        </w:rPr>
        <w:t>(далее – Регулирующий орган) и по инициативе</w:t>
      </w:r>
      <w:r>
        <w:rPr>
          <w:rFonts w:ascii="Times New Roman" w:hAnsi="Times New Roman"/>
          <w:sz w:val="28"/>
          <w:szCs w:val="28"/>
        </w:rPr>
        <w:t xml:space="preserve"> управления экономики и развития  Администрации Среднеканского муниципального округа</w:t>
      </w:r>
      <w:r w:rsidR="004D021A" w:rsidRPr="00F61E1E">
        <w:rPr>
          <w:rFonts w:ascii="Times New Roman" w:hAnsi="Times New Roman"/>
          <w:i/>
          <w:sz w:val="28"/>
          <w:szCs w:val="28"/>
        </w:rPr>
        <w:t>.</w:t>
      </w:r>
    </w:p>
    <w:p w:rsidR="00C60B30" w:rsidRPr="00F61E1E" w:rsidRDefault="00AE2448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C60B30" w:rsidRPr="00F61E1E">
        <w:rPr>
          <w:rFonts w:ascii="Times New Roman" w:hAnsi="Times New Roman"/>
          <w:sz w:val="28"/>
          <w:szCs w:val="28"/>
        </w:rPr>
        <w:t xml:space="preserve">Экспертиза муниципального нормативного правового акта (далее – экспертиза) </w:t>
      </w:r>
      <w:r w:rsidRPr="00F61E1E">
        <w:rPr>
          <w:rFonts w:ascii="Times New Roman" w:hAnsi="Times New Roman"/>
          <w:sz w:val="28"/>
          <w:szCs w:val="28"/>
        </w:rPr>
        <w:t>проводилась</w:t>
      </w:r>
      <w:r w:rsidR="00C60B30" w:rsidRPr="00F61E1E">
        <w:rPr>
          <w:rFonts w:ascii="Times New Roman" w:hAnsi="Times New Roman"/>
          <w:sz w:val="28"/>
          <w:szCs w:val="28"/>
        </w:rPr>
        <w:t xml:space="preserve"> в соответствии с Планом проведения экспертизы муниципальных </w:t>
      </w:r>
      <w:r w:rsidR="00221B91" w:rsidRPr="00F61E1E">
        <w:rPr>
          <w:rFonts w:ascii="Times New Roman" w:hAnsi="Times New Roman"/>
          <w:sz w:val="28"/>
          <w:szCs w:val="28"/>
        </w:rPr>
        <w:t>нормативных правовых актов Администрации Сред</w:t>
      </w:r>
      <w:r w:rsidR="002E60CC">
        <w:rPr>
          <w:rFonts w:ascii="Times New Roman" w:hAnsi="Times New Roman"/>
          <w:sz w:val="28"/>
          <w:szCs w:val="28"/>
        </w:rPr>
        <w:t xml:space="preserve">неканского городского округа на </w:t>
      </w:r>
      <w:r w:rsidR="00C60B30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8C46C4">
        <w:rPr>
          <w:rFonts w:ascii="Times New Roman" w:hAnsi="Times New Roman"/>
          <w:sz w:val="28"/>
          <w:szCs w:val="28"/>
        </w:rPr>
        <w:t>4</w:t>
      </w:r>
      <w:r w:rsidR="00C60B30" w:rsidRPr="00F61E1E">
        <w:rPr>
          <w:rFonts w:ascii="Times New Roman" w:hAnsi="Times New Roman"/>
          <w:sz w:val="28"/>
          <w:szCs w:val="28"/>
        </w:rPr>
        <w:t xml:space="preserve"> год</w:t>
      </w:r>
      <w:r w:rsidR="00C702C8" w:rsidRPr="00F61E1E">
        <w:rPr>
          <w:rFonts w:ascii="Times New Roman" w:hAnsi="Times New Roman"/>
          <w:sz w:val="28"/>
          <w:szCs w:val="28"/>
        </w:rPr>
        <w:t>, у</w:t>
      </w:r>
      <w:r w:rsidR="00C60B30" w:rsidRPr="00F61E1E">
        <w:rPr>
          <w:rFonts w:ascii="Times New Roman" w:hAnsi="Times New Roman"/>
          <w:sz w:val="28"/>
          <w:szCs w:val="28"/>
        </w:rPr>
        <w:t xml:space="preserve">твержденным </w:t>
      </w:r>
      <w:r w:rsidR="00C702C8" w:rsidRPr="00F61E1E">
        <w:rPr>
          <w:rFonts w:ascii="Times New Roman" w:hAnsi="Times New Roman"/>
          <w:sz w:val="28"/>
          <w:szCs w:val="28"/>
        </w:rPr>
        <w:t>постановлением Администрации Среднеканского городского округа</w:t>
      </w:r>
      <w:r w:rsidR="00C60B30" w:rsidRPr="00F61E1E">
        <w:rPr>
          <w:rFonts w:ascii="Times New Roman" w:hAnsi="Times New Roman"/>
          <w:sz w:val="28"/>
          <w:szCs w:val="28"/>
        </w:rPr>
        <w:t xml:space="preserve"> </w:t>
      </w:r>
      <w:r w:rsidR="00C702C8" w:rsidRPr="00F61E1E">
        <w:rPr>
          <w:rFonts w:ascii="Times New Roman" w:hAnsi="Times New Roman"/>
          <w:sz w:val="28"/>
          <w:szCs w:val="28"/>
        </w:rPr>
        <w:t xml:space="preserve">от </w:t>
      </w:r>
      <w:r w:rsidR="008C46C4">
        <w:rPr>
          <w:rFonts w:ascii="Times New Roman" w:hAnsi="Times New Roman"/>
          <w:sz w:val="28"/>
          <w:szCs w:val="28"/>
        </w:rPr>
        <w:t>11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12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D87621">
        <w:rPr>
          <w:rFonts w:ascii="Times New Roman" w:hAnsi="Times New Roman"/>
          <w:sz w:val="28"/>
          <w:szCs w:val="28"/>
        </w:rPr>
        <w:t>202</w:t>
      </w:r>
      <w:r w:rsidR="008C46C4">
        <w:rPr>
          <w:rFonts w:ascii="Times New Roman" w:hAnsi="Times New Roman"/>
          <w:sz w:val="28"/>
          <w:szCs w:val="28"/>
        </w:rPr>
        <w:t>3</w:t>
      </w:r>
      <w:r w:rsidR="00C702C8" w:rsidRPr="00F61E1E">
        <w:rPr>
          <w:rFonts w:ascii="Times New Roman" w:hAnsi="Times New Roman"/>
          <w:sz w:val="28"/>
          <w:szCs w:val="28"/>
        </w:rPr>
        <w:t>г. №</w:t>
      </w:r>
      <w:r w:rsidR="00ED58EF" w:rsidRPr="00F61E1E">
        <w:rPr>
          <w:rFonts w:ascii="Times New Roman" w:hAnsi="Times New Roman"/>
          <w:sz w:val="28"/>
          <w:szCs w:val="28"/>
        </w:rPr>
        <w:t xml:space="preserve"> </w:t>
      </w:r>
      <w:r w:rsidR="008C46C4">
        <w:rPr>
          <w:rFonts w:ascii="Times New Roman" w:hAnsi="Times New Roman"/>
          <w:sz w:val="28"/>
          <w:szCs w:val="28"/>
        </w:rPr>
        <w:t>351</w:t>
      </w:r>
      <w:r w:rsidR="005E58CD">
        <w:rPr>
          <w:rFonts w:ascii="Times New Roman" w:hAnsi="Times New Roman"/>
          <w:sz w:val="28"/>
          <w:szCs w:val="28"/>
        </w:rPr>
        <w:t>-п</w:t>
      </w:r>
      <w:r w:rsidR="00221B91" w:rsidRPr="00F61E1E">
        <w:rPr>
          <w:rFonts w:ascii="Times New Roman" w:hAnsi="Times New Roman"/>
          <w:sz w:val="28"/>
          <w:szCs w:val="28"/>
        </w:rPr>
        <w:t>.</w:t>
      </w:r>
    </w:p>
    <w:p w:rsidR="00357B30" w:rsidRDefault="00C702C8" w:rsidP="008D3810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4D021A" w:rsidRPr="00F61E1E">
        <w:rPr>
          <w:rFonts w:ascii="Times New Roman" w:hAnsi="Times New Roman"/>
          <w:sz w:val="28"/>
          <w:szCs w:val="28"/>
        </w:rPr>
        <w:tab/>
        <w:t>1. В ходе проведения экспертизы акта был</w:t>
      </w:r>
      <w:r w:rsidR="00751C98" w:rsidRPr="00F61E1E">
        <w:rPr>
          <w:rFonts w:ascii="Times New Roman" w:hAnsi="Times New Roman"/>
          <w:sz w:val="28"/>
          <w:szCs w:val="28"/>
        </w:rPr>
        <w:t>и</w:t>
      </w:r>
      <w:r w:rsidR="004D021A" w:rsidRPr="00F61E1E">
        <w:rPr>
          <w:rFonts w:ascii="Times New Roman" w:hAnsi="Times New Roman"/>
          <w:sz w:val="28"/>
          <w:szCs w:val="28"/>
        </w:rPr>
        <w:t xml:space="preserve"> организован</w:t>
      </w:r>
      <w:r w:rsidR="00751C98" w:rsidRPr="00F61E1E">
        <w:rPr>
          <w:rFonts w:ascii="Times New Roman" w:hAnsi="Times New Roman"/>
          <w:sz w:val="28"/>
          <w:szCs w:val="28"/>
        </w:rPr>
        <w:t>ы</w:t>
      </w:r>
      <w:r w:rsidR="004D021A" w:rsidRPr="00F61E1E">
        <w:rPr>
          <w:rFonts w:ascii="Times New Roman" w:hAnsi="Times New Roman"/>
          <w:sz w:val="28"/>
          <w:szCs w:val="28"/>
        </w:rPr>
        <w:t xml:space="preserve"> публичн</w:t>
      </w:r>
      <w:r w:rsidR="00751C98" w:rsidRPr="00F61E1E">
        <w:rPr>
          <w:rFonts w:ascii="Times New Roman" w:hAnsi="Times New Roman"/>
          <w:sz w:val="28"/>
          <w:szCs w:val="28"/>
        </w:rPr>
        <w:t>ые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/>
          <w:sz w:val="28"/>
          <w:szCs w:val="28"/>
        </w:rPr>
        <w:t>консультации</w:t>
      </w:r>
      <w:r w:rsidR="00343C2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с представителями предпринимательской и инвестиционной деятельности в период с «</w:t>
      </w:r>
      <w:r w:rsidR="00465832">
        <w:rPr>
          <w:rFonts w:ascii="Times New Roman" w:hAnsi="Times New Roman"/>
          <w:sz w:val="28"/>
          <w:szCs w:val="28"/>
        </w:rPr>
        <w:t>24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465832">
        <w:rPr>
          <w:rFonts w:ascii="Times New Roman" w:hAnsi="Times New Roman"/>
          <w:sz w:val="28"/>
          <w:szCs w:val="28"/>
        </w:rPr>
        <w:t>октября</w:t>
      </w:r>
      <w:r w:rsidR="00E970F4" w:rsidRPr="00F61E1E">
        <w:rPr>
          <w:rFonts w:ascii="Times New Roman" w:hAnsi="Times New Roman"/>
          <w:sz w:val="28"/>
          <w:szCs w:val="28"/>
        </w:rPr>
        <w:t xml:space="preserve"> 20</w:t>
      </w:r>
      <w:r w:rsidR="005E58CD">
        <w:rPr>
          <w:rFonts w:ascii="Times New Roman" w:hAnsi="Times New Roman"/>
          <w:sz w:val="28"/>
          <w:szCs w:val="28"/>
        </w:rPr>
        <w:t>2</w:t>
      </w:r>
      <w:r w:rsidR="008C46C4">
        <w:rPr>
          <w:rFonts w:ascii="Times New Roman" w:hAnsi="Times New Roman"/>
          <w:sz w:val="28"/>
          <w:szCs w:val="28"/>
        </w:rPr>
        <w:t>4</w:t>
      </w:r>
      <w:r w:rsidR="004D021A" w:rsidRPr="00F61E1E">
        <w:rPr>
          <w:rFonts w:ascii="Times New Roman" w:hAnsi="Times New Roman"/>
          <w:sz w:val="28"/>
          <w:szCs w:val="28"/>
        </w:rPr>
        <w:t xml:space="preserve"> года по «</w:t>
      </w:r>
      <w:r w:rsidR="0031080C">
        <w:rPr>
          <w:rFonts w:ascii="Times New Roman" w:hAnsi="Times New Roman"/>
          <w:sz w:val="28"/>
          <w:szCs w:val="28"/>
        </w:rPr>
        <w:t>15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465832">
        <w:rPr>
          <w:rFonts w:ascii="Times New Roman" w:hAnsi="Times New Roman"/>
          <w:sz w:val="28"/>
          <w:szCs w:val="28"/>
        </w:rPr>
        <w:t>ноября</w:t>
      </w:r>
      <w:r w:rsidR="00E970F4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8C46C4">
        <w:rPr>
          <w:rFonts w:ascii="Times New Roman" w:hAnsi="Times New Roman"/>
          <w:sz w:val="28"/>
          <w:szCs w:val="28"/>
        </w:rPr>
        <w:t>4</w:t>
      </w:r>
      <w:r w:rsidR="004211F2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года с целью сбора сведений о положениях акта, необоснованно затрагивающих ведение предпринимательской и инвестиционной деятельности на территории </w:t>
      </w:r>
      <w:r w:rsidR="00ED58EF" w:rsidRPr="00F61E1E">
        <w:rPr>
          <w:rFonts w:ascii="Times New Roman" w:hAnsi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/>
          <w:sz w:val="28"/>
          <w:szCs w:val="28"/>
        </w:rPr>
        <w:t>округа</w:t>
      </w:r>
      <w:r w:rsidR="00343C2C" w:rsidRPr="00F61E1E">
        <w:rPr>
          <w:rFonts w:ascii="Times New Roman" w:hAnsi="Times New Roman"/>
          <w:sz w:val="28"/>
          <w:szCs w:val="28"/>
        </w:rPr>
        <w:t xml:space="preserve">. Информация по проводимым публичным </w:t>
      </w:r>
      <w:r w:rsidR="00CE3D28" w:rsidRPr="00F61E1E">
        <w:rPr>
          <w:rFonts w:ascii="Times New Roman" w:hAnsi="Times New Roman"/>
          <w:sz w:val="28"/>
          <w:szCs w:val="28"/>
        </w:rPr>
        <w:t>консультациям</w:t>
      </w:r>
      <w:r w:rsidR="00343C2C" w:rsidRPr="00F61E1E">
        <w:rPr>
          <w:rFonts w:ascii="Times New Roman" w:hAnsi="Times New Roman"/>
          <w:sz w:val="28"/>
          <w:szCs w:val="28"/>
        </w:rPr>
        <w:t xml:space="preserve"> была размещена </w:t>
      </w:r>
      <w:r w:rsidR="004D021A" w:rsidRPr="00F61E1E">
        <w:rPr>
          <w:rFonts w:ascii="Times New Roman" w:hAnsi="Times New Roman"/>
          <w:sz w:val="28"/>
          <w:szCs w:val="28"/>
        </w:rPr>
        <w:t xml:space="preserve">на официальном </w:t>
      </w:r>
      <w:r w:rsidR="004D021A" w:rsidRPr="00F61E1E">
        <w:rPr>
          <w:rFonts w:ascii="Times New Roman" w:hAnsi="Times New Roman"/>
          <w:sz w:val="28"/>
          <w:szCs w:val="28"/>
        </w:rPr>
        <w:lastRenderedPageBreak/>
        <w:t xml:space="preserve">сайте </w:t>
      </w:r>
      <w:r w:rsidR="00697105" w:rsidRPr="00F61E1E">
        <w:rPr>
          <w:rFonts w:ascii="Times New Roman" w:hAnsi="Times New Roman"/>
          <w:sz w:val="28"/>
          <w:szCs w:val="28"/>
        </w:rPr>
        <w:t>Муниципального образования «</w:t>
      </w:r>
      <w:r w:rsidR="004D021A" w:rsidRPr="00F61E1E">
        <w:rPr>
          <w:rFonts w:ascii="Times New Roman" w:hAnsi="Times New Roman"/>
          <w:sz w:val="28"/>
          <w:szCs w:val="28"/>
        </w:rPr>
        <w:t>Среднеканск</w:t>
      </w:r>
      <w:r w:rsidR="00697105" w:rsidRPr="00F61E1E">
        <w:rPr>
          <w:rFonts w:ascii="Times New Roman" w:hAnsi="Times New Roman"/>
          <w:sz w:val="28"/>
          <w:szCs w:val="28"/>
        </w:rPr>
        <w:t>ий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FD5647">
        <w:rPr>
          <w:rFonts w:ascii="Times New Roman" w:hAnsi="Times New Roman"/>
          <w:sz w:val="28"/>
          <w:szCs w:val="28"/>
        </w:rPr>
        <w:t>муниципальный</w:t>
      </w:r>
      <w:r w:rsidR="004D021A" w:rsidRPr="00F61E1E">
        <w:rPr>
          <w:rFonts w:ascii="Times New Roman" w:hAnsi="Times New Roman"/>
          <w:sz w:val="28"/>
          <w:szCs w:val="28"/>
        </w:rPr>
        <w:t xml:space="preserve"> округ</w:t>
      </w:r>
      <w:r w:rsidR="00697105" w:rsidRPr="00F61E1E">
        <w:rPr>
          <w:rFonts w:ascii="Times New Roman" w:hAnsi="Times New Roman"/>
          <w:sz w:val="28"/>
          <w:szCs w:val="28"/>
        </w:rPr>
        <w:t>»</w:t>
      </w:r>
      <w:r w:rsidR="004D021A" w:rsidRPr="00F61E1E">
        <w:rPr>
          <w:rFonts w:ascii="Times New Roman" w:hAnsi="Times New Roman"/>
          <w:sz w:val="28"/>
          <w:szCs w:val="28"/>
        </w:rPr>
        <w:t xml:space="preserve"> по адресу: </w:t>
      </w:r>
      <w:hyperlink r:id="rId6" w:history="1">
        <w:r w:rsidR="008C46C4" w:rsidRPr="009B4718">
          <w:rPr>
            <w:rStyle w:val="a4"/>
            <w:rFonts w:ascii="Times New Roman" w:eastAsia="Calibri" w:hAnsi="Times New Roman"/>
            <w:sz w:val="28"/>
            <w:szCs w:val="28"/>
          </w:rPr>
          <w:t>https://amosred.esgms.ru/site/item?id=1281</w:t>
        </w:r>
      </w:hyperlink>
    </w:p>
    <w:p w:rsidR="00DF1CDC" w:rsidRPr="00F61E1E" w:rsidRDefault="00DF1CDC" w:rsidP="00CE3D28">
      <w:pPr>
        <w:spacing w:line="276" w:lineRule="auto"/>
        <w:ind w:firstLine="705"/>
        <w:jc w:val="both"/>
        <w:rPr>
          <w:rFonts w:ascii="Times New Roman" w:hAnsi="Times New Roman"/>
          <w:i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Отдельно письмом Уполномоченного органа от </w:t>
      </w:r>
      <w:r w:rsidR="00465832">
        <w:rPr>
          <w:rFonts w:ascii="Times New Roman" w:hAnsi="Times New Roman"/>
          <w:sz w:val="28"/>
          <w:szCs w:val="28"/>
        </w:rPr>
        <w:t>24</w:t>
      </w:r>
      <w:r w:rsidR="00357B30" w:rsidRPr="002B0DC3">
        <w:rPr>
          <w:rFonts w:ascii="Times New Roman" w:hAnsi="Times New Roman"/>
          <w:sz w:val="28"/>
          <w:szCs w:val="28"/>
        </w:rPr>
        <w:t>.</w:t>
      </w:r>
      <w:r w:rsidR="00465832">
        <w:rPr>
          <w:rFonts w:ascii="Times New Roman" w:hAnsi="Times New Roman"/>
          <w:sz w:val="28"/>
          <w:szCs w:val="28"/>
        </w:rPr>
        <w:t>10</w:t>
      </w:r>
      <w:r w:rsidR="00C46120" w:rsidRPr="002B0DC3">
        <w:rPr>
          <w:rFonts w:ascii="Times New Roman" w:hAnsi="Times New Roman"/>
          <w:sz w:val="28"/>
          <w:szCs w:val="28"/>
        </w:rPr>
        <w:t>.</w:t>
      </w:r>
      <w:r w:rsidRPr="002B0DC3">
        <w:rPr>
          <w:rFonts w:ascii="Times New Roman" w:hAnsi="Times New Roman"/>
          <w:sz w:val="28"/>
          <w:szCs w:val="28"/>
        </w:rPr>
        <w:t>20</w:t>
      </w:r>
      <w:r w:rsidR="005E58CD" w:rsidRPr="002B0DC3">
        <w:rPr>
          <w:rFonts w:ascii="Times New Roman" w:hAnsi="Times New Roman"/>
          <w:sz w:val="28"/>
          <w:szCs w:val="28"/>
        </w:rPr>
        <w:t>2</w:t>
      </w:r>
      <w:r w:rsidR="002B0DC3" w:rsidRPr="002B0DC3">
        <w:rPr>
          <w:rFonts w:ascii="Times New Roman" w:hAnsi="Times New Roman"/>
          <w:sz w:val="28"/>
          <w:szCs w:val="28"/>
        </w:rPr>
        <w:t>4</w:t>
      </w:r>
      <w:r w:rsidRPr="002B0DC3">
        <w:rPr>
          <w:rFonts w:ascii="Times New Roman" w:hAnsi="Times New Roman"/>
          <w:sz w:val="28"/>
          <w:szCs w:val="28"/>
        </w:rPr>
        <w:t>г</w:t>
      </w:r>
      <w:r w:rsidR="00FD5647" w:rsidRPr="002B0DC3">
        <w:rPr>
          <w:rFonts w:ascii="Times New Roman" w:hAnsi="Times New Roman"/>
          <w:sz w:val="28"/>
          <w:szCs w:val="28"/>
        </w:rPr>
        <w:t xml:space="preserve">. № </w:t>
      </w:r>
      <w:r w:rsidR="00465832">
        <w:rPr>
          <w:rFonts w:ascii="Times New Roman" w:hAnsi="Times New Roman"/>
          <w:sz w:val="28"/>
          <w:szCs w:val="28"/>
        </w:rPr>
        <w:t>3304</w:t>
      </w:r>
      <w:r w:rsidR="00B27A8C" w:rsidRPr="00F61E1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F61E1E">
        <w:rPr>
          <w:rFonts w:ascii="Times New Roman" w:hAnsi="Times New Roman"/>
          <w:sz w:val="28"/>
          <w:szCs w:val="28"/>
        </w:rPr>
        <w:t xml:space="preserve"> для получения дополнительной информации (сведений) были направлены запросы в ИП </w:t>
      </w:r>
      <w:proofErr w:type="spellStart"/>
      <w:r w:rsidRPr="00F61E1E">
        <w:rPr>
          <w:rFonts w:ascii="Times New Roman" w:hAnsi="Times New Roman"/>
          <w:sz w:val="28"/>
          <w:szCs w:val="28"/>
        </w:rPr>
        <w:t>Кобзареву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«Меркурий» </w:t>
      </w:r>
      <w:proofErr w:type="spellStart"/>
      <w:r w:rsidRPr="00F61E1E">
        <w:rPr>
          <w:rFonts w:ascii="Times New Roman" w:hAnsi="Times New Roman"/>
          <w:sz w:val="28"/>
          <w:szCs w:val="28"/>
        </w:rPr>
        <w:t>Котельниковой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«Кристалл» </w:t>
      </w:r>
      <w:r w:rsidR="00FD5647">
        <w:rPr>
          <w:rFonts w:ascii="Times New Roman" w:hAnsi="Times New Roman"/>
          <w:sz w:val="28"/>
          <w:szCs w:val="28"/>
        </w:rPr>
        <w:t>Шохиной О.А.</w:t>
      </w:r>
      <w:r w:rsidRPr="00F61E1E">
        <w:rPr>
          <w:rFonts w:ascii="Times New Roman" w:hAnsi="Times New Roman"/>
          <w:sz w:val="28"/>
          <w:szCs w:val="28"/>
        </w:rPr>
        <w:t xml:space="preserve">, директору ООО «Верба» </w:t>
      </w:r>
      <w:r w:rsidR="00357B30">
        <w:rPr>
          <w:rFonts w:ascii="Times New Roman" w:hAnsi="Times New Roman"/>
          <w:sz w:val="28"/>
          <w:szCs w:val="28"/>
        </w:rPr>
        <w:t>Воробьевой А.Н</w:t>
      </w:r>
      <w:r w:rsidRPr="00F61E1E">
        <w:rPr>
          <w:rFonts w:ascii="Times New Roman" w:hAnsi="Times New Roman"/>
          <w:sz w:val="28"/>
          <w:szCs w:val="28"/>
        </w:rPr>
        <w:t>., директору ООО «</w:t>
      </w:r>
      <w:r w:rsidR="007C4355">
        <w:rPr>
          <w:rFonts w:ascii="Times New Roman" w:hAnsi="Times New Roman"/>
          <w:sz w:val="28"/>
          <w:szCs w:val="28"/>
        </w:rPr>
        <w:t>Надежда</w:t>
      </w:r>
      <w:r w:rsidRPr="00F61E1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7C4355">
        <w:rPr>
          <w:rFonts w:ascii="Times New Roman" w:hAnsi="Times New Roman"/>
          <w:sz w:val="28"/>
          <w:szCs w:val="28"/>
        </w:rPr>
        <w:t>Мартовицкой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Н.В.</w:t>
      </w:r>
      <w:r w:rsidRPr="00F61E1E">
        <w:rPr>
          <w:rFonts w:ascii="Times New Roman" w:hAnsi="Times New Roman"/>
          <w:sz w:val="28"/>
          <w:szCs w:val="28"/>
        </w:rPr>
        <w:t>, директору ООО «Гранит» Юркину А.В., дире</w:t>
      </w:r>
      <w:r w:rsidR="009E0D1F">
        <w:rPr>
          <w:rFonts w:ascii="Times New Roman" w:hAnsi="Times New Roman"/>
          <w:sz w:val="28"/>
          <w:szCs w:val="28"/>
        </w:rPr>
        <w:t>ктору ООО «Чайка» Мирзоевой С.А</w:t>
      </w:r>
      <w:r w:rsidR="007516E0" w:rsidRPr="00F61E1E">
        <w:rPr>
          <w:rFonts w:ascii="Times New Roman" w:hAnsi="Times New Roman"/>
          <w:sz w:val="28"/>
          <w:szCs w:val="28"/>
        </w:rPr>
        <w:t>.</w:t>
      </w:r>
      <w:r w:rsidR="005E58CD">
        <w:rPr>
          <w:rFonts w:ascii="Times New Roman" w:hAnsi="Times New Roman"/>
          <w:sz w:val="28"/>
          <w:szCs w:val="28"/>
        </w:rPr>
        <w:t>,</w:t>
      </w:r>
      <w:r w:rsidR="007C4355">
        <w:rPr>
          <w:rFonts w:ascii="Times New Roman" w:hAnsi="Times New Roman"/>
          <w:sz w:val="28"/>
          <w:szCs w:val="28"/>
        </w:rPr>
        <w:t xml:space="preserve"> ИП </w:t>
      </w:r>
      <w:proofErr w:type="spellStart"/>
      <w:r w:rsidR="007C4355">
        <w:rPr>
          <w:rFonts w:ascii="Times New Roman" w:hAnsi="Times New Roman"/>
          <w:sz w:val="28"/>
          <w:szCs w:val="28"/>
        </w:rPr>
        <w:t>Оруджовой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Т.О.</w:t>
      </w:r>
      <w:r w:rsidR="00FD5647">
        <w:rPr>
          <w:rFonts w:ascii="Times New Roman" w:hAnsi="Times New Roman"/>
          <w:sz w:val="28"/>
          <w:szCs w:val="28"/>
        </w:rPr>
        <w:t>, ИП Лобачевой Т.М.</w:t>
      </w:r>
      <w:r w:rsidR="005E58CD">
        <w:rPr>
          <w:rFonts w:ascii="Times New Roman" w:hAnsi="Times New Roman"/>
          <w:sz w:val="28"/>
          <w:szCs w:val="28"/>
        </w:rPr>
        <w:t xml:space="preserve"> а также на электронный адрес уполномоченному по защите прав предпринимателей Магаданской области </w:t>
      </w:r>
      <w:r w:rsidR="00357B30">
        <w:rPr>
          <w:rFonts w:ascii="Times New Roman" w:hAnsi="Times New Roman"/>
          <w:sz w:val="28"/>
          <w:szCs w:val="28"/>
        </w:rPr>
        <w:t>Чуб Г.В.</w:t>
      </w:r>
    </w:p>
    <w:p w:rsidR="004D021A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>По рез</w:t>
      </w:r>
      <w:r w:rsidR="00EE1E7B">
        <w:rPr>
          <w:rFonts w:ascii="Times New Roman" w:hAnsi="Times New Roman"/>
          <w:sz w:val="28"/>
          <w:szCs w:val="28"/>
        </w:rPr>
        <w:t xml:space="preserve">ультатам публичных консультаций </w:t>
      </w:r>
      <w:r w:rsidR="00CE3D28" w:rsidRPr="00F61E1E">
        <w:rPr>
          <w:rFonts w:ascii="Times New Roman" w:hAnsi="Times New Roman"/>
          <w:b/>
          <w:sz w:val="28"/>
          <w:szCs w:val="28"/>
          <w:u w:val="single"/>
        </w:rPr>
        <w:t>нет</w:t>
      </w:r>
      <w:r w:rsidRPr="00F61E1E">
        <w:rPr>
          <w:rFonts w:ascii="Times New Roman" w:hAnsi="Times New Roman"/>
          <w:sz w:val="28"/>
          <w:szCs w:val="28"/>
        </w:rPr>
        <w:t xml:space="preserve"> замечаний (предложений)</w:t>
      </w:r>
      <w:r w:rsidR="00CE3D28" w:rsidRPr="00F61E1E">
        <w:rPr>
          <w:rFonts w:ascii="Times New Roman" w:hAnsi="Times New Roman"/>
          <w:sz w:val="28"/>
          <w:szCs w:val="28"/>
        </w:rPr>
        <w:t xml:space="preserve"> от ___ (перечень организаций, внесших замечания или предложения)</w:t>
      </w:r>
      <w:r w:rsidRPr="00F61E1E">
        <w:rPr>
          <w:rFonts w:ascii="Times New Roman" w:hAnsi="Times New Roman"/>
          <w:sz w:val="28"/>
          <w:szCs w:val="28"/>
        </w:rPr>
        <w:t xml:space="preserve"> по акту согласно прилагаемой к настоящему экспертному заключению Сводной таблице.  </w:t>
      </w:r>
    </w:p>
    <w:p w:rsidR="00333569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2.  Общее описание рассматриваемого регулирования:</w:t>
      </w:r>
      <w:r w:rsidR="00CD0708" w:rsidRPr="00F61E1E">
        <w:rPr>
          <w:rFonts w:ascii="Times New Roman" w:hAnsi="Times New Roman"/>
          <w:sz w:val="28"/>
          <w:szCs w:val="28"/>
        </w:rPr>
        <w:t xml:space="preserve"> </w:t>
      </w:r>
    </w:p>
    <w:p w:rsidR="000A1654" w:rsidRPr="00F61E1E" w:rsidRDefault="00F95024" w:rsidP="00F9502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         Установление </w:t>
      </w:r>
      <w:r w:rsidRPr="00074A3C">
        <w:rPr>
          <w:rFonts w:ascii="Times New Roman" w:hAnsi="Times New Roman" w:cs="Times New Roman"/>
          <w:sz w:val="28"/>
          <w:szCs w:val="28"/>
        </w:rPr>
        <w:t>порядка</w:t>
      </w:r>
      <w:r w:rsidR="00074A3C">
        <w:rPr>
          <w:rFonts w:ascii="Times New Roman" w:hAnsi="Times New Roman" w:cs="Times New Roman"/>
          <w:sz w:val="28"/>
          <w:szCs w:val="28"/>
        </w:rPr>
        <w:t xml:space="preserve"> </w:t>
      </w:r>
      <w:r w:rsidR="00074A3C" w:rsidRPr="00074A3C">
        <w:rPr>
          <w:rFonts w:ascii="Times New Roman" w:hAnsi="Times New Roman" w:cs="Times New Roman"/>
          <w:sz w:val="28"/>
          <w:szCs w:val="28"/>
        </w:rPr>
        <w:t>координации деятельн</w:t>
      </w:r>
      <w:r w:rsidR="00074A3C">
        <w:rPr>
          <w:rFonts w:ascii="Times New Roman" w:hAnsi="Times New Roman" w:cs="Times New Roman"/>
          <w:sz w:val="28"/>
          <w:szCs w:val="28"/>
        </w:rPr>
        <w:t>о</w:t>
      </w:r>
      <w:r w:rsidR="00074A3C" w:rsidRPr="00074A3C">
        <w:rPr>
          <w:rFonts w:ascii="Times New Roman" w:hAnsi="Times New Roman" w:cs="Times New Roman"/>
          <w:sz w:val="28"/>
          <w:szCs w:val="28"/>
        </w:rPr>
        <w:t>сти</w:t>
      </w:r>
      <w:r w:rsidR="00074A3C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с органами 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074A3C" w:rsidRPr="00074A3C">
        <w:rPr>
          <w:rFonts w:ascii="Times New Roman" w:hAnsi="Times New Roman" w:cs="Times New Roman"/>
          <w:sz w:val="28"/>
          <w:szCs w:val="28"/>
        </w:rPr>
        <w:t xml:space="preserve"> </w:t>
      </w:r>
      <w:r w:rsidRPr="00074A3C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74A3C">
        <w:rPr>
          <w:rFonts w:ascii="Times New Roman" w:hAnsi="Times New Roman" w:cs="Times New Roman"/>
          <w:sz w:val="28"/>
          <w:szCs w:val="28"/>
        </w:rPr>
        <w:t>округа</w:t>
      </w:r>
      <w:r w:rsidR="002F11B5" w:rsidRPr="00074A3C">
        <w:rPr>
          <w:rFonts w:ascii="Times New Roman" w:hAnsi="Times New Roman" w:cs="Times New Roman"/>
          <w:sz w:val="28"/>
          <w:szCs w:val="28"/>
        </w:rPr>
        <w:t>.</w:t>
      </w:r>
    </w:p>
    <w:p w:rsidR="008C46C4" w:rsidRPr="0031080C" w:rsidRDefault="000A1654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Постановление разработано в соответствии </w:t>
      </w:r>
      <w:r w:rsidR="007C4355" w:rsidRPr="00FD5647">
        <w:rPr>
          <w:rFonts w:ascii="Times New Roman" w:hAnsi="Times New Roman" w:cs="Times New Roman"/>
          <w:sz w:val="28"/>
          <w:szCs w:val="28"/>
        </w:rPr>
        <w:t>с</w:t>
      </w:r>
      <w:r w:rsidR="00FD5647">
        <w:rPr>
          <w:rFonts w:ascii="Times New Roman" w:hAnsi="Times New Roman" w:cs="Times New Roman"/>
          <w:sz w:val="28"/>
          <w:szCs w:val="28"/>
        </w:rPr>
        <w:t xml:space="preserve"> </w:t>
      </w:r>
      <w:r w:rsidR="00FD5647" w:rsidRPr="00FD5647">
        <w:rPr>
          <w:rFonts w:ascii="Times New Roman" w:hAnsi="Times New Roman" w:cs="Times New Roman"/>
          <w:bCs/>
          <w:sz w:val="28"/>
          <w:szCs w:val="28"/>
        </w:rPr>
        <w:t>Федеральным законом Российской Федерации от 06.10.2003г. № 131–ФЗ «Об общих принципах организации местного самоуправления в Российской Федерации»,</w:t>
      </w:r>
      <w:r w:rsidR="00FD5647" w:rsidRPr="00FD5647">
        <w:rPr>
          <w:rFonts w:ascii="Times New Roman" w:hAnsi="Times New Roman" w:cs="Times New Roman"/>
          <w:sz w:val="28"/>
          <w:szCs w:val="28"/>
        </w:rPr>
        <w:t xml:space="preserve"> </w:t>
      </w:r>
      <w:r w:rsidR="0031080C" w:rsidRPr="0031080C">
        <w:rPr>
          <w:rFonts w:ascii="Times New Roman" w:hAnsi="Times New Roman"/>
          <w:sz w:val="28"/>
          <w:szCs w:val="28"/>
        </w:rPr>
        <w:t>Распоряжение</w:t>
      </w:r>
      <w:r w:rsidR="0031080C">
        <w:rPr>
          <w:rFonts w:ascii="Times New Roman" w:hAnsi="Times New Roman"/>
          <w:sz w:val="28"/>
          <w:szCs w:val="28"/>
        </w:rPr>
        <w:t>м</w:t>
      </w:r>
      <w:r w:rsidR="0031080C" w:rsidRPr="0031080C">
        <w:rPr>
          <w:rFonts w:ascii="Times New Roman" w:hAnsi="Times New Roman"/>
          <w:sz w:val="28"/>
          <w:szCs w:val="28"/>
        </w:rPr>
        <w:t xml:space="preserve"> Правительства Магаданской области от 17.06.2019г. № 94-рп «О стандарте деятельности органов местного самоуправления муниципальных образований Магаданской области по обеспечению благоприятного инвестиционного климата».</w:t>
      </w:r>
    </w:p>
    <w:p w:rsidR="00751C98" w:rsidRPr="00F61E1E" w:rsidRDefault="008C46C4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 w:cs="Times New Roman"/>
          <w:sz w:val="28"/>
          <w:szCs w:val="28"/>
        </w:rPr>
        <w:t>3. Сфера действия акта:</w:t>
      </w:r>
    </w:p>
    <w:p w:rsidR="0054325E" w:rsidRPr="00F61E1E" w:rsidRDefault="00CE3D2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Действие акта распространяется </w:t>
      </w:r>
      <w:r w:rsidR="00357B30">
        <w:rPr>
          <w:rFonts w:ascii="Times New Roman" w:hAnsi="Times New Roman" w:cs="Times New Roman"/>
          <w:sz w:val="28"/>
          <w:szCs w:val="28"/>
        </w:rPr>
        <w:t xml:space="preserve">на субъекты малого и среднего предпринимательства, осуществляющие деятельность </w:t>
      </w:r>
      <w:r w:rsidR="00643F01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муниципального</w:t>
      </w:r>
      <w:r w:rsidR="00643F01">
        <w:rPr>
          <w:rFonts w:ascii="Times New Roman" w:hAnsi="Times New Roman" w:cs="Times New Roman"/>
          <w:sz w:val="28"/>
          <w:szCs w:val="28"/>
        </w:rPr>
        <w:t xml:space="preserve"> округа.</w:t>
      </w:r>
      <w:r w:rsidR="00A356C0">
        <w:rPr>
          <w:rFonts w:ascii="Times New Roman" w:hAnsi="Times New Roman" w:cs="Times New Roman"/>
          <w:sz w:val="28"/>
          <w:szCs w:val="28"/>
        </w:rPr>
        <w:t xml:space="preserve"> </w:t>
      </w:r>
      <w:r w:rsidR="0054325E">
        <w:rPr>
          <w:rFonts w:ascii="Times New Roman" w:hAnsi="Times New Roman" w:cs="Times New Roman"/>
          <w:sz w:val="28"/>
          <w:szCs w:val="28"/>
        </w:rPr>
        <w:t>По состоянию на 01.01.20</w:t>
      </w:r>
      <w:r w:rsidR="00D07722">
        <w:rPr>
          <w:rFonts w:ascii="Times New Roman" w:hAnsi="Times New Roman" w:cs="Times New Roman"/>
          <w:sz w:val="28"/>
          <w:szCs w:val="28"/>
        </w:rPr>
        <w:t>2</w:t>
      </w:r>
      <w:r w:rsidR="008C46C4">
        <w:rPr>
          <w:rFonts w:ascii="Times New Roman" w:hAnsi="Times New Roman" w:cs="Times New Roman"/>
          <w:sz w:val="28"/>
          <w:szCs w:val="28"/>
        </w:rPr>
        <w:t>4</w:t>
      </w:r>
      <w:r w:rsidR="0054325E">
        <w:rPr>
          <w:rFonts w:ascii="Times New Roman" w:hAnsi="Times New Roman" w:cs="Times New Roman"/>
          <w:sz w:val="28"/>
          <w:szCs w:val="28"/>
        </w:rPr>
        <w:t xml:space="preserve"> года по данным органов статистики количество организаций</w:t>
      </w:r>
      <w:r w:rsidR="00970904">
        <w:rPr>
          <w:rFonts w:ascii="Times New Roman" w:hAnsi="Times New Roman" w:cs="Times New Roman"/>
          <w:sz w:val="28"/>
          <w:szCs w:val="28"/>
        </w:rPr>
        <w:t>, субъектом МСП</w:t>
      </w:r>
      <w:r w:rsidR="0054325E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970904">
        <w:rPr>
          <w:rFonts w:ascii="Times New Roman" w:hAnsi="Times New Roman" w:cs="Times New Roman"/>
          <w:sz w:val="28"/>
          <w:szCs w:val="28"/>
        </w:rPr>
        <w:t>15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ед., индивидуальных предпринимателей </w:t>
      </w:r>
      <w:r w:rsidR="00970904">
        <w:rPr>
          <w:rFonts w:ascii="Times New Roman" w:hAnsi="Times New Roman" w:cs="Times New Roman"/>
          <w:sz w:val="28"/>
          <w:szCs w:val="28"/>
        </w:rPr>
        <w:t>74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</w:t>
      </w:r>
    </w:p>
    <w:p w:rsidR="006448B0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4. Оценка предполагаемого регулирования:</w:t>
      </w:r>
    </w:p>
    <w:p w:rsidR="005F671D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- 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выполнение организационно-технических процедур, обеспечивающих </w:t>
      </w:r>
      <w:r w:rsidR="0054325E">
        <w:rPr>
          <w:rFonts w:ascii="Times New Roman" w:hAnsi="Times New Roman" w:cs="Times New Roman"/>
          <w:sz w:val="28"/>
          <w:szCs w:val="28"/>
        </w:rPr>
        <w:t>координацию деятельности органов местного самоуправления и субъект</w:t>
      </w:r>
      <w:r w:rsidR="0031080C">
        <w:rPr>
          <w:rFonts w:ascii="Times New Roman" w:hAnsi="Times New Roman" w:cs="Times New Roman"/>
          <w:sz w:val="28"/>
          <w:szCs w:val="28"/>
        </w:rPr>
        <w:t>ов</w:t>
      </w:r>
      <w:r w:rsidR="0054325E">
        <w:rPr>
          <w:rFonts w:ascii="Times New Roman" w:hAnsi="Times New Roman" w:cs="Times New Roman"/>
          <w:sz w:val="28"/>
          <w:szCs w:val="28"/>
        </w:rPr>
        <w:t xml:space="preserve">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ED58EF" w:rsidRPr="00F61E1E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 w:cs="Times New Roman"/>
          <w:sz w:val="28"/>
          <w:szCs w:val="28"/>
        </w:rPr>
        <w:t>округа.</w:t>
      </w:r>
    </w:p>
    <w:p w:rsidR="005F671D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5. Позиция разработчика:</w:t>
      </w:r>
    </w:p>
    <w:p w:rsidR="001F7319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Нормативно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-правовой акт не создает избыточных барьеров, не предусматривает норм, ограничивающих деятельность субъектов малого и среднего предпринимательства в Среднеканском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муниципальном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 округе, не способствует возникновению дополнительных необоснованных расходов физических и юридических лиц, возникновению необоснованных расходов бюджета.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6. Выводы Уполномоченного органа: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По результатам проведенной экспертизы Уполномоченным органом сделан вывод об отсутствии положений, необоснованно затрудняющих ведение предпринимательской и инвестиционной деятельности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и влекущих возникновение необоснованных расходов субъектов предпринимательской деятельности, а также способствующих возникновению необоснованных расходов из бюджета муниципального образования «Среднеканский </w:t>
      </w:r>
      <w:r w:rsidR="00FD5647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D26485" w:rsidRPr="00F61E1E">
        <w:rPr>
          <w:rFonts w:ascii="Times New Roman" w:hAnsi="Times New Roman" w:cs="Times New Roman"/>
          <w:sz w:val="28"/>
          <w:szCs w:val="28"/>
        </w:rPr>
        <w:t>»</w:t>
      </w:r>
      <w:r w:rsidR="00ED58EF" w:rsidRPr="00F61E1E">
        <w:rPr>
          <w:rFonts w:ascii="Times New Roman" w:hAnsi="Times New Roman" w:cs="Times New Roman"/>
          <w:sz w:val="28"/>
          <w:szCs w:val="28"/>
        </w:rPr>
        <w:t>.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DC20C5" w:rsidRPr="00F61E1E">
        <w:rPr>
          <w:rFonts w:ascii="Times New Roman" w:hAnsi="Times New Roman" w:cs="Times New Roman"/>
          <w:sz w:val="28"/>
          <w:szCs w:val="28"/>
        </w:rPr>
        <w:t>Н</w:t>
      </w:r>
      <w:r w:rsidR="00D26485" w:rsidRPr="00F61E1E">
        <w:rPr>
          <w:rFonts w:ascii="Times New Roman" w:hAnsi="Times New Roman" w:cs="Times New Roman"/>
          <w:sz w:val="28"/>
          <w:szCs w:val="28"/>
        </w:rPr>
        <w:t>еобходимость внесения изменений в действующий нормативно-правовой акт отсутствует.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7.</w:t>
      </w:r>
      <w:r w:rsidR="00374B1B"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/>
          <w:sz w:val="28"/>
          <w:szCs w:val="28"/>
        </w:rPr>
        <w:t>Приложение: Сводная таблица результатов публичных консультаций действующего акта на 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="00DC20C5" w:rsidRPr="00F61E1E">
        <w:rPr>
          <w:rFonts w:ascii="Times New Roman" w:hAnsi="Times New Roman"/>
          <w:sz w:val="28"/>
          <w:szCs w:val="28"/>
        </w:rPr>
        <w:t>1</w:t>
      </w:r>
      <w:r w:rsidRPr="00F61E1E">
        <w:rPr>
          <w:rFonts w:ascii="Times New Roman" w:hAnsi="Times New Roman"/>
          <w:sz w:val="28"/>
          <w:szCs w:val="28"/>
        </w:rPr>
        <w:t>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Pr="00F61E1E">
        <w:rPr>
          <w:rFonts w:ascii="Times New Roman" w:hAnsi="Times New Roman"/>
          <w:sz w:val="28"/>
          <w:szCs w:val="28"/>
        </w:rPr>
        <w:t xml:space="preserve"> листах.</w:t>
      </w:r>
      <w:r w:rsidRPr="00F61E1E">
        <w:rPr>
          <w:rFonts w:ascii="Times New Roman" w:hAnsi="Times New Roman"/>
          <w:sz w:val="28"/>
          <w:szCs w:val="28"/>
        </w:rPr>
        <w:tab/>
      </w:r>
    </w:p>
    <w:p w:rsidR="004D021A" w:rsidRPr="00F61E1E" w:rsidRDefault="004D021A" w:rsidP="00CE3D2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4D021A" w:rsidRPr="00F61E1E" w:rsidRDefault="00D4770E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46C4">
        <w:rPr>
          <w:rFonts w:ascii="Times New Roman" w:hAnsi="Times New Roman"/>
          <w:sz w:val="28"/>
          <w:szCs w:val="28"/>
        </w:rPr>
        <w:t>Врио</w:t>
      </w:r>
      <w:proofErr w:type="spellEnd"/>
      <w:r w:rsidR="008C46C4">
        <w:rPr>
          <w:rFonts w:ascii="Times New Roman" w:hAnsi="Times New Roman"/>
          <w:sz w:val="28"/>
          <w:szCs w:val="28"/>
        </w:rPr>
        <w:t xml:space="preserve"> р</w:t>
      </w:r>
      <w:r w:rsidR="004D021A" w:rsidRPr="00F61E1E">
        <w:rPr>
          <w:rFonts w:ascii="Times New Roman" w:hAnsi="Times New Roman"/>
          <w:sz w:val="28"/>
          <w:szCs w:val="28"/>
        </w:rPr>
        <w:t>уководител</w:t>
      </w:r>
      <w:r w:rsidR="008C46C4">
        <w:rPr>
          <w:rFonts w:ascii="Times New Roman" w:hAnsi="Times New Roman"/>
          <w:sz w:val="28"/>
          <w:szCs w:val="28"/>
        </w:rPr>
        <w:t>я</w:t>
      </w:r>
      <w:r w:rsidR="004D021A" w:rsidRPr="00F61E1E">
        <w:rPr>
          <w:rFonts w:ascii="Times New Roman" w:hAnsi="Times New Roman"/>
          <w:sz w:val="28"/>
          <w:szCs w:val="28"/>
        </w:rPr>
        <w:t xml:space="preserve"> Уполномоченного органа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D021A" w:rsidRPr="00F61E1E" w:rsidRDefault="008C46C4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Фадеева Лариса Алексеевна</w:t>
      </w:r>
      <w:r w:rsidR="008F41FC" w:rsidRPr="00F61E1E">
        <w:rPr>
          <w:rFonts w:ascii="Times New Roman" w:hAnsi="Times New Roman"/>
          <w:sz w:val="28"/>
          <w:szCs w:val="28"/>
        </w:rPr>
        <w:t xml:space="preserve">     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   </w:t>
      </w:r>
      <w:r w:rsidR="00F61E1E">
        <w:rPr>
          <w:rFonts w:ascii="Times New Roman" w:hAnsi="Times New Roman"/>
          <w:sz w:val="28"/>
          <w:szCs w:val="28"/>
        </w:rPr>
        <w:t xml:space="preserve"> </w:t>
      </w:r>
      <w:r w:rsidR="008F41FC" w:rsidRPr="00F61E1E">
        <w:rPr>
          <w:rFonts w:ascii="Times New Roman" w:hAnsi="Times New Roman"/>
          <w:sz w:val="28"/>
          <w:szCs w:val="28"/>
        </w:rPr>
        <w:t xml:space="preserve">  </w:t>
      </w:r>
      <w:r w:rsidR="004D021A" w:rsidRPr="00F61E1E">
        <w:rPr>
          <w:rFonts w:ascii="Times New Roman" w:hAnsi="Times New Roman"/>
          <w:sz w:val="28"/>
          <w:szCs w:val="28"/>
        </w:rPr>
        <w:t>___________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___</w:t>
      </w:r>
      <w:r w:rsidR="00D4770E" w:rsidRPr="00F61E1E">
        <w:rPr>
          <w:rFonts w:ascii="Times New Roman" w:hAnsi="Times New Roman"/>
          <w:sz w:val="28"/>
          <w:szCs w:val="28"/>
        </w:rPr>
        <w:t>____</w:t>
      </w:r>
    </w:p>
    <w:p w:rsidR="004D021A" w:rsidRPr="00F61E1E" w:rsidRDefault="00025A75" w:rsidP="00CE3D28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4D021A" w:rsidRPr="00F61E1E">
        <w:rPr>
          <w:rFonts w:ascii="Times New Roman" w:hAnsi="Times New Roman"/>
          <w:sz w:val="24"/>
          <w:szCs w:val="24"/>
        </w:rPr>
        <w:t>(Ф.И.О.)</w:t>
      </w:r>
      <w:r w:rsidR="004D021A" w:rsidRPr="00F61E1E">
        <w:rPr>
          <w:rFonts w:ascii="Times New Roman" w:hAnsi="Times New Roman"/>
          <w:sz w:val="24"/>
          <w:szCs w:val="24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 w:rsidR="004D021A" w:rsidRPr="00025A75">
        <w:rPr>
          <w:rFonts w:ascii="Times New Roman" w:hAnsi="Times New Roman"/>
          <w:sz w:val="24"/>
          <w:szCs w:val="24"/>
        </w:rPr>
        <w:t xml:space="preserve"> (Подпись)</w:t>
      </w:r>
      <w:r w:rsidR="004D021A" w:rsidRPr="00025A75">
        <w:rPr>
          <w:rFonts w:ascii="Times New Roman" w:hAnsi="Times New Roman"/>
          <w:sz w:val="24"/>
          <w:szCs w:val="24"/>
        </w:rPr>
        <w:tab/>
      </w:r>
      <w:r w:rsidR="00D12942" w:rsidRPr="00025A75">
        <w:rPr>
          <w:rFonts w:ascii="Times New Roman" w:hAnsi="Times New Roman"/>
          <w:sz w:val="24"/>
          <w:szCs w:val="24"/>
        </w:rPr>
        <w:t xml:space="preserve">           </w:t>
      </w:r>
      <w:r w:rsidR="004D021A" w:rsidRPr="00025A75"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="004D021A" w:rsidRPr="00025A75">
        <w:rPr>
          <w:rFonts w:ascii="Times New Roman" w:hAnsi="Times New Roman"/>
          <w:sz w:val="24"/>
          <w:szCs w:val="24"/>
        </w:rPr>
        <w:t>(</w:t>
      </w:r>
      <w:proofErr w:type="gramEnd"/>
      <w:r w:rsidR="004D021A" w:rsidRPr="00025A75">
        <w:rPr>
          <w:rFonts w:ascii="Times New Roman" w:hAnsi="Times New Roman"/>
          <w:sz w:val="24"/>
          <w:szCs w:val="24"/>
        </w:rPr>
        <w:t>Дата</w:t>
      </w:r>
      <w:r w:rsidR="004D021A" w:rsidRPr="00F61E1E">
        <w:rPr>
          <w:rFonts w:ascii="Times New Roman" w:hAnsi="Times New Roman"/>
          <w:sz w:val="28"/>
          <w:szCs w:val="28"/>
        </w:rPr>
        <w:t>)</w:t>
      </w:r>
      <w:r w:rsidR="004D021A" w:rsidRPr="00F61E1E">
        <w:rPr>
          <w:rFonts w:ascii="Times New Roman" w:hAnsi="Times New Roman"/>
          <w:b/>
          <w:sz w:val="28"/>
          <w:szCs w:val="28"/>
        </w:rPr>
        <w:tab/>
      </w:r>
    </w:p>
    <w:p w:rsidR="00025A75" w:rsidRPr="005E227D" w:rsidRDefault="00465832" w:rsidP="00CE3D28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5E227D" w:rsidRPr="005E227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11</w:t>
      </w:r>
      <w:bookmarkStart w:id="0" w:name="_GoBack"/>
      <w:bookmarkEnd w:id="0"/>
      <w:r w:rsidR="005E227D" w:rsidRPr="005E227D">
        <w:rPr>
          <w:rFonts w:ascii="Times New Roman" w:hAnsi="Times New Roman"/>
          <w:sz w:val="28"/>
          <w:szCs w:val="28"/>
        </w:rPr>
        <w:t>.20</w:t>
      </w:r>
      <w:r w:rsidR="00970904">
        <w:rPr>
          <w:rFonts w:ascii="Times New Roman" w:hAnsi="Times New Roman"/>
          <w:sz w:val="28"/>
          <w:szCs w:val="28"/>
        </w:rPr>
        <w:t>2</w:t>
      </w:r>
      <w:r w:rsidR="00D42F91">
        <w:rPr>
          <w:rFonts w:ascii="Times New Roman" w:hAnsi="Times New Roman"/>
          <w:sz w:val="28"/>
          <w:szCs w:val="28"/>
        </w:rPr>
        <w:t>4</w:t>
      </w:r>
      <w:r w:rsidR="005E227D" w:rsidRPr="005E227D">
        <w:rPr>
          <w:rFonts w:ascii="Times New Roman" w:hAnsi="Times New Roman"/>
          <w:sz w:val="28"/>
          <w:szCs w:val="28"/>
        </w:rPr>
        <w:t xml:space="preserve"> г.</w:t>
      </w:r>
    </w:p>
    <w:p w:rsidR="00025A75" w:rsidRPr="005E227D" w:rsidRDefault="00025A75" w:rsidP="00CE3D28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8D3810" w:rsidRDefault="008D3810" w:rsidP="00CE3D28">
      <w:pPr>
        <w:spacing w:line="276" w:lineRule="auto"/>
        <w:rPr>
          <w:rFonts w:ascii="Times New Roman" w:hAnsi="Times New Roman"/>
          <w:sz w:val="20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sectPr w:rsidR="00FD5647" w:rsidSect="006C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801"/>
    <w:multiLevelType w:val="hybridMultilevel"/>
    <w:tmpl w:val="56BA80B2"/>
    <w:lvl w:ilvl="0" w:tplc="462ED5E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E34730C"/>
    <w:multiLevelType w:val="hybridMultilevel"/>
    <w:tmpl w:val="27BEF8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2581B"/>
    <w:multiLevelType w:val="multilevel"/>
    <w:tmpl w:val="DCF05B9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90C"/>
    <w:rsid w:val="000022D5"/>
    <w:rsid w:val="00003272"/>
    <w:rsid w:val="00025A75"/>
    <w:rsid w:val="0003224D"/>
    <w:rsid w:val="00040C4B"/>
    <w:rsid w:val="00074A3C"/>
    <w:rsid w:val="00077B6F"/>
    <w:rsid w:val="000A1654"/>
    <w:rsid w:val="000A286A"/>
    <w:rsid w:val="00102DF6"/>
    <w:rsid w:val="00162A06"/>
    <w:rsid w:val="00183DBF"/>
    <w:rsid w:val="001A1041"/>
    <w:rsid w:val="001B13C1"/>
    <w:rsid w:val="001B3063"/>
    <w:rsid w:val="001C04B0"/>
    <w:rsid w:val="001C0BE9"/>
    <w:rsid w:val="001C7B73"/>
    <w:rsid w:val="001D7369"/>
    <w:rsid w:val="001E46C2"/>
    <w:rsid w:val="001E7F93"/>
    <w:rsid w:val="001F7319"/>
    <w:rsid w:val="00206052"/>
    <w:rsid w:val="00220682"/>
    <w:rsid w:val="00221B91"/>
    <w:rsid w:val="00276A87"/>
    <w:rsid w:val="00284EF1"/>
    <w:rsid w:val="002B0DC3"/>
    <w:rsid w:val="002E60CC"/>
    <w:rsid w:val="002F11B5"/>
    <w:rsid w:val="00310677"/>
    <w:rsid w:val="0031080C"/>
    <w:rsid w:val="00333569"/>
    <w:rsid w:val="00343C2C"/>
    <w:rsid w:val="0034499A"/>
    <w:rsid w:val="00357B30"/>
    <w:rsid w:val="00374B1B"/>
    <w:rsid w:val="003F0FE3"/>
    <w:rsid w:val="004211F2"/>
    <w:rsid w:val="00455F94"/>
    <w:rsid w:val="0046093D"/>
    <w:rsid w:val="00465832"/>
    <w:rsid w:val="0046745E"/>
    <w:rsid w:val="00473C54"/>
    <w:rsid w:val="00483FF2"/>
    <w:rsid w:val="00494027"/>
    <w:rsid w:val="004D021A"/>
    <w:rsid w:val="004F541F"/>
    <w:rsid w:val="00503C69"/>
    <w:rsid w:val="005242E4"/>
    <w:rsid w:val="0054325E"/>
    <w:rsid w:val="005476A5"/>
    <w:rsid w:val="0055793E"/>
    <w:rsid w:val="00561654"/>
    <w:rsid w:val="005D7716"/>
    <w:rsid w:val="005E227D"/>
    <w:rsid w:val="005E3448"/>
    <w:rsid w:val="005E58CD"/>
    <w:rsid w:val="005F671D"/>
    <w:rsid w:val="006000E3"/>
    <w:rsid w:val="00625DC5"/>
    <w:rsid w:val="00643F01"/>
    <w:rsid w:val="006448B0"/>
    <w:rsid w:val="00651039"/>
    <w:rsid w:val="00680318"/>
    <w:rsid w:val="00697105"/>
    <w:rsid w:val="006A2963"/>
    <w:rsid w:val="006C21C9"/>
    <w:rsid w:val="006E7B6F"/>
    <w:rsid w:val="006F204D"/>
    <w:rsid w:val="007072C2"/>
    <w:rsid w:val="007217A3"/>
    <w:rsid w:val="0072556D"/>
    <w:rsid w:val="0072689C"/>
    <w:rsid w:val="00734276"/>
    <w:rsid w:val="007516E0"/>
    <w:rsid w:val="00751C98"/>
    <w:rsid w:val="00770353"/>
    <w:rsid w:val="00775E05"/>
    <w:rsid w:val="00787B78"/>
    <w:rsid w:val="007C1D8A"/>
    <w:rsid w:val="007C4355"/>
    <w:rsid w:val="007D2E34"/>
    <w:rsid w:val="007E7B84"/>
    <w:rsid w:val="00811ED2"/>
    <w:rsid w:val="00833664"/>
    <w:rsid w:val="008418E0"/>
    <w:rsid w:val="00854F38"/>
    <w:rsid w:val="0088107F"/>
    <w:rsid w:val="00883EA8"/>
    <w:rsid w:val="008C46C4"/>
    <w:rsid w:val="008D3810"/>
    <w:rsid w:val="008F41FC"/>
    <w:rsid w:val="00942E9E"/>
    <w:rsid w:val="0094324D"/>
    <w:rsid w:val="00951C1D"/>
    <w:rsid w:val="00970904"/>
    <w:rsid w:val="009938F3"/>
    <w:rsid w:val="009A2355"/>
    <w:rsid w:val="009B379F"/>
    <w:rsid w:val="009D4232"/>
    <w:rsid w:val="009E0D1F"/>
    <w:rsid w:val="009E6D87"/>
    <w:rsid w:val="00A130DA"/>
    <w:rsid w:val="00A356C0"/>
    <w:rsid w:val="00A6290C"/>
    <w:rsid w:val="00A86C68"/>
    <w:rsid w:val="00AA12B1"/>
    <w:rsid w:val="00AA4CBC"/>
    <w:rsid w:val="00AB76F4"/>
    <w:rsid w:val="00AD19A6"/>
    <w:rsid w:val="00AE2448"/>
    <w:rsid w:val="00B270EC"/>
    <w:rsid w:val="00B27A8C"/>
    <w:rsid w:val="00B96081"/>
    <w:rsid w:val="00BB461A"/>
    <w:rsid w:val="00C15352"/>
    <w:rsid w:val="00C46120"/>
    <w:rsid w:val="00C60B30"/>
    <w:rsid w:val="00C702C8"/>
    <w:rsid w:val="00CB2919"/>
    <w:rsid w:val="00CD0708"/>
    <w:rsid w:val="00CD7B41"/>
    <w:rsid w:val="00CE3D28"/>
    <w:rsid w:val="00CE5A13"/>
    <w:rsid w:val="00D07722"/>
    <w:rsid w:val="00D12942"/>
    <w:rsid w:val="00D26485"/>
    <w:rsid w:val="00D41B41"/>
    <w:rsid w:val="00D42F91"/>
    <w:rsid w:val="00D4770E"/>
    <w:rsid w:val="00D54739"/>
    <w:rsid w:val="00D87621"/>
    <w:rsid w:val="00DC20C5"/>
    <w:rsid w:val="00DF1CDC"/>
    <w:rsid w:val="00E002F0"/>
    <w:rsid w:val="00E631D9"/>
    <w:rsid w:val="00E92AE8"/>
    <w:rsid w:val="00E970F4"/>
    <w:rsid w:val="00EC5907"/>
    <w:rsid w:val="00ED58EF"/>
    <w:rsid w:val="00EE1E7B"/>
    <w:rsid w:val="00EE703D"/>
    <w:rsid w:val="00F11990"/>
    <w:rsid w:val="00F11F0F"/>
    <w:rsid w:val="00F244CF"/>
    <w:rsid w:val="00F279C6"/>
    <w:rsid w:val="00F4150B"/>
    <w:rsid w:val="00F55309"/>
    <w:rsid w:val="00F61E1E"/>
    <w:rsid w:val="00F84363"/>
    <w:rsid w:val="00F9174B"/>
    <w:rsid w:val="00F95024"/>
    <w:rsid w:val="00FA28FC"/>
    <w:rsid w:val="00FC5486"/>
    <w:rsid w:val="00FD5647"/>
    <w:rsid w:val="00FF3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6C4C"/>
  <w15:docId w15:val="{E25D70B9-29EF-4C7F-9694-DC3956F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2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5616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F1CD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C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3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38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mosred.esgms.ru/site/item?id=128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E69B0-73A9-4938-8099-3F676B835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1445</TotalTime>
  <Pages>3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80</cp:revision>
  <cp:lastPrinted>2024-08-09T05:28:00Z</cp:lastPrinted>
  <dcterms:created xsi:type="dcterms:W3CDTF">2017-03-22T22:56:00Z</dcterms:created>
  <dcterms:modified xsi:type="dcterms:W3CDTF">2024-11-14T22:50:00Z</dcterms:modified>
</cp:coreProperties>
</file>