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15" w:rsidRDefault="00B90915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9C696B" w:rsidRPr="00D5215B" w:rsidRDefault="00F23E6E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</w:t>
      </w:r>
      <w:r w:rsidR="009C696B" w:rsidRPr="00D5215B">
        <w:rPr>
          <w:rFonts w:ascii="Times New Roman" w:hAnsi="Times New Roman"/>
          <w:b/>
          <w:sz w:val="24"/>
          <w:szCs w:val="24"/>
        </w:rPr>
        <w:t xml:space="preserve"> публичных </w:t>
      </w:r>
      <w:r>
        <w:rPr>
          <w:rFonts w:ascii="Times New Roman" w:hAnsi="Times New Roman"/>
          <w:b/>
          <w:sz w:val="24"/>
          <w:szCs w:val="24"/>
        </w:rPr>
        <w:t>консультаций</w:t>
      </w:r>
    </w:p>
    <w:p w:rsidR="000E0A34" w:rsidRPr="000E0A34" w:rsidRDefault="009C696B" w:rsidP="000E0A34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03FF2">
        <w:rPr>
          <w:rFonts w:ascii="Times New Roman" w:hAnsi="Times New Roman"/>
          <w:b/>
          <w:sz w:val="24"/>
          <w:szCs w:val="24"/>
        </w:rPr>
        <w:t xml:space="preserve"> </w:t>
      </w:r>
      <w:r w:rsidR="000E0A34" w:rsidRPr="000E0A34">
        <w:rPr>
          <w:rFonts w:ascii="Times New Roman" w:hAnsi="Times New Roman"/>
          <w:b/>
          <w:sz w:val="24"/>
          <w:szCs w:val="24"/>
        </w:rPr>
        <w:t>Постановление Администрации Среднеканского муниципального округа от 07.11.2023 г.№ 305-п «Об утверждении Регламента сопровождения инвестиционных проектов по принципу «одного окна» на территории муниципального образования «Среднеканский муниципальный округ Магаданской области»</w:t>
      </w:r>
    </w:p>
    <w:p w:rsidR="00D03FF2" w:rsidRPr="000E0A34" w:rsidRDefault="00D03FF2" w:rsidP="00574DF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</w:p>
    <w:p w:rsidR="003B75B1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275C09">
        <w:rPr>
          <w:rFonts w:ascii="Times New Roman" w:hAnsi="Times New Roman"/>
          <w:sz w:val="24"/>
          <w:szCs w:val="24"/>
        </w:rPr>
        <w:t xml:space="preserve">принимались с </w:t>
      </w:r>
      <w:r w:rsidR="000E0A34">
        <w:rPr>
          <w:rFonts w:ascii="Times New Roman" w:hAnsi="Times New Roman"/>
          <w:sz w:val="24"/>
          <w:szCs w:val="24"/>
        </w:rPr>
        <w:t>15</w:t>
      </w:r>
      <w:r w:rsidR="00EA1700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0E0A34">
        <w:rPr>
          <w:rFonts w:ascii="Times New Roman" w:hAnsi="Times New Roman"/>
          <w:sz w:val="24"/>
          <w:szCs w:val="24"/>
        </w:rPr>
        <w:t>6</w:t>
      </w:r>
      <w:r w:rsidR="00B90915" w:rsidRPr="00275C09">
        <w:rPr>
          <w:rFonts w:ascii="Times New Roman" w:hAnsi="Times New Roman"/>
          <w:sz w:val="24"/>
          <w:szCs w:val="24"/>
        </w:rPr>
        <w:t>.20</w:t>
      </w:r>
      <w:r w:rsidR="006B1364">
        <w:rPr>
          <w:rFonts w:ascii="Times New Roman" w:hAnsi="Times New Roman"/>
          <w:sz w:val="24"/>
          <w:szCs w:val="24"/>
        </w:rPr>
        <w:t>2</w:t>
      </w:r>
      <w:r w:rsidR="00574DF1">
        <w:rPr>
          <w:rFonts w:ascii="Times New Roman" w:hAnsi="Times New Roman"/>
          <w:sz w:val="24"/>
          <w:szCs w:val="24"/>
        </w:rPr>
        <w:t>4</w:t>
      </w:r>
      <w:r w:rsidR="00B90915" w:rsidRPr="00275C09">
        <w:rPr>
          <w:rFonts w:ascii="Times New Roman" w:hAnsi="Times New Roman"/>
          <w:sz w:val="24"/>
          <w:szCs w:val="24"/>
        </w:rPr>
        <w:t>г.</w:t>
      </w:r>
      <w:r w:rsidR="00BB1686">
        <w:rPr>
          <w:rFonts w:ascii="Times New Roman" w:hAnsi="Times New Roman"/>
          <w:sz w:val="24"/>
          <w:szCs w:val="24"/>
        </w:rPr>
        <w:t xml:space="preserve"> </w:t>
      </w:r>
      <w:r w:rsidRPr="00275C09">
        <w:rPr>
          <w:rFonts w:ascii="Times New Roman" w:hAnsi="Times New Roman"/>
          <w:sz w:val="24"/>
          <w:szCs w:val="24"/>
        </w:rPr>
        <w:t xml:space="preserve">по </w:t>
      </w:r>
      <w:r w:rsidR="000E0A34">
        <w:rPr>
          <w:rFonts w:ascii="Times New Roman" w:hAnsi="Times New Roman"/>
          <w:sz w:val="24"/>
          <w:szCs w:val="24"/>
        </w:rPr>
        <w:t>15</w:t>
      </w:r>
      <w:r w:rsidR="001243C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0E0A34">
        <w:rPr>
          <w:rFonts w:ascii="Times New Roman" w:hAnsi="Times New Roman"/>
          <w:sz w:val="24"/>
          <w:szCs w:val="24"/>
        </w:rPr>
        <w:t>7</w:t>
      </w:r>
      <w:r w:rsidR="00EA1700">
        <w:rPr>
          <w:rFonts w:ascii="Times New Roman" w:hAnsi="Times New Roman"/>
          <w:sz w:val="24"/>
          <w:szCs w:val="24"/>
        </w:rPr>
        <w:t>.</w:t>
      </w:r>
      <w:r w:rsidR="00B90915" w:rsidRPr="00275C09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574DF1">
        <w:rPr>
          <w:rFonts w:ascii="Times New Roman" w:hAnsi="Times New Roman"/>
          <w:sz w:val="24"/>
          <w:szCs w:val="24"/>
        </w:rPr>
        <w:t>4</w:t>
      </w:r>
      <w:r w:rsidR="00B90915" w:rsidRPr="00275C09">
        <w:rPr>
          <w:rFonts w:ascii="Times New Roman" w:hAnsi="Times New Roman"/>
          <w:sz w:val="24"/>
          <w:szCs w:val="24"/>
        </w:rPr>
        <w:t>г.</w:t>
      </w:r>
    </w:p>
    <w:p w:rsidR="009C696B" w:rsidRPr="00275C09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75C09">
        <w:rPr>
          <w:rFonts w:ascii="Times New Roman" w:hAnsi="Times New Roman"/>
          <w:i/>
          <w:sz w:val="24"/>
          <w:szCs w:val="24"/>
        </w:rPr>
        <w:t>Если применимо: Установлено продление срока, в течение которого принимаются предложения, по ___</w:t>
      </w:r>
      <w:r w:rsidR="00B52DA7">
        <w:rPr>
          <w:rFonts w:ascii="Times New Roman" w:hAnsi="Times New Roman"/>
          <w:i/>
          <w:sz w:val="24"/>
          <w:szCs w:val="24"/>
        </w:rPr>
        <w:t>не установлено</w:t>
      </w:r>
      <w:r w:rsidRPr="00275C09">
        <w:rPr>
          <w:rFonts w:ascii="Times New Roman" w:hAnsi="Times New Roman"/>
          <w:i/>
          <w:sz w:val="24"/>
          <w:szCs w:val="24"/>
        </w:rPr>
        <w:t>__.</w:t>
      </w:r>
    </w:p>
    <w:p w:rsidR="00B90915" w:rsidRDefault="00B90915" w:rsidP="00B90915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851"/>
        <w:gridCol w:w="1417"/>
        <w:gridCol w:w="1276"/>
        <w:gridCol w:w="1417"/>
        <w:gridCol w:w="1560"/>
        <w:gridCol w:w="1559"/>
      </w:tblGrid>
      <w:tr w:rsidR="009C696B" w:rsidRPr="00D5215B" w:rsidTr="003B75B1">
        <w:tc>
          <w:tcPr>
            <w:tcW w:w="710" w:type="dxa"/>
          </w:tcPr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hanging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№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Участник обсуждения</w:t>
            </w:r>
          </w:p>
        </w:tc>
        <w:tc>
          <w:tcPr>
            <w:tcW w:w="851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Вопрос </w:t>
            </w:r>
            <w:r w:rsidR="009F485D" w:rsidRPr="009D58F9">
              <w:rPr>
                <w:rFonts w:ascii="Times New Roman" w:hAnsi="Times New Roman"/>
                <w:sz w:val="20"/>
              </w:rPr>
              <w:t>для обсуж</w:t>
            </w:r>
            <w:r w:rsidRPr="009D58F9">
              <w:rPr>
                <w:rFonts w:ascii="Times New Roman" w:hAnsi="Times New Roman"/>
                <w:sz w:val="20"/>
              </w:rPr>
              <w:t>дения</w:t>
            </w:r>
          </w:p>
        </w:tc>
        <w:tc>
          <w:tcPr>
            <w:tcW w:w="1417" w:type="dxa"/>
          </w:tcPr>
          <w:p w:rsidR="009C696B" w:rsidRPr="009D58F9" w:rsidRDefault="009F485D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Предложение участника обсужде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276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Способ </w:t>
            </w:r>
          </w:p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</w:t>
            </w:r>
            <w:r w:rsidR="009F485D" w:rsidRPr="009D58F9">
              <w:rPr>
                <w:rFonts w:ascii="Times New Roman" w:hAnsi="Times New Roman"/>
                <w:sz w:val="20"/>
              </w:rPr>
              <w:t>редстав</w:t>
            </w:r>
            <w:r w:rsidR="009C696B" w:rsidRPr="009D58F9">
              <w:rPr>
                <w:rFonts w:ascii="Times New Roman" w:hAnsi="Times New Roman"/>
                <w:sz w:val="20"/>
              </w:rPr>
              <w:t>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9F485D" w:rsidRPr="009D58F9">
              <w:rPr>
                <w:rFonts w:ascii="Times New Roman" w:hAnsi="Times New Roman"/>
                <w:sz w:val="20"/>
              </w:rPr>
              <w:t>предложе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417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left="113" w:hanging="113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Комментарий </w:t>
            </w:r>
          </w:p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Регулирующего органа</w:t>
            </w:r>
          </w:p>
        </w:tc>
      </w:tr>
      <w:tr w:rsidR="009C696B" w:rsidRPr="00D5215B" w:rsidTr="003B75B1">
        <w:trPr>
          <w:trHeight w:val="805"/>
        </w:trPr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 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851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276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Период: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с _______</w:t>
            </w:r>
          </w:p>
          <w:p w:rsidR="009C696B" w:rsidRPr="00F23E6E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по ______ </w:t>
            </w:r>
          </w:p>
        </w:tc>
        <w:tc>
          <w:tcPr>
            <w:tcW w:w="156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1. Участник обсуждения 1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… Участник обсуждения №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</w:t>
      </w:r>
      <w:r w:rsidR="009C696B" w:rsidRPr="00D5215B">
        <w:rPr>
          <w:rFonts w:ascii="Times New Roman" w:hAnsi="Times New Roman"/>
          <w:sz w:val="24"/>
          <w:szCs w:val="24"/>
        </w:rPr>
        <w:t>Руководител</w:t>
      </w:r>
      <w:r>
        <w:rPr>
          <w:rFonts w:ascii="Times New Roman" w:hAnsi="Times New Roman"/>
          <w:sz w:val="24"/>
          <w:szCs w:val="24"/>
        </w:rPr>
        <w:t>я</w:t>
      </w:r>
      <w:r w:rsidR="009C696B" w:rsidRPr="00D5215B">
        <w:rPr>
          <w:rFonts w:ascii="Times New Roman" w:hAnsi="Times New Roman"/>
          <w:sz w:val="24"/>
          <w:szCs w:val="24"/>
        </w:rPr>
        <w:t xml:space="preserve"> Регулирующего органа</w:t>
      </w: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_________________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</w:t>
      </w:r>
      <w:r w:rsidR="000E0A34">
        <w:rPr>
          <w:rFonts w:ascii="Times New Roman" w:hAnsi="Times New Roman"/>
          <w:sz w:val="24"/>
          <w:szCs w:val="24"/>
        </w:rPr>
        <w:t>16</w:t>
      </w:r>
      <w:r w:rsidR="00F0207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0E0A34">
        <w:rPr>
          <w:rFonts w:ascii="Times New Roman" w:hAnsi="Times New Roman"/>
          <w:sz w:val="24"/>
          <w:szCs w:val="24"/>
        </w:rPr>
        <w:t>7</w:t>
      </w:r>
      <w:r w:rsidR="001243C5">
        <w:rPr>
          <w:rFonts w:ascii="Times New Roman" w:hAnsi="Times New Roman"/>
          <w:sz w:val="24"/>
          <w:szCs w:val="24"/>
        </w:rPr>
        <w:t>.</w:t>
      </w:r>
      <w:r w:rsidR="00F02075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9C696B" w:rsidRPr="00D5215B">
        <w:rPr>
          <w:rFonts w:ascii="Times New Roman" w:hAnsi="Times New Roman"/>
          <w:sz w:val="24"/>
          <w:szCs w:val="24"/>
        </w:rPr>
        <w:t>__</w:t>
      </w:r>
    </w:p>
    <w:p w:rsidR="00E631D9" w:rsidRPr="006A7533" w:rsidRDefault="009C696B" w:rsidP="003B75B1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   (Ф.И.О.)                                                             (Подпись)                            (Дата)</w:t>
      </w:r>
    </w:p>
    <w:sectPr w:rsidR="00E631D9" w:rsidRPr="006A7533" w:rsidSect="003B75B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66A" w:rsidRDefault="0018466A" w:rsidP="00B90915">
      <w:r>
        <w:separator/>
      </w:r>
    </w:p>
  </w:endnote>
  <w:endnote w:type="continuationSeparator" w:id="0">
    <w:p w:rsidR="0018466A" w:rsidRDefault="0018466A" w:rsidP="00B9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66A" w:rsidRDefault="0018466A" w:rsidP="00B90915">
      <w:r>
        <w:separator/>
      </w:r>
    </w:p>
  </w:footnote>
  <w:footnote w:type="continuationSeparator" w:id="0">
    <w:p w:rsidR="0018466A" w:rsidRDefault="0018466A" w:rsidP="00B9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95F"/>
    <w:rsid w:val="0004358C"/>
    <w:rsid w:val="000E0A34"/>
    <w:rsid w:val="001243C5"/>
    <w:rsid w:val="00154789"/>
    <w:rsid w:val="0015521C"/>
    <w:rsid w:val="0018466A"/>
    <w:rsid w:val="00275C09"/>
    <w:rsid w:val="0031525E"/>
    <w:rsid w:val="00386745"/>
    <w:rsid w:val="0038754B"/>
    <w:rsid w:val="003A331B"/>
    <w:rsid w:val="003B75B1"/>
    <w:rsid w:val="003F4033"/>
    <w:rsid w:val="00431945"/>
    <w:rsid w:val="00453194"/>
    <w:rsid w:val="00552111"/>
    <w:rsid w:val="00574DF1"/>
    <w:rsid w:val="00600777"/>
    <w:rsid w:val="006A7533"/>
    <w:rsid w:val="006B1364"/>
    <w:rsid w:val="00901A32"/>
    <w:rsid w:val="009770E6"/>
    <w:rsid w:val="009B071A"/>
    <w:rsid w:val="009C696B"/>
    <w:rsid w:val="009D58F9"/>
    <w:rsid w:val="009F485D"/>
    <w:rsid w:val="00A01695"/>
    <w:rsid w:val="00A60068"/>
    <w:rsid w:val="00B52DA7"/>
    <w:rsid w:val="00B90915"/>
    <w:rsid w:val="00BB1686"/>
    <w:rsid w:val="00BF695F"/>
    <w:rsid w:val="00CD21A8"/>
    <w:rsid w:val="00CD42D6"/>
    <w:rsid w:val="00CD734D"/>
    <w:rsid w:val="00D03FF2"/>
    <w:rsid w:val="00D514FD"/>
    <w:rsid w:val="00E631D9"/>
    <w:rsid w:val="00EA1700"/>
    <w:rsid w:val="00F02075"/>
    <w:rsid w:val="00F23E6E"/>
    <w:rsid w:val="00FD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1D7D"/>
  <w15:docId w15:val="{258B19AC-6B7D-4F0A-AADF-53CAB05F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2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table" w:styleId="a4">
    <w:name w:val="Table Grid"/>
    <w:basedOn w:val="a1"/>
    <w:uiPriority w:val="59"/>
    <w:rsid w:val="006A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24</cp:revision>
  <cp:lastPrinted>2021-03-31T04:44:00Z</cp:lastPrinted>
  <dcterms:created xsi:type="dcterms:W3CDTF">2017-03-22T23:11:00Z</dcterms:created>
  <dcterms:modified xsi:type="dcterms:W3CDTF">2024-08-09T05:30:00Z</dcterms:modified>
</cp:coreProperties>
</file>