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1C6" w:rsidRPr="006410A2" w:rsidRDefault="005051C6" w:rsidP="006410A2">
      <w:pPr>
        <w:jc w:val="center"/>
        <w:rPr>
          <w:b/>
          <w:sz w:val="32"/>
          <w:szCs w:val="32"/>
        </w:rPr>
      </w:pPr>
      <w:r w:rsidRPr="006410A2">
        <w:rPr>
          <w:b/>
          <w:sz w:val="32"/>
          <w:szCs w:val="32"/>
        </w:rPr>
        <w:t>АДМИНИСТРАЦИЯ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СРЕДНЕКАНСКОГО МУНИЦИПАЛЬНОГО ОКРУГА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МАГАДАНСКОЙ ОБЛАСТИ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  <w:r w:rsidRPr="005051C6">
        <w:rPr>
          <w:b/>
          <w:sz w:val="32"/>
          <w:szCs w:val="32"/>
        </w:rPr>
        <w:t>ПОСТАНОВЛЕНИЕ</w:t>
      </w:r>
    </w:p>
    <w:p w:rsidR="005051C6" w:rsidRPr="005051C6" w:rsidRDefault="005051C6" w:rsidP="005051C6">
      <w:pPr>
        <w:ind w:left="-360" w:right="-540"/>
        <w:jc w:val="center"/>
        <w:rPr>
          <w:b/>
          <w:sz w:val="32"/>
          <w:szCs w:val="32"/>
        </w:rPr>
      </w:pPr>
    </w:p>
    <w:p w:rsidR="005051C6" w:rsidRPr="005051C6" w:rsidRDefault="00A33331" w:rsidP="005051C6">
      <w:pPr>
        <w:ind w:left="-360" w:right="-540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20.06.2023</w:t>
      </w:r>
      <w:bookmarkStart w:id="0" w:name="_GoBack"/>
      <w:bookmarkEnd w:id="0"/>
      <w:r w:rsidR="005051C6" w:rsidRPr="005051C6">
        <w:rPr>
          <w:b/>
          <w:sz w:val="32"/>
          <w:szCs w:val="32"/>
        </w:rPr>
        <w:t xml:space="preserve">                                                        </w:t>
      </w:r>
      <w:r w:rsidR="005051C6">
        <w:rPr>
          <w:b/>
          <w:sz w:val="32"/>
          <w:szCs w:val="32"/>
        </w:rPr>
        <w:t xml:space="preserve">                             </w:t>
      </w:r>
      <w:r w:rsidR="005051C6" w:rsidRPr="005051C6">
        <w:rPr>
          <w:b/>
          <w:sz w:val="32"/>
          <w:szCs w:val="32"/>
        </w:rPr>
        <w:t>№ _</w:t>
      </w:r>
      <w:r>
        <w:rPr>
          <w:b/>
          <w:sz w:val="32"/>
          <w:szCs w:val="32"/>
          <w:u w:val="single"/>
        </w:rPr>
        <w:t>162-п</w:t>
      </w:r>
    </w:p>
    <w:p w:rsidR="005051C6" w:rsidRPr="005051C6" w:rsidRDefault="005051C6" w:rsidP="005051C6">
      <w:pPr>
        <w:ind w:left="-360" w:right="-540"/>
        <w:jc w:val="center"/>
        <w:rPr>
          <w:b/>
          <w:szCs w:val="28"/>
        </w:rPr>
      </w:pPr>
      <w:r w:rsidRPr="005051C6">
        <w:rPr>
          <w:b/>
          <w:szCs w:val="28"/>
        </w:rPr>
        <w:t>п. Сеймчан</w:t>
      </w:r>
    </w:p>
    <w:p w:rsidR="005051C6" w:rsidRPr="005051C6" w:rsidRDefault="005051C6" w:rsidP="00E8329B">
      <w:pPr>
        <w:ind w:left="-360" w:right="-540"/>
        <w:jc w:val="center"/>
        <w:rPr>
          <w:b/>
          <w:sz w:val="32"/>
          <w:szCs w:val="32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6"/>
      </w:tblGrid>
      <w:tr w:rsidR="00E8329B" w:rsidRPr="00B40567" w:rsidTr="00626677">
        <w:trPr>
          <w:jc w:val="center"/>
        </w:trPr>
        <w:tc>
          <w:tcPr>
            <w:tcW w:w="85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29B" w:rsidRPr="00626677" w:rsidRDefault="00626677" w:rsidP="00626677">
            <w:pPr>
              <w:pStyle w:val="ab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Среднеканского муниципального округа от 19.01.2023 года № 3-п 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 </w:t>
            </w:r>
          </w:p>
        </w:tc>
      </w:tr>
    </w:tbl>
    <w:p w:rsidR="001264A3" w:rsidRPr="00E858E6" w:rsidRDefault="00E8329B" w:rsidP="00E8329B">
      <w:pPr>
        <w:rPr>
          <w:color w:val="000000"/>
          <w:szCs w:val="28"/>
        </w:rPr>
      </w:pPr>
      <w:r w:rsidRPr="00B40567">
        <w:rPr>
          <w:color w:val="000000"/>
          <w:szCs w:val="28"/>
        </w:rPr>
        <w:t> </w:t>
      </w:r>
    </w:p>
    <w:p w:rsidR="006F3351" w:rsidRDefault="006F3351" w:rsidP="006F3351">
      <w:pPr>
        <w:overflowPunct/>
        <w:autoSpaceDE/>
        <w:autoSpaceDN/>
        <w:adjustRightInd/>
        <w:spacing w:line="360" w:lineRule="auto"/>
        <w:ind w:firstLine="567"/>
        <w:jc w:val="both"/>
        <w:textAlignment w:val="auto"/>
        <w:rPr>
          <w:szCs w:val="28"/>
        </w:rPr>
      </w:pPr>
      <w:r w:rsidRPr="006F3351">
        <w:rPr>
          <w:bCs/>
          <w:kern w:val="36"/>
          <w:szCs w:val="28"/>
        </w:rPr>
        <w:t xml:space="preserve">В соответствии </w:t>
      </w:r>
      <w:r w:rsidRPr="006F3351">
        <w:rPr>
          <w:szCs w:val="28"/>
        </w:rPr>
        <w:t>с Бюджетным кодексом РФ,</w:t>
      </w:r>
      <w:r w:rsidRPr="006F3351">
        <w:rPr>
          <w:bCs/>
          <w:kern w:val="36"/>
          <w:szCs w:val="28"/>
        </w:rPr>
        <w:t xml:space="preserve"> с </w:t>
      </w:r>
      <w:r w:rsidRPr="006F3351">
        <w:rPr>
          <w:szCs w:val="28"/>
        </w:rPr>
        <w:t>Федеральным</w:t>
      </w:r>
      <w:r>
        <w:rPr>
          <w:szCs w:val="28"/>
        </w:rPr>
        <w:t>и</w:t>
      </w:r>
      <w:r w:rsidRPr="006F3351">
        <w:rPr>
          <w:szCs w:val="28"/>
        </w:rPr>
        <w:t xml:space="preserve"> закон</w:t>
      </w:r>
      <w:r>
        <w:rPr>
          <w:szCs w:val="28"/>
        </w:rPr>
        <w:t>ами</w:t>
      </w:r>
      <w:r w:rsidRPr="006F3351">
        <w:rPr>
          <w:szCs w:val="28"/>
        </w:rPr>
        <w:t xml:space="preserve"> </w:t>
      </w:r>
      <w:r>
        <w:rPr>
          <w:szCs w:val="28"/>
        </w:rPr>
        <w:t>от 06.10.2003 №</w:t>
      </w:r>
      <w:r w:rsidRPr="006F3351">
        <w:rPr>
          <w:szCs w:val="28"/>
        </w:rPr>
        <w:t>131-ФЗ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от </w:t>
      </w:r>
      <w:r w:rsidR="00D9665B">
        <w:rPr>
          <w:szCs w:val="28"/>
        </w:rPr>
        <w:t>21</w:t>
      </w:r>
      <w:r>
        <w:rPr>
          <w:szCs w:val="28"/>
        </w:rPr>
        <w:t>.</w:t>
      </w:r>
      <w:r w:rsidR="00D9665B">
        <w:rPr>
          <w:szCs w:val="28"/>
        </w:rPr>
        <w:t>12</w:t>
      </w:r>
      <w:r>
        <w:rPr>
          <w:szCs w:val="28"/>
        </w:rPr>
        <w:t>.199</w:t>
      </w:r>
      <w:r w:rsidR="00D9665B">
        <w:rPr>
          <w:szCs w:val="28"/>
        </w:rPr>
        <w:t>4</w:t>
      </w:r>
      <w:r>
        <w:rPr>
          <w:szCs w:val="28"/>
        </w:rPr>
        <w:t xml:space="preserve"> № </w:t>
      </w:r>
      <w:r w:rsidR="00D9665B">
        <w:rPr>
          <w:szCs w:val="28"/>
        </w:rPr>
        <w:t>6</w:t>
      </w:r>
      <w:r>
        <w:rPr>
          <w:szCs w:val="28"/>
        </w:rPr>
        <w:t xml:space="preserve">8-ФЗ «О защите населения и территорий от </w:t>
      </w:r>
      <w:r w:rsidRPr="006F3351">
        <w:rPr>
          <w:szCs w:val="28"/>
        </w:rPr>
        <w:t>чрезвычайных ситуаций природного и техногенного характера»,</w:t>
      </w:r>
      <w:r>
        <w:rPr>
          <w:szCs w:val="28"/>
        </w:rPr>
        <w:t xml:space="preserve"> от 21.12.1994 № 69-ФЗ «О пожарной безопасности», от 22.07.2008 №123-ФЗ»Технческий регламент о требованиях пожарной безопасности», </w:t>
      </w:r>
      <w:hyperlink r:id="rId8" w:history="1">
        <w:r w:rsidRPr="00645226">
          <w:rPr>
            <w:szCs w:val="28"/>
          </w:rPr>
          <w:t>постановлением Правительства Российской Федерации от 30.12.200</w:t>
        </w:r>
        <w:r>
          <w:rPr>
            <w:szCs w:val="28"/>
          </w:rPr>
          <w:t>3 №794 «</w:t>
        </w:r>
        <w:r w:rsidRPr="00645226">
          <w:rPr>
            <w:szCs w:val="28"/>
          </w:rPr>
          <w:t>О единой государственной системе предупреждения и ликвидации чрезвычайных ситуаций</w:t>
        </w:r>
      </w:hyperlink>
      <w:r>
        <w:rPr>
          <w:szCs w:val="28"/>
        </w:rPr>
        <w:t>»</w:t>
      </w:r>
      <w:r w:rsidRPr="00645226">
        <w:rPr>
          <w:szCs w:val="28"/>
        </w:rPr>
        <w:t>,</w:t>
      </w:r>
      <w:r w:rsidRPr="006F3351">
        <w:rPr>
          <w:szCs w:val="28"/>
        </w:rPr>
        <w:t xml:space="preserve"> </w:t>
      </w:r>
      <w:r w:rsidRPr="00645226">
        <w:rPr>
          <w:szCs w:val="28"/>
        </w:rPr>
        <w:t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</w:t>
      </w:r>
    </w:p>
    <w:p w:rsidR="00E8329B" w:rsidRDefault="00E8329B" w:rsidP="00DE5629">
      <w:pPr>
        <w:spacing w:line="276" w:lineRule="auto"/>
        <w:jc w:val="both"/>
        <w:rPr>
          <w:b/>
          <w:bCs/>
          <w:color w:val="000000"/>
          <w:szCs w:val="28"/>
        </w:rPr>
      </w:pPr>
      <w:r w:rsidRPr="00E858E6">
        <w:rPr>
          <w:b/>
          <w:bCs/>
          <w:color w:val="000000"/>
          <w:szCs w:val="28"/>
        </w:rPr>
        <w:t xml:space="preserve">п о с т а н о в л я </w:t>
      </w:r>
      <w:r w:rsidR="005051C6" w:rsidRPr="00E858E6">
        <w:rPr>
          <w:b/>
          <w:bCs/>
          <w:color w:val="000000"/>
          <w:szCs w:val="28"/>
        </w:rPr>
        <w:t>е т</w:t>
      </w:r>
      <w:r w:rsidRPr="00E858E6">
        <w:rPr>
          <w:b/>
          <w:bCs/>
          <w:color w:val="000000"/>
          <w:szCs w:val="28"/>
        </w:rPr>
        <w:t>:</w:t>
      </w:r>
    </w:p>
    <w:p w:rsidR="00D9665B" w:rsidRDefault="00D9665B" w:rsidP="00D9665B">
      <w:pPr>
        <w:pStyle w:val="ac"/>
        <w:numPr>
          <w:ilvl w:val="0"/>
          <w:numId w:val="1"/>
        </w:numPr>
        <w:spacing w:line="360" w:lineRule="auto"/>
        <w:jc w:val="both"/>
        <w:rPr>
          <w:szCs w:val="28"/>
        </w:rPr>
      </w:pPr>
      <w:r w:rsidRPr="00D9665B">
        <w:rPr>
          <w:szCs w:val="28"/>
        </w:rPr>
        <w:t>Внести в постановление Администрации Среднеканского м</w:t>
      </w:r>
      <w:r>
        <w:rPr>
          <w:szCs w:val="28"/>
        </w:rPr>
        <w:t>униципального</w:t>
      </w:r>
    </w:p>
    <w:p w:rsidR="00D9665B" w:rsidRPr="00D9665B" w:rsidRDefault="00D9665B" w:rsidP="00D9665B">
      <w:pPr>
        <w:spacing w:line="360" w:lineRule="auto"/>
        <w:jc w:val="both"/>
        <w:rPr>
          <w:szCs w:val="28"/>
        </w:rPr>
      </w:pPr>
      <w:r w:rsidRPr="00D9665B">
        <w:rPr>
          <w:szCs w:val="28"/>
        </w:rPr>
        <w:t xml:space="preserve">округа </w:t>
      </w:r>
      <w:r>
        <w:rPr>
          <w:szCs w:val="28"/>
        </w:rPr>
        <w:t xml:space="preserve">  </w:t>
      </w:r>
      <w:r w:rsidRPr="00D9665B">
        <w:rPr>
          <w:szCs w:val="28"/>
        </w:rPr>
        <w:t xml:space="preserve">от </w:t>
      </w:r>
      <w:r>
        <w:rPr>
          <w:szCs w:val="28"/>
        </w:rPr>
        <w:t xml:space="preserve">  </w:t>
      </w:r>
      <w:r w:rsidRPr="00D9665B">
        <w:rPr>
          <w:szCs w:val="28"/>
        </w:rPr>
        <w:t xml:space="preserve">19.01.2023 </w:t>
      </w:r>
      <w:r>
        <w:rPr>
          <w:szCs w:val="28"/>
        </w:rPr>
        <w:t xml:space="preserve">  </w:t>
      </w:r>
      <w:r w:rsidRPr="00D9665B">
        <w:rPr>
          <w:szCs w:val="28"/>
        </w:rPr>
        <w:t>№</w:t>
      </w:r>
      <w:r>
        <w:rPr>
          <w:szCs w:val="28"/>
        </w:rPr>
        <w:t xml:space="preserve">   </w:t>
      </w:r>
      <w:r w:rsidRPr="00D9665B">
        <w:rPr>
          <w:szCs w:val="28"/>
        </w:rPr>
        <w:t>3</w:t>
      </w:r>
      <w:r>
        <w:rPr>
          <w:szCs w:val="28"/>
        </w:rPr>
        <w:t xml:space="preserve"> </w:t>
      </w:r>
      <w:r w:rsidRPr="00D9665B">
        <w:rPr>
          <w:szCs w:val="28"/>
        </w:rPr>
        <w:t>-</w:t>
      </w:r>
      <w:r>
        <w:rPr>
          <w:szCs w:val="28"/>
        </w:rPr>
        <w:t xml:space="preserve"> </w:t>
      </w:r>
      <w:r w:rsidRPr="00D9665B">
        <w:rPr>
          <w:szCs w:val="28"/>
        </w:rPr>
        <w:t xml:space="preserve">п </w:t>
      </w:r>
      <w:r>
        <w:rPr>
          <w:szCs w:val="28"/>
        </w:rPr>
        <w:t xml:space="preserve">  </w:t>
      </w:r>
      <w:r w:rsidRPr="00D9665B">
        <w:rPr>
          <w:szCs w:val="28"/>
        </w:rPr>
        <w:t xml:space="preserve">«Об </w:t>
      </w:r>
      <w:r>
        <w:rPr>
          <w:szCs w:val="28"/>
        </w:rPr>
        <w:t xml:space="preserve"> </w:t>
      </w:r>
      <w:r w:rsidRPr="00D9665B">
        <w:rPr>
          <w:szCs w:val="28"/>
        </w:rPr>
        <w:t xml:space="preserve">утверждении  </w:t>
      </w:r>
      <w:r>
        <w:rPr>
          <w:szCs w:val="28"/>
        </w:rPr>
        <w:t xml:space="preserve"> </w:t>
      </w:r>
      <w:r w:rsidRPr="00D9665B">
        <w:rPr>
          <w:szCs w:val="28"/>
        </w:rPr>
        <w:t>муниципальной программы</w:t>
      </w:r>
    </w:p>
    <w:p w:rsidR="00D9665B" w:rsidRPr="00D9665B" w:rsidRDefault="00D9665B" w:rsidP="00D9665B">
      <w:pPr>
        <w:spacing w:line="360" w:lineRule="auto"/>
        <w:jc w:val="both"/>
        <w:rPr>
          <w:szCs w:val="28"/>
        </w:rPr>
      </w:pPr>
      <w:r w:rsidRPr="00D9665B">
        <w:rPr>
          <w:szCs w:val="28"/>
        </w:rPr>
        <w:t>«Защита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безопасности»</w:t>
      </w:r>
      <w:r>
        <w:rPr>
          <w:szCs w:val="28"/>
        </w:rPr>
        <w:t xml:space="preserve"> </w:t>
      </w:r>
      <w:r w:rsidRPr="00D9665B">
        <w:rPr>
          <w:szCs w:val="28"/>
        </w:rPr>
        <w:t>следующие изменения:</w:t>
      </w:r>
    </w:p>
    <w:p w:rsidR="00D9665B" w:rsidRDefault="00D9665B" w:rsidP="00DE5629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576D34" w:rsidRDefault="00576D34" w:rsidP="00DE5629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576D34" w:rsidRDefault="00576D34" w:rsidP="00DE5629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576D34" w:rsidRDefault="00576D34" w:rsidP="00576D34">
      <w:pPr>
        <w:spacing w:line="360" w:lineRule="auto"/>
        <w:ind w:firstLine="567"/>
        <w:jc w:val="both"/>
        <w:rPr>
          <w:bCs/>
          <w:color w:val="000000"/>
          <w:szCs w:val="28"/>
        </w:rPr>
      </w:pPr>
      <w:r w:rsidRPr="004E6018">
        <w:rPr>
          <w:szCs w:val="28"/>
        </w:rPr>
        <w:lastRenderedPageBreak/>
        <w:t>1</w:t>
      </w:r>
      <w:r>
        <w:rPr>
          <w:color w:val="000000"/>
          <w:szCs w:val="28"/>
        </w:rPr>
        <w:t>.</w:t>
      </w:r>
      <w:r w:rsidR="00E142A3">
        <w:rPr>
          <w:color w:val="000000"/>
          <w:szCs w:val="28"/>
        </w:rPr>
        <w:t xml:space="preserve">1. </w:t>
      </w:r>
      <w:r w:rsidRPr="00337258">
        <w:rPr>
          <w:color w:val="000000"/>
          <w:szCs w:val="28"/>
        </w:rPr>
        <w:t xml:space="preserve">В </w:t>
      </w:r>
      <w:r>
        <w:rPr>
          <w:color w:val="000000"/>
          <w:szCs w:val="28"/>
        </w:rPr>
        <w:t xml:space="preserve">паспорте программы </w:t>
      </w:r>
      <w:r w:rsidRPr="00337258">
        <w:rPr>
          <w:bCs/>
          <w:color w:val="000000"/>
          <w:szCs w:val="28"/>
        </w:rPr>
        <w:t>позицию «Объемы и источники финансирования Программы» изложить в следующей редакции:</w:t>
      </w:r>
      <w:r>
        <w:rPr>
          <w:bCs/>
          <w:color w:val="000000"/>
          <w:szCs w:val="28"/>
        </w:rPr>
        <w:t xml:space="preserve"> </w:t>
      </w:r>
    </w:p>
    <w:tbl>
      <w:tblPr>
        <w:tblW w:w="10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8505"/>
      </w:tblGrid>
      <w:tr w:rsidR="00E142A3" w:rsidTr="00E142A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2A3" w:rsidRPr="00576D34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077F4">
              <w:rPr>
                <w:rFonts w:ascii="Times New Roman" w:hAnsi="Times New Roman" w:cs="Times New Roman"/>
                <w:sz w:val="28"/>
                <w:szCs w:val="28"/>
              </w:rPr>
              <w:t xml:space="preserve">Объемы и источники финансирования Программы 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необходимых на реализацию мероприятий по Программе составляет 38</w:t>
            </w:r>
            <w:r w:rsidR="002F5AE9">
              <w:rPr>
                <w:rFonts w:ascii="Times New Roman" w:hAnsi="Times New Roman" w:cs="Times New Roman"/>
                <w:sz w:val="28"/>
                <w:szCs w:val="28"/>
              </w:rPr>
              <w:t> 631,4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областного бюджета – 1 682,0 тыс. рублей: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2023 год– 1 682,0 тыс. рублей 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 тыс. рублей;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тыс. рублей;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 тыс. рублей;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 тыс. рублей.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бюджета Среднеканского муниципального округа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36</w:t>
            </w:r>
            <w:r w:rsidR="002F5AE9">
              <w:rPr>
                <w:rFonts w:ascii="Times New Roman" w:hAnsi="Times New Roman" w:cs="Times New Roman"/>
                <w:sz w:val="28"/>
                <w:szCs w:val="28"/>
              </w:rPr>
              <w:t> 949,4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E142A3" w:rsidRDefault="002F5AE9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 8629,9</w:t>
            </w:r>
            <w:r w:rsidR="00E142A3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 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6 541,0 тыс. рублей;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6 518,5 тыс. рублей;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7 630,0 тыс. рублей;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7 630,0 тыс. рублей.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 могут быть скорректированы, с учетом возможностей бюджета Среднеканского муниципального округа Магаданской области и иных источников финансирования.</w:t>
            </w:r>
          </w:p>
          <w:p w:rsidR="00E142A3" w:rsidRDefault="00E142A3" w:rsidP="00E142A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Финансирование мероприятий программы может осуществляться за счет собственных средств предприятий и учреждений муниципального образования «Среднеканский муниципальный округ Магаданской области», проводящих эти мероприятия</w:t>
            </w:r>
          </w:p>
        </w:tc>
      </w:tr>
    </w:tbl>
    <w:p w:rsidR="00576D34" w:rsidRDefault="00576D34" w:rsidP="00576D34">
      <w:pPr>
        <w:spacing w:line="360" w:lineRule="auto"/>
        <w:ind w:firstLine="567"/>
        <w:jc w:val="both"/>
        <w:rPr>
          <w:color w:val="000000"/>
          <w:szCs w:val="28"/>
        </w:rPr>
      </w:pPr>
    </w:p>
    <w:p w:rsidR="00E142A3" w:rsidRPr="00D74FCB" w:rsidRDefault="00E142A3" w:rsidP="00E142A3">
      <w:pPr>
        <w:spacing w:line="360" w:lineRule="auto"/>
        <w:ind w:firstLine="567"/>
        <w:jc w:val="both"/>
        <w:rPr>
          <w:szCs w:val="28"/>
        </w:rPr>
      </w:pPr>
      <w:r w:rsidRPr="004E6018">
        <w:rPr>
          <w:szCs w:val="28"/>
        </w:rPr>
        <w:t>1</w:t>
      </w:r>
      <w:r>
        <w:rPr>
          <w:color w:val="000000"/>
          <w:szCs w:val="28"/>
        </w:rPr>
        <w:t xml:space="preserve">.2. </w:t>
      </w:r>
      <w:r>
        <w:rPr>
          <w:szCs w:val="28"/>
        </w:rPr>
        <w:t>Р</w:t>
      </w:r>
      <w:r w:rsidRPr="00D74FCB">
        <w:rPr>
          <w:szCs w:val="28"/>
        </w:rPr>
        <w:t xml:space="preserve">аздел </w:t>
      </w:r>
      <w:r>
        <w:rPr>
          <w:szCs w:val="28"/>
        </w:rPr>
        <w:t>6.</w:t>
      </w:r>
      <w:r w:rsidRPr="00D74FCB">
        <w:rPr>
          <w:szCs w:val="28"/>
        </w:rPr>
        <w:t xml:space="preserve"> </w:t>
      </w:r>
      <w:r>
        <w:rPr>
          <w:szCs w:val="28"/>
        </w:rPr>
        <w:t>изложить в новой редакции</w:t>
      </w:r>
      <w:r w:rsidRPr="00D74FCB">
        <w:rPr>
          <w:szCs w:val="28"/>
        </w:rPr>
        <w:t>:</w:t>
      </w:r>
    </w:p>
    <w:p w:rsidR="00E142A3" w:rsidRDefault="00E142A3" w:rsidP="00E142A3">
      <w:pPr>
        <w:pStyle w:val="1"/>
        <w:spacing w:before="0" w:line="360" w:lineRule="auto"/>
        <w:ind w:firstLine="567"/>
        <w:jc w:val="both"/>
        <w:rPr>
          <w:rFonts w:ascii="Times New Roman" w:hAnsi="Times New Roman" w:cs="Times New Roman"/>
          <w:b w:val="0"/>
        </w:rPr>
      </w:pPr>
      <w:r w:rsidRPr="00F463CE">
        <w:rPr>
          <w:rFonts w:ascii="Times New Roman" w:hAnsi="Times New Roman" w:cs="Times New Roman"/>
          <w:b w:val="0"/>
          <w:color w:val="auto"/>
        </w:rPr>
        <w:t>«</w:t>
      </w:r>
      <w:r>
        <w:rPr>
          <w:rFonts w:ascii="Times New Roman" w:hAnsi="Times New Roman" w:cs="Times New Roman"/>
          <w:b w:val="0"/>
          <w:color w:val="auto"/>
        </w:rPr>
        <w:t>Раздел 6</w:t>
      </w:r>
      <w:r w:rsidRPr="00F463CE">
        <w:rPr>
          <w:rFonts w:ascii="Times New Roman" w:hAnsi="Times New Roman" w:cs="Times New Roman"/>
          <w:b w:val="0"/>
          <w:color w:val="auto"/>
        </w:rPr>
        <w:t>. Ресурсное обеспечение программы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реализацию Программы составляют средства областного бюджета и бюджета Среднеканского муниципального округа Магаданской </w:t>
      </w:r>
      <w:r w:rsidR="002F5AE9">
        <w:rPr>
          <w:rFonts w:ascii="Times New Roman" w:hAnsi="Times New Roman" w:cs="Times New Roman"/>
          <w:sz w:val="28"/>
          <w:szCs w:val="28"/>
        </w:rPr>
        <w:t>области в размере 38 631,4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областного бюджета – 1 682,0 тыс. рублей: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год– 1 682,0 тыс. рублей 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0 тыс. рублей;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 тыс. рублей;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0 тыс. рублей;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0 тыс. рублей.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бюджета Среднеканского муниципального округа Магаданской области –</w:t>
      </w:r>
    </w:p>
    <w:p w:rsidR="00E142A3" w:rsidRDefault="002F5AE9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36 949,4</w:t>
      </w:r>
      <w:r w:rsidR="00E142A3">
        <w:rPr>
          <w:rFonts w:ascii="Times New Roman" w:hAnsi="Times New Roman" w:cs="Times New Roman"/>
          <w:sz w:val="28"/>
          <w:szCs w:val="28"/>
        </w:rPr>
        <w:t xml:space="preserve"> тыс. рублей: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2023 год – </w:t>
      </w:r>
      <w:r w:rsidR="002F5AE9">
        <w:rPr>
          <w:rFonts w:ascii="Times New Roman" w:hAnsi="Times New Roman" w:cs="Times New Roman"/>
          <w:sz w:val="28"/>
          <w:szCs w:val="28"/>
        </w:rPr>
        <w:t>8 629,9</w:t>
      </w:r>
      <w:r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 год – 6 541,0 тыс. рублей;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6 518,5 тыс. рублей;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7 630,0 тыс. рублей;</w:t>
      </w:r>
    </w:p>
    <w:p w:rsidR="00E142A3" w:rsidRDefault="00E142A3" w:rsidP="00E142A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7 630,0 тыс. рублей.</w:t>
      </w:r>
    </w:p>
    <w:p w:rsidR="00E142A3" w:rsidRDefault="00E142A3" w:rsidP="00E142A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Программы ежегодно корректируются, исходя из показателей бюджета на очередной финансовый год.</w:t>
      </w:r>
    </w:p>
    <w:p w:rsidR="00E142A3" w:rsidRDefault="00E142A3" w:rsidP="00E142A3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сокращении или увеличении ассигнований на реализацию Программы координатор Программы вносит предложения по корректировке перечня мероприятий.».</w:t>
      </w:r>
    </w:p>
    <w:p w:rsidR="00E142A3" w:rsidRDefault="00E142A3" w:rsidP="00E142A3">
      <w:pPr>
        <w:spacing w:line="360" w:lineRule="auto"/>
        <w:ind w:firstLine="567"/>
        <w:jc w:val="both"/>
        <w:rPr>
          <w:bCs/>
          <w:color w:val="000000"/>
          <w:szCs w:val="28"/>
        </w:rPr>
      </w:pPr>
      <w:r w:rsidRPr="004E6018">
        <w:rPr>
          <w:szCs w:val="28"/>
        </w:rPr>
        <w:t>1</w:t>
      </w:r>
      <w:r>
        <w:rPr>
          <w:color w:val="000000"/>
          <w:szCs w:val="28"/>
        </w:rPr>
        <w:t xml:space="preserve">.3. </w:t>
      </w:r>
      <w:r>
        <w:rPr>
          <w:szCs w:val="28"/>
        </w:rPr>
        <w:t>Р</w:t>
      </w:r>
      <w:r>
        <w:rPr>
          <w:color w:val="000000"/>
          <w:szCs w:val="28"/>
        </w:rPr>
        <w:t xml:space="preserve">аздел № 7 «Система программных мероприятий» </w:t>
      </w:r>
      <w:r w:rsidRPr="00337258">
        <w:rPr>
          <w:bCs/>
          <w:color w:val="000000"/>
          <w:szCs w:val="28"/>
        </w:rPr>
        <w:t xml:space="preserve">изложить в </w:t>
      </w:r>
      <w:r w:rsidR="0080608D">
        <w:rPr>
          <w:bCs/>
          <w:color w:val="000000"/>
          <w:szCs w:val="28"/>
        </w:rPr>
        <w:t>новой редакции:</w:t>
      </w:r>
    </w:p>
    <w:p w:rsidR="0080608D" w:rsidRPr="0080608D" w:rsidRDefault="0080608D" w:rsidP="0080608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0608D">
        <w:rPr>
          <w:rFonts w:ascii="Times New Roman" w:hAnsi="Times New Roman" w:cs="Times New Roman"/>
          <w:b/>
          <w:sz w:val="28"/>
          <w:szCs w:val="28"/>
        </w:rPr>
        <w:t>«Раздел 7. Система программных мероприятий</w:t>
      </w:r>
    </w:p>
    <w:tbl>
      <w:tblPr>
        <w:tblW w:w="10773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2235"/>
        <w:gridCol w:w="712"/>
        <w:gridCol w:w="1139"/>
        <w:gridCol w:w="1418"/>
        <w:gridCol w:w="1262"/>
        <w:gridCol w:w="13"/>
        <w:gridCol w:w="851"/>
        <w:gridCol w:w="850"/>
        <w:gridCol w:w="851"/>
        <w:gridCol w:w="850"/>
      </w:tblGrid>
      <w:tr w:rsidR="0080608D" w:rsidTr="00671B91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0608D" w:rsidRDefault="0080608D" w:rsidP="00671B9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0608D" w:rsidRDefault="0080608D" w:rsidP="00671B9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 (получатель) денежных средств</w:t>
            </w:r>
          </w:p>
        </w:tc>
        <w:tc>
          <w:tcPr>
            <w:tcW w:w="6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(тыс. рублей)</w:t>
            </w:r>
          </w:p>
        </w:tc>
      </w:tr>
      <w:tr w:rsidR="0080608D" w:rsidTr="00671B91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80608D" w:rsidTr="00671B91">
        <w:trPr>
          <w:trHeight w:val="762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08D" w:rsidTr="00671B9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443606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bookmarkEnd w:id="1"/>
      <w:tr w:rsidR="0080608D" w:rsidTr="00671B91">
        <w:trPr>
          <w:trHeight w:val="566"/>
        </w:trPr>
        <w:tc>
          <w:tcPr>
            <w:tcW w:w="10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</w:tr>
      <w:tr w:rsidR="0080608D" w:rsidTr="00671B91">
        <w:trPr>
          <w:trHeight w:val="318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1.1.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2F5AE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муниципальной автоматизированной системы централизованного оповещения населения (МАСЦО) в населенных пунктах 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Среднеканского 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МБ-800,0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08D" w:rsidTr="00671B9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Противопаводковые мероприятия на территории Среднеканского муниципального округа Магаданской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 908,2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2F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МБ-2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 908,2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2F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 508,2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80608D" w:rsidTr="00671B9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Pr="009077F4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77F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резерва финансовых ресурсов для оперативного обеспечения локализации, ликвидации чрезвычайных ситуаций, возникших в результате лесных (ландшафтных) пожаров, паводков 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ОБ-804,1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МБ-45,9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804,1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45,9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08D" w:rsidTr="00671B9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отдела по делам ГО и ЧС Администрации спутниковой связью</w:t>
            </w:r>
          </w:p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МБ- 500,0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80608D" w:rsidTr="00671B9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93,2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ОБ-804,1</w:t>
            </w:r>
          </w:p>
          <w:p w:rsidR="0080608D" w:rsidRDefault="0080608D" w:rsidP="002F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МБ-4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804,1</w:t>
            </w:r>
          </w:p>
          <w:p w:rsidR="0080608D" w:rsidRDefault="0080608D" w:rsidP="002F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 451,4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80608D" w:rsidTr="00671B91">
        <w:tc>
          <w:tcPr>
            <w:tcW w:w="10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608D" w:rsidRDefault="0080608D" w:rsidP="009077F4">
            <w:pPr>
              <w:pStyle w:val="ConsPlusNormal"/>
              <w:ind w:right="-204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2.Осуществление мероприятий в целях гражданской обороны</w:t>
            </w:r>
          </w:p>
        </w:tc>
      </w:tr>
      <w:tr w:rsidR="0080608D" w:rsidTr="00671B91">
        <w:trPr>
          <w:trHeight w:val="207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защитных сооружений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МБ-1 000,0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80608D" w:rsidTr="00671B9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Изготовление, приобретение и систематическое обновление информационных стендов, баннеров, плакатов, брошюр, информационных материалов для населения по способам защиты от ЧС, вопросам пожарной безопасности, гражданской обороны,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правилам поведения на водных объектах</w:t>
            </w:r>
          </w:p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МБ-60,0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0608D" w:rsidTr="00671B91"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Итого по разделу: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1 060,0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МБ-1 060,0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80608D" w:rsidTr="00671B91">
        <w:trPr>
          <w:trHeight w:val="496"/>
        </w:trPr>
        <w:tc>
          <w:tcPr>
            <w:tcW w:w="10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ind w:left="720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608D" w:rsidRPr="009077F4" w:rsidRDefault="0080608D" w:rsidP="009077F4">
            <w:pPr>
              <w:pStyle w:val="ConsPlusNormal"/>
              <w:numPr>
                <w:ilvl w:val="0"/>
                <w:numId w:val="3"/>
              </w:numPr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в сфере пожарной безопасности на территории Среднеканского муниципального округа Магаданской области</w:t>
            </w:r>
          </w:p>
        </w:tc>
      </w:tr>
      <w:tr w:rsidR="0080608D" w:rsidTr="00671B91">
        <w:trPr>
          <w:trHeight w:val="27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и обслуживание средств пожаротушения, наглядной агитации, обеспечение готовности источников противопожарного водоснабжения</w:t>
            </w:r>
          </w:p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МБ-220,0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0608D" w:rsidTr="00671B91">
        <w:trPr>
          <w:trHeight w:val="1593"/>
        </w:trPr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Обустройство минерализованных противопожарных полос в границах округа, тушение лесных пожаров</w:t>
            </w:r>
          </w:p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по делам ГО и ЧС Администрации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МБ-762,0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642,0</w:t>
            </w:r>
          </w:p>
        </w:tc>
        <w:tc>
          <w:tcPr>
            <w:tcW w:w="8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80608D" w:rsidTr="00671B91"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квартир отдельных категорий граждан автономными пожарными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извещателями и по их техническому обслуживанию</w:t>
            </w:r>
          </w:p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1 488,1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ОБ- 877,9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МБ- 610,2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0608D" w:rsidRPr="00686974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974">
              <w:rPr>
                <w:rFonts w:ascii="Times New Roman" w:hAnsi="Times New Roman" w:cs="Times New Roman"/>
                <w:sz w:val="24"/>
                <w:szCs w:val="24"/>
              </w:rPr>
              <w:t>877,9</w:t>
            </w:r>
          </w:p>
          <w:p w:rsidR="0080608D" w:rsidRPr="00686974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974">
              <w:rPr>
                <w:rFonts w:ascii="Times New Roman" w:hAnsi="Times New Roman" w:cs="Times New Roman"/>
                <w:sz w:val="24"/>
                <w:szCs w:val="24"/>
              </w:rPr>
              <w:t>50,2</w:t>
            </w:r>
          </w:p>
        </w:tc>
        <w:tc>
          <w:tcPr>
            <w:tcW w:w="8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E9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E9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F5AE9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E9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E9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</w:t>
            </w:r>
          </w:p>
        </w:tc>
      </w:tr>
      <w:tr w:rsidR="0080608D" w:rsidTr="00671B91"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22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источниками противопожарного водоснабжения</w:t>
            </w:r>
          </w:p>
        </w:tc>
        <w:tc>
          <w:tcPr>
            <w:tcW w:w="7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делам ГО и ЧС Администрации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1 100,0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МБ-1 100,0</w:t>
            </w:r>
          </w:p>
        </w:tc>
        <w:tc>
          <w:tcPr>
            <w:tcW w:w="12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8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80608D" w:rsidTr="00671B91">
        <w:tc>
          <w:tcPr>
            <w:tcW w:w="35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5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3 570,1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ОБ-877,9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МБ-2692,2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E9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E9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ОБ-877,9</w:t>
            </w:r>
          </w:p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МБ-892,2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80608D" w:rsidRDefault="0080608D" w:rsidP="00671B9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80608D" w:rsidTr="00671B91">
        <w:tc>
          <w:tcPr>
            <w:tcW w:w="10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ind w:left="720" w:right="-62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numPr>
                <w:ilvl w:val="0"/>
                <w:numId w:val="3"/>
              </w:numPr>
              <w:ind w:right="-62"/>
              <w:jc w:val="center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выполнения функций Единой дежурно-диспетчерской службы Среднеканского муниципального округа Магаданской области</w:t>
            </w:r>
          </w:p>
        </w:tc>
      </w:tr>
      <w:tr w:rsidR="0080608D" w:rsidTr="00671B91">
        <w:trPr>
          <w:trHeight w:val="204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ЕДДС Среднеканского муниципального округа Магаданской области в соответствии с регламентирующими правовыми актами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3 028,6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МБ-3028,6,0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80608D" w:rsidTr="00671B91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ЕДДС Среднеканского муниципального округа Магаданской области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25 579,5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МБ-25579,5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4 647,0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4 827,2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5 105,3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5 500,0</w:t>
            </w:r>
          </w:p>
        </w:tc>
      </w:tr>
      <w:tr w:rsidR="0080608D" w:rsidTr="00671B91"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разделу: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28 608,1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ОБ-0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МБ-28 608,1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5 286,3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5 488,8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5 833,0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6 000,0</w:t>
            </w:r>
          </w:p>
        </w:tc>
      </w:tr>
      <w:tr w:rsidR="0080608D" w:rsidTr="00671B91"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всего по годам: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 631,4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ОБ-1 682,0</w:t>
            </w:r>
          </w:p>
          <w:p w:rsidR="0080608D" w:rsidRDefault="0080608D" w:rsidP="002F5AE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МБ-36</w:t>
            </w:r>
            <w:r w:rsidR="002F5AE9">
              <w:rPr>
                <w:rFonts w:ascii="Times New Roman" w:hAnsi="Times New Roman" w:cs="Times New Roman"/>
                <w:sz w:val="24"/>
                <w:szCs w:val="24"/>
              </w:rPr>
              <w:t> 949,4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1 682,0</w:t>
            </w:r>
          </w:p>
          <w:p w:rsidR="0080608D" w:rsidRDefault="002F5AE9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8 629,9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6 541,0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6 518,5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08D" w:rsidRDefault="0080608D" w:rsidP="00671B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7 630,0</w:t>
            </w:r>
          </w:p>
        </w:tc>
      </w:tr>
    </w:tbl>
    <w:p w:rsidR="0080608D" w:rsidRDefault="0080608D" w:rsidP="0080608D">
      <w:pPr>
        <w:pStyle w:val="ConsPlusNormal"/>
        <w:jc w:val="center"/>
        <w:rPr>
          <w:rFonts w:ascii="Times New Roman" w:hAnsi="Times New Roman" w:cs="Times New Roman"/>
        </w:rPr>
      </w:pPr>
    </w:p>
    <w:p w:rsidR="00E142A3" w:rsidRPr="004E6018" w:rsidRDefault="00E142A3" w:rsidP="00E142A3">
      <w:pPr>
        <w:pStyle w:val="ab"/>
        <w:spacing w:before="0" w:beforeAutospacing="0" w:after="0" w:afterAutospacing="0" w:line="360" w:lineRule="auto"/>
        <w:ind w:firstLine="567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2</w:t>
      </w:r>
      <w:r w:rsidRPr="004E6018">
        <w:rPr>
          <w:bCs/>
          <w:kern w:val="36"/>
          <w:sz w:val="28"/>
          <w:szCs w:val="28"/>
        </w:rPr>
        <w:t xml:space="preserve">. </w:t>
      </w:r>
      <w:r>
        <w:rPr>
          <w:bCs/>
          <w:kern w:val="36"/>
          <w:sz w:val="28"/>
          <w:szCs w:val="28"/>
        </w:rPr>
        <w:t>Н</w:t>
      </w:r>
      <w:r w:rsidRPr="004E6018">
        <w:rPr>
          <w:bCs/>
          <w:kern w:val="36"/>
          <w:sz w:val="28"/>
          <w:szCs w:val="28"/>
        </w:rPr>
        <w:t xml:space="preserve">астоящее постановление </w:t>
      </w:r>
      <w:r>
        <w:rPr>
          <w:bCs/>
          <w:kern w:val="36"/>
          <w:sz w:val="28"/>
          <w:szCs w:val="28"/>
        </w:rPr>
        <w:t>подлежит официальному опубликованию в</w:t>
      </w:r>
      <w:r w:rsidRPr="004E6018">
        <w:rPr>
          <w:bCs/>
          <w:kern w:val="36"/>
          <w:sz w:val="28"/>
          <w:szCs w:val="28"/>
        </w:rPr>
        <w:t xml:space="preserve"> газете </w:t>
      </w:r>
      <w:r>
        <w:rPr>
          <w:bCs/>
          <w:kern w:val="36"/>
          <w:sz w:val="28"/>
          <w:szCs w:val="28"/>
        </w:rPr>
        <w:t xml:space="preserve">Среднеканского муниципального округа </w:t>
      </w:r>
      <w:r w:rsidRPr="004E6018">
        <w:rPr>
          <w:bCs/>
          <w:kern w:val="36"/>
          <w:sz w:val="28"/>
          <w:szCs w:val="28"/>
        </w:rPr>
        <w:t>«Новая Колыма</w:t>
      </w:r>
      <w:r>
        <w:rPr>
          <w:bCs/>
          <w:kern w:val="36"/>
          <w:sz w:val="28"/>
          <w:szCs w:val="28"/>
        </w:rPr>
        <w:t>. Вести»</w:t>
      </w:r>
      <w:r w:rsidRPr="004E6018">
        <w:rPr>
          <w:bCs/>
          <w:kern w:val="36"/>
          <w:sz w:val="28"/>
          <w:szCs w:val="28"/>
        </w:rPr>
        <w:t>.</w:t>
      </w:r>
    </w:p>
    <w:p w:rsidR="00576D34" w:rsidRDefault="00576D34" w:rsidP="00576D34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</w:p>
    <w:p w:rsidR="00E142A3" w:rsidRPr="00E858E6" w:rsidRDefault="00E142A3" w:rsidP="00E142A3">
      <w:pPr>
        <w:spacing w:line="276" w:lineRule="auto"/>
        <w:jc w:val="both"/>
        <w:rPr>
          <w:b/>
          <w:bCs/>
          <w:color w:val="000000"/>
          <w:szCs w:val="28"/>
        </w:rPr>
      </w:pPr>
    </w:p>
    <w:p w:rsidR="00E142A3" w:rsidRPr="00E858E6" w:rsidRDefault="00E142A3" w:rsidP="00E142A3">
      <w:pPr>
        <w:shd w:val="clear" w:color="auto" w:fill="FFFFFF"/>
        <w:spacing w:line="276" w:lineRule="auto"/>
        <w:rPr>
          <w:spacing w:val="2"/>
          <w:szCs w:val="28"/>
        </w:rPr>
      </w:pPr>
      <w:r w:rsidRPr="00E858E6">
        <w:rPr>
          <w:spacing w:val="2"/>
          <w:szCs w:val="28"/>
        </w:rPr>
        <w:t xml:space="preserve">Глава Среднеканского </w:t>
      </w:r>
    </w:p>
    <w:p w:rsidR="00E142A3" w:rsidRPr="00E858E6" w:rsidRDefault="00E142A3" w:rsidP="00E142A3">
      <w:pPr>
        <w:shd w:val="clear" w:color="auto" w:fill="FFFFFF"/>
        <w:spacing w:line="276" w:lineRule="auto"/>
        <w:rPr>
          <w:spacing w:val="2"/>
          <w:szCs w:val="28"/>
        </w:rPr>
      </w:pPr>
      <w:r w:rsidRPr="00E858E6">
        <w:rPr>
          <w:spacing w:val="2"/>
          <w:szCs w:val="28"/>
        </w:rPr>
        <w:t>муниципального округа                                                                 О.Н. Герасимова</w:t>
      </w:r>
    </w:p>
    <w:p w:rsidR="00E142A3" w:rsidRDefault="00E142A3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E142A3" w:rsidRDefault="00E142A3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80608D" w:rsidRDefault="0080608D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9077F4" w:rsidRDefault="009077F4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9077F4" w:rsidRDefault="009077F4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9077F4" w:rsidRDefault="009077F4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E142A3" w:rsidRDefault="00E142A3" w:rsidP="00E142A3">
      <w:pPr>
        <w:shd w:val="clear" w:color="auto" w:fill="FFFFFF"/>
        <w:spacing w:line="276" w:lineRule="auto"/>
        <w:rPr>
          <w:spacing w:val="2"/>
          <w:szCs w:val="28"/>
        </w:rPr>
      </w:pPr>
    </w:p>
    <w:p w:rsidR="00E142A3" w:rsidRDefault="00E142A3" w:rsidP="00E142A3">
      <w:pPr>
        <w:shd w:val="clear" w:color="auto" w:fill="FFFFFF"/>
        <w:spacing w:line="276" w:lineRule="auto"/>
        <w:rPr>
          <w:i/>
          <w:spacing w:val="2"/>
          <w:sz w:val="24"/>
          <w:szCs w:val="24"/>
        </w:rPr>
      </w:pPr>
      <w:r>
        <w:rPr>
          <w:i/>
          <w:spacing w:val="2"/>
          <w:sz w:val="24"/>
          <w:szCs w:val="24"/>
        </w:rPr>
        <w:t>Исп. Медведева Ю.В.</w:t>
      </w:r>
    </w:p>
    <w:p w:rsidR="00E142A3" w:rsidRDefault="00E142A3" w:rsidP="00E142A3">
      <w:pPr>
        <w:pStyle w:val="ConsPlusNormal"/>
        <w:jc w:val="right"/>
        <w:outlineLvl w:val="0"/>
        <w:rPr>
          <w:rFonts w:ascii="Times New Roman" w:eastAsia="Times New Roman" w:hAnsi="Times New Roman" w:cs="Times New Roman"/>
          <w:i/>
          <w:spacing w:val="2"/>
          <w:sz w:val="24"/>
          <w:szCs w:val="24"/>
        </w:rPr>
      </w:pPr>
    </w:p>
    <w:sectPr w:rsidR="00E142A3" w:rsidSect="00E8427D">
      <w:headerReference w:type="default" r:id="rId9"/>
      <w:headerReference w:type="first" r:id="rId10"/>
      <w:pgSz w:w="11906" w:h="16838" w:code="9"/>
      <w:pgMar w:top="709" w:right="567" w:bottom="567" w:left="1418" w:header="709" w:footer="709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2EF8" w:rsidRDefault="00AF2EF8" w:rsidP="00DE5629">
      <w:r>
        <w:separator/>
      </w:r>
    </w:p>
  </w:endnote>
  <w:endnote w:type="continuationSeparator" w:id="0">
    <w:p w:rsidR="00AF2EF8" w:rsidRDefault="00AF2EF8" w:rsidP="00DE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2EF8" w:rsidRDefault="00AF2EF8" w:rsidP="00DE5629">
      <w:r>
        <w:separator/>
      </w:r>
    </w:p>
  </w:footnote>
  <w:footnote w:type="continuationSeparator" w:id="0">
    <w:p w:rsidR="00AF2EF8" w:rsidRDefault="00AF2EF8" w:rsidP="00DE5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3276768"/>
      <w:docPartObj>
        <w:docPartGallery w:val="Page Numbers (Top of Page)"/>
        <w:docPartUnique/>
      </w:docPartObj>
    </w:sdtPr>
    <w:sdtEndPr/>
    <w:sdtContent>
      <w:p w:rsidR="00E142A3" w:rsidRDefault="00E142A3" w:rsidP="00E8427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331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2A3" w:rsidRDefault="00E142A3">
    <w:pPr>
      <w:pStyle w:val="a3"/>
      <w:jc w:val="center"/>
    </w:pPr>
  </w:p>
  <w:p w:rsidR="00E142A3" w:rsidRDefault="00E142A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163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abstractNum w:abstractNumId="2" w15:restartNumberingAfterBreak="0">
    <w:nsid w:val="13C36582"/>
    <w:multiLevelType w:val="hybridMultilevel"/>
    <w:tmpl w:val="249CFB7A"/>
    <w:lvl w:ilvl="0" w:tplc="755482FA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4CA52DF4"/>
    <w:multiLevelType w:val="hybridMultilevel"/>
    <w:tmpl w:val="D39803DE"/>
    <w:lvl w:ilvl="0" w:tplc="2CA04B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9B"/>
    <w:rsid w:val="00074EA5"/>
    <w:rsid w:val="00093DCB"/>
    <w:rsid w:val="000D695B"/>
    <w:rsid w:val="001264A3"/>
    <w:rsid w:val="0013652F"/>
    <w:rsid w:val="00164D44"/>
    <w:rsid w:val="0018775B"/>
    <w:rsid w:val="001A63AF"/>
    <w:rsid w:val="001B7122"/>
    <w:rsid w:val="001E4C83"/>
    <w:rsid w:val="00206637"/>
    <w:rsid w:val="00243FE0"/>
    <w:rsid w:val="002656F4"/>
    <w:rsid w:val="002A18DC"/>
    <w:rsid w:val="002F5AE9"/>
    <w:rsid w:val="00310B52"/>
    <w:rsid w:val="003575F9"/>
    <w:rsid w:val="00441184"/>
    <w:rsid w:val="004731B9"/>
    <w:rsid w:val="004B0D30"/>
    <w:rsid w:val="004B1734"/>
    <w:rsid w:val="004E1C43"/>
    <w:rsid w:val="005051C6"/>
    <w:rsid w:val="00576D34"/>
    <w:rsid w:val="005A19C2"/>
    <w:rsid w:val="005B27D4"/>
    <w:rsid w:val="005D77C5"/>
    <w:rsid w:val="005E517F"/>
    <w:rsid w:val="00626677"/>
    <w:rsid w:val="0063178E"/>
    <w:rsid w:val="006410A2"/>
    <w:rsid w:val="006435C6"/>
    <w:rsid w:val="006447A1"/>
    <w:rsid w:val="00651CDB"/>
    <w:rsid w:val="00670EDD"/>
    <w:rsid w:val="00686974"/>
    <w:rsid w:val="006C3C1D"/>
    <w:rsid w:val="006F3351"/>
    <w:rsid w:val="00706653"/>
    <w:rsid w:val="0080608D"/>
    <w:rsid w:val="008946D2"/>
    <w:rsid w:val="008B39D5"/>
    <w:rsid w:val="009077F4"/>
    <w:rsid w:val="009350CA"/>
    <w:rsid w:val="00986DFB"/>
    <w:rsid w:val="009B5CC6"/>
    <w:rsid w:val="009C3ED8"/>
    <w:rsid w:val="009D7A70"/>
    <w:rsid w:val="00A33331"/>
    <w:rsid w:val="00AF2EF8"/>
    <w:rsid w:val="00B833AE"/>
    <w:rsid w:val="00B96ACA"/>
    <w:rsid w:val="00BF0564"/>
    <w:rsid w:val="00C23EB6"/>
    <w:rsid w:val="00C3619D"/>
    <w:rsid w:val="00C74994"/>
    <w:rsid w:val="00D9665B"/>
    <w:rsid w:val="00DE5629"/>
    <w:rsid w:val="00E03902"/>
    <w:rsid w:val="00E142A3"/>
    <w:rsid w:val="00E34D2E"/>
    <w:rsid w:val="00E6237B"/>
    <w:rsid w:val="00E666D3"/>
    <w:rsid w:val="00E8329B"/>
    <w:rsid w:val="00E83ACD"/>
    <w:rsid w:val="00E8427D"/>
    <w:rsid w:val="00E858E6"/>
    <w:rsid w:val="00EA6226"/>
    <w:rsid w:val="00F17E83"/>
    <w:rsid w:val="00F5776A"/>
    <w:rsid w:val="00F92DB6"/>
    <w:rsid w:val="00FE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1C031D"/>
  <w15:docId w15:val="{AB46BF0C-C8B7-4CA5-980D-E3E96E46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0A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42A3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3">
    <w:name w:val="heading 3"/>
    <w:basedOn w:val="a"/>
    <w:next w:val="a"/>
    <w:link w:val="30"/>
    <w:qFormat/>
    <w:rsid w:val="00E832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8329B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56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5629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ConsPlusNormal">
    <w:name w:val="ConsPlusNormal"/>
    <w:rsid w:val="006447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F17E8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17E83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410A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10A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rsid w:val="0062667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ext3cl">
    <w:name w:val="text3cl"/>
    <w:basedOn w:val="a"/>
    <w:rsid w:val="006F335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c">
    <w:name w:val="List Paragraph"/>
    <w:basedOn w:val="a"/>
    <w:uiPriority w:val="34"/>
    <w:qFormat/>
    <w:rsid w:val="00D9665B"/>
    <w:pPr>
      <w:ind w:left="720"/>
      <w:contextualSpacing/>
    </w:pPr>
  </w:style>
  <w:style w:type="paragraph" w:customStyle="1" w:styleId="ConsPlusTitle">
    <w:name w:val="ConsPlusTitle"/>
    <w:uiPriority w:val="99"/>
    <w:rsid w:val="00576D3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142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8420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200CD-A721-4FC2-B61D-988F45DFF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Юрьевич</dc:creator>
  <cp:lastModifiedBy>user</cp:lastModifiedBy>
  <cp:revision>7</cp:revision>
  <cp:lastPrinted>2023-06-16T01:09:00Z</cp:lastPrinted>
  <dcterms:created xsi:type="dcterms:W3CDTF">2023-06-16T04:01:00Z</dcterms:created>
  <dcterms:modified xsi:type="dcterms:W3CDTF">2023-06-26T04:16:00Z</dcterms:modified>
</cp:coreProperties>
</file>