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87" w:rsidRPr="00072B87" w:rsidRDefault="00072B87" w:rsidP="00072B87">
      <w:pPr>
        <w:widowControl w:val="0"/>
        <w:autoSpaceDN w:val="0"/>
        <w:ind w:firstLine="284"/>
        <w:jc w:val="center"/>
        <w:rPr>
          <w:b/>
          <w:bCs/>
          <w:snapToGrid w:val="0"/>
          <w:sz w:val="28"/>
          <w:szCs w:val="28"/>
        </w:rPr>
      </w:pPr>
      <w:r w:rsidRPr="00072B87">
        <w:rPr>
          <w:b/>
          <w:bCs/>
          <w:snapToGrid w:val="0"/>
          <w:sz w:val="28"/>
          <w:szCs w:val="28"/>
        </w:rPr>
        <w:t>ОБЪЯВЛЕНИЕ О ПРОВЕДЕНИИ  ОТБОРА для РОДОВЫХ ОБЩИН</w:t>
      </w:r>
    </w:p>
    <w:p w:rsidR="00072B87" w:rsidRPr="00072B87" w:rsidRDefault="00072B87" w:rsidP="00072B87">
      <w:pPr>
        <w:widowControl w:val="0"/>
        <w:autoSpaceDN w:val="0"/>
        <w:ind w:firstLine="284"/>
        <w:jc w:val="both"/>
        <w:rPr>
          <w:b/>
          <w:bCs/>
          <w:snapToGrid w:val="0"/>
          <w:sz w:val="28"/>
          <w:szCs w:val="28"/>
        </w:rPr>
      </w:pPr>
    </w:p>
    <w:p w:rsidR="00072B87" w:rsidRPr="00072B87" w:rsidRDefault="00072B87" w:rsidP="00F80955">
      <w:pPr>
        <w:widowControl w:val="0"/>
        <w:autoSpaceDN w:val="0"/>
        <w:ind w:firstLine="284"/>
        <w:jc w:val="both"/>
        <w:rPr>
          <w:b/>
          <w:snapToGrid w:val="0"/>
          <w:color w:val="000000"/>
          <w:sz w:val="24"/>
          <w:szCs w:val="24"/>
        </w:rPr>
      </w:pPr>
      <w:bookmarkStart w:id="0" w:name="_GoBack"/>
      <w:bookmarkEnd w:id="0"/>
      <w:r w:rsidRPr="00072B87">
        <w:rPr>
          <w:bCs/>
          <w:snapToGrid w:val="0"/>
          <w:sz w:val="28"/>
          <w:szCs w:val="28"/>
        </w:rPr>
        <w:t xml:space="preserve">Администрация Среднеканского муниципального округа приглашает к участию в  проведении отбора предложений: </w:t>
      </w:r>
      <w:r w:rsidRPr="00072B87">
        <w:rPr>
          <w:b/>
          <w:snapToGrid w:val="0"/>
          <w:sz w:val="28"/>
          <w:szCs w:val="28"/>
        </w:rPr>
        <w:t xml:space="preserve"> «Предоставления </w:t>
      </w:r>
      <w:r w:rsidR="008612B2">
        <w:rPr>
          <w:b/>
          <w:snapToGrid w:val="0"/>
          <w:sz w:val="28"/>
          <w:szCs w:val="28"/>
        </w:rPr>
        <w:t xml:space="preserve">в 2024 году </w:t>
      </w:r>
      <w:r w:rsidR="00C03E3D">
        <w:rPr>
          <w:b/>
          <w:snapToGrid w:val="0"/>
          <w:sz w:val="28"/>
          <w:szCs w:val="28"/>
        </w:rPr>
        <w:t>субсидии</w:t>
      </w:r>
      <w:r w:rsidRPr="00072B87">
        <w:rPr>
          <w:b/>
          <w:snapToGrid w:val="0"/>
          <w:sz w:val="28"/>
          <w:szCs w:val="28"/>
        </w:rPr>
        <w:t xml:space="preserve"> из бюджета муниципального образования «Среднеканский муниципальный округ</w:t>
      </w:r>
      <w:r w:rsidR="008612B2">
        <w:rPr>
          <w:b/>
          <w:snapToGrid w:val="0"/>
          <w:sz w:val="28"/>
          <w:szCs w:val="28"/>
        </w:rPr>
        <w:t xml:space="preserve"> Магаданской области» </w:t>
      </w:r>
      <w:r w:rsidRPr="00072B87">
        <w:rPr>
          <w:b/>
          <w:snapToGrid w:val="0"/>
          <w:sz w:val="28"/>
          <w:szCs w:val="28"/>
        </w:rPr>
        <w:t xml:space="preserve"> на укрепление материально-технической базы </w:t>
      </w:r>
      <w:r w:rsidR="008612B2">
        <w:rPr>
          <w:b/>
          <w:snapToGrid w:val="0"/>
          <w:sz w:val="28"/>
          <w:szCs w:val="28"/>
        </w:rPr>
        <w:t>муниципальных предприятий, муниципальных сельскохозяйственных предприятий, КФХ, территориально соседских общин,</w:t>
      </w:r>
      <w:r w:rsidR="00C03E3D">
        <w:rPr>
          <w:b/>
          <w:snapToGrid w:val="0"/>
          <w:sz w:val="28"/>
          <w:szCs w:val="28"/>
        </w:rPr>
        <w:t xml:space="preserve"> </w:t>
      </w:r>
      <w:r w:rsidRPr="00072B87">
        <w:rPr>
          <w:b/>
          <w:snapToGrid w:val="0"/>
          <w:sz w:val="28"/>
          <w:szCs w:val="28"/>
        </w:rPr>
        <w:t>родовых общин коренных малочисленных народов Севера, занимающихся традиционными формами хозяйствования на территории Среднеканского муниципального округа»</w:t>
      </w:r>
    </w:p>
    <w:p w:rsidR="00072B87" w:rsidRPr="00072B87" w:rsidRDefault="00072B87" w:rsidP="00072B87">
      <w:pPr>
        <w:widowControl w:val="0"/>
        <w:autoSpaceDN w:val="0"/>
        <w:ind w:firstLine="567"/>
        <w:jc w:val="both"/>
        <w:rPr>
          <w:snapToGrid w:val="0"/>
          <w:color w:val="000000"/>
          <w:sz w:val="28"/>
          <w:szCs w:val="28"/>
        </w:rPr>
      </w:pPr>
    </w:p>
    <w:p w:rsidR="00072B87" w:rsidRPr="00072B87" w:rsidRDefault="00072B87" w:rsidP="00072B87">
      <w:pPr>
        <w:widowControl w:val="0"/>
        <w:autoSpaceDN w:val="0"/>
        <w:ind w:firstLine="284"/>
        <w:jc w:val="both"/>
        <w:rPr>
          <w:bCs/>
          <w:snapToGrid w:val="0"/>
          <w:sz w:val="28"/>
          <w:szCs w:val="28"/>
        </w:rPr>
      </w:pPr>
      <w:r w:rsidRPr="00072B87">
        <w:rPr>
          <w:b/>
          <w:bCs/>
          <w:snapToGrid w:val="0"/>
          <w:sz w:val="28"/>
          <w:szCs w:val="28"/>
        </w:rPr>
        <w:t>Цель предоставление субсидии:</w:t>
      </w:r>
      <w:r w:rsidRPr="00072B87">
        <w:rPr>
          <w:bCs/>
          <w:snapToGrid w:val="0"/>
          <w:sz w:val="28"/>
          <w:szCs w:val="28"/>
        </w:rPr>
        <w:t xml:space="preserve"> </w:t>
      </w:r>
      <w:r w:rsidRPr="00072B87">
        <w:rPr>
          <w:color w:val="000000"/>
          <w:sz w:val="28"/>
          <w:szCs w:val="28"/>
          <w:lang w:bidi="ru-RU"/>
        </w:rPr>
        <w:t xml:space="preserve"> возмещение затрат и (или) финансовое обеспечение расходов на укрепление материально-технической базы родовых общин коренных малочисленных народов Севера,</w:t>
      </w:r>
      <w:r w:rsidRPr="00072B87">
        <w:rPr>
          <w:sz w:val="28"/>
          <w:szCs w:val="28"/>
        </w:rPr>
        <w:t xml:space="preserve"> занимающихся традиционными формами хозяйствования на территории Среднеканского муниципального округа,</w:t>
      </w:r>
      <w:r w:rsidRPr="00072B87">
        <w:rPr>
          <w:color w:val="000000"/>
          <w:sz w:val="28"/>
          <w:szCs w:val="28"/>
          <w:lang w:bidi="ru-RU"/>
        </w:rPr>
        <w:t xml:space="preserve"> в рамках реализации муниципальных программ.</w:t>
      </w:r>
    </w:p>
    <w:p w:rsidR="00072B87" w:rsidRPr="00072B87" w:rsidRDefault="00072B87" w:rsidP="00072B87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72B87">
        <w:rPr>
          <w:b/>
          <w:sz w:val="28"/>
          <w:szCs w:val="28"/>
        </w:rPr>
        <w:t>Результат предоставления субсидии</w:t>
      </w:r>
      <w:r w:rsidRPr="00072B87">
        <w:rPr>
          <w:sz w:val="28"/>
          <w:szCs w:val="28"/>
        </w:rPr>
        <w:t xml:space="preserve">: </w:t>
      </w:r>
      <w:r w:rsidRPr="00072B87">
        <w:rPr>
          <w:color w:val="000000"/>
          <w:sz w:val="28"/>
          <w:szCs w:val="28"/>
        </w:rPr>
        <w:t xml:space="preserve">Результатом предоставления субсидии является </w:t>
      </w:r>
      <w:r w:rsidRPr="00072B87">
        <w:rPr>
          <w:sz w:val="28"/>
          <w:szCs w:val="28"/>
        </w:rPr>
        <w:t>доля приобретенных материально-технических средств в общем объеме запланированных материально-технических сре</w:t>
      </w:r>
      <w:proofErr w:type="gramStart"/>
      <w:r w:rsidRPr="00072B87">
        <w:rPr>
          <w:sz w:val="28"/>
          <w:szCs w:val="28"/>
        </w:rPr>
        <w:t>дств к пр</w:t>
      </w:r>
      <w:proofErr w:type="gramEnd"/>
      <w:r w:rsidRPr="00072B87">
        <w:rPr>
          <w:sz w:val="28"/>
          <w:szCs w:val="28"/>
        </w:rPr>
        <w:t>иобретению</w:t>
      </w:r>
      <w:r w:rsidRPr="00072B87">
        <w:rPr>
          <w:color w:val="000000"/>
          <w:sz w:val="28"/>
          <w:szCs w:val="28"/>
        </w:rPr>
        <w:t xml:space="preserve">, </w:t>
      </w:r>
      <w:r w:rsidRPr="00072B87">
        <w:rPr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072B87" w:rsidRPr="00072B87" w:rsidRDefault="00072B87" w:rsidP="00072B87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bCs/>
          <w:snapToGrid w:val="0"/>
          <w:sz w:val="28"/>
          <w:szCs w:val="28"/>
        </w:rPr>
      </w:pPr>
    </w:p>
    <w:p w:rsidR="00072B87" w:rsidRPr="00072B87" w:rsidRDefault="00072B87" w:rsidP="00072B87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b/>
          <w:bCs/>
          <w:snapToGrid w:val="0"/>
          <w:sz w:val="28"/>
          <w:szCs w:val="28"/>
        </w:rPr>
      </w:pPr>
      <w:r w:rsidRPr="00072B87">
        <w:rPr>
          <w:b/>
          <w:bCs/>
          <w:snapToGrid w:val="0"/>
          <w:sz w:val="28"/>
          <w:szCs w:val="28"/>
          <w:u w:val="single"/>
        </w:rPr>
        <w:t>Критерии получателей субсидии</w:t>
      </w:r>
      <w:r w:rsidRPr="00072B87">
        <w:rPr>
          <w:b/>
          <w:snapToGrid w:val="0"/>
          <w:sz w:val="28"/>
          <w:szCs w:val="28"/>
          <w:u w:val="single"/>
        </w:rPr>
        <w:t xml:space="preserve"> относятся</w:t>
      </w:r>
      <w:r w:rsidRPr="00072B87">
        <w:rPr>
          <w:b/>
          <w:bCs/>
          <w:snapToGrid w:val="0"/>
          <w:sz w:val="28"/>
          <w:szCs w:val="28"/>
        </w:rPr>
        <w:t>:</w:t>
      </w:r>
    </w:p>
    <w:p w:rsidR="00072B87" w:rsidRPr="00F80955" w:rsidRDefault="00072B87" w:rsidP="00F8095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12B2">
        <w:rPr>
          <w:rFonts w:eastAsia="Calibri"/>
          <w:snapToGrid w:val="0"/>
          <w:sz w:val="28"/>
          <w:szCs w:val="28"/>
          <w:lang w:eastAsia="en-US"/>
        </w:rPr>
        <w:t>- родовые общины, занимающиеся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Pr="008612B2">
        <w:rPr>
          <w:rFonts w:eastAsia="Calibri"/>
          <w:snapToGrid w:val="0"/>
          <w:sz w:val="28"/>
          <w:szCs w:val="28"/>
          <w:lang w:eastAsia="en-US"/>
        </w:rPr>
        <w:t>охотпромысел</w:t>
      </w:r>
      <w:proofErr w:type="spellEnd"/>
      <w:r w:rsidRPr="008612B2">
        <w:rPr>
          <w:rFonts w:eastAsia="Calibri"/>
          <w:snapToGrid w:val="0"/>
          <w:sz w:val="28"/>
          <w:szCs w:val="28"/>
          <w:lang w:eastAsia="en-US"/>
        </w:rPr>
        <w:t>, рыболовство, сбор дикоросов и т.п.), на территории Среднеканского муниципального округа,</w:t>
      </w:r>
      <w:r w:rsidRPr="008612B2">
        <w:rPr>
          <w:rFonts w:eastAsia="Calibri"/>
          <w:sz w:val="28"/>
          <w:szCs w:val="28"/>
          <w:lang w:eastAsia="en-US"/>
        </w:rPr>
        <w:t xml:space="preserve"> не являющиеся государственными (муниципальными) учреждениями.</w:t>
      </w:r>
    </w:p>
    <w:p w:rsidR="00072B87" w:rsidRPr="00072B87" w:rsidRDefault="00072B87" w:rsidP="00072B87">
      <w:pPr>
        <w:autoSpaceDN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72B87">
        <w:rPr>
          <w:rFonts w:eastAsia="Calibri"/>
          <w:b/>
          <w:sz w:val="28"/>
          <w:szCs w:val="28"/>
          <w:lang w:eastAsia="en-US"/>
        </w:rPr>
        <w:t>Прием предложений</w:t>
      </w:r>
      <w:r w:rsidRPr="00072B87">
        <w:rPr>
          <w:rFonts w:eastAsia="Calibri"/>
          <w:sz w:val="28"/>
          <w:szCs w:val="28"/>
          <w:lang w:eastAsia="en-US"/>
        </w:rPr>
        <w:t xml:space="preserve"> осуществляется Администрацией Среднеканского муниципального округа:</w:t>
      </w:r>
    </w:p>
    <w:p w:rsidR="00072B87" w:rsidRPr="00E74204" w:rsidRDefault="00072B87" w:rsidP="00072B87">
      <w:pPr>
        <w:widowControl w:val="0"/>
        <w:autoSpaceDN w:val="0"/>
        <w:ind w:firstLine="284"/>
        <w:jc w:val="both"/>
        <w:rPr>
          <w:snapToGrid w:val="0"/>
          <w:sz w:val="28"/>
          <w:szCs w:val="28"/>
        </w:rPr>
      </w:pPr>
      <w:r w:rsidRPr="00072B87">
        <w:rPr>
          <w:b/>
          <w:bCs/>
          <w:snapToGrid w:val="0"/>
          <w:sz w:val="28"/>
          <w:szCs w:val="28"/>
        </w:rPr>
        <w:t xml:space="preserve">- в период </w:t>
      </w:r>
      <w:r w:rsidRPr="00E74204">
        <w:rPr>
          <w:snapToGrid w:val="0"/>
          <w:sz w:val="28"/>
          <w:szCs w:val="28"/>
        </w:rPr>
        <w:t xml:space="preserve">с </w:t>
      </w:r>
      <w:r w:rsidR="00E74204" w:rsidRPr="00E74204">
        <w:rPr>
          <w:snapToGrid w:val="0"/>
          <w:sz w:val="28"/>
          <w:szCs w:val="28"/>
        </w:rPr>
        <w:t>23</w:t>
      </w:r>
      <w:r w:rsidR="002755AE" w:rsidRPr="00E74204">
        <w:rPr>
          <w:snapToGrid w:val="0"/>
          <w:sz w:val="28"/>
          <w:szCs w:val="28"/>
        </w:rPr>
        <w:t>.05</w:t>
      </w:r>
      <w:r w:rsidR="009F7FB7" w:rsidRPr="00E74204">
        <w:rPr>
          <w:snapToGrid w:val="0"/>
          <w:sz w:val="28"/>
          <w:szCs w:val="28"/>
        </w:rPr>
        <w:t xml:space="preserve">.2024 г. по </w:t>
      </w:r>
      <w:r w:rsidR="005C5104">
        <w:rPr>
          <w:snapToGrid w:val="0"/>
          <w:sz w:val="28"/>
          <w:szCs w:val="28"/>
        </w:rPr>
        <w:t>26</w:t>
      </w:r>
      <w:r w:rsidR="009F7FB7" w:rsidRPr="00E74204">
        <w:rPr>
          <w:snapToGrid w:val="0"/>
          <w:sz w:val="28"/>
          <w:szCs w:val="28"/>
        </w:rPr>
        <w:t>.06.2024</w:t>
      </w:r>
      <w:r w:rsidRPr="00E74204">
        <w:rPr>
          <w:snapToGrid w:val="0"/>
          <w:sz w:val="28"/>
          <w:szCs w:val="28"/>
        </w:rPr>
        <w:t xml:space="preserve"> года </w:t>
      </w:r>
    </w:p>
    <w:p w:rsidR="00072B87" w:rsidRPr="00072B87" w:rsidRDefault="00072B87" w:rsidP="00072B87">
      <w:pPr>
        <w:widowControl w:val="0"/>
        <w:autoSpaceDN w:val="0"/>
        <w:ind w:firstLine="284"/>
        <w:jc w:val="both"/>
        <w:rPr>
          <w:snapToGrid w:val="0"/>
          <w:sz w:val="28"/>
          <w:szCs w:val="28"/>
        </w:rPr>
      </w:pPr>
      <w:r w:rsidRPr="00072B87">
        <w:rPr>
          <w:snapToGrid w:val="0"/>
          <w:sz w:val="28"/>
          <w:szCs w:val="28"/>
        </w:rPr>
        <w:t xml:space="preserve">- </w:t>
      </w:r>
      <w:r w:rsidRPr="00072B87">
        <w:rPr>
          <w:b/>
          <w:snapToGrid w:val="0"/>
          <w:sz w:val="28"/>
          <w:szCs w:val="28"/>
        </w:rPr>
        <w:t>время приема</w:t>
      </w:r>
      <w:r w:rsidRPr="00072B87">
        <w:rPr>
          <w:snapToGrid w:val="0"/>
          <w:sz w:val="28"/>
          <w:szCs w:val="28"/>
        </w:rPr>
        <w:t>: с 09 часов 00 мин  до  17 часов 30 мин. (время магаданское).</w:t>
      </w:r>
    </w:p>
    <w:p w:rsidR="00072B87" w:rsidRPr="00072B87" w:rsidRDefault="00072B87" w:rsidP="00072B87">
      <w:pPr>
        <w:widowControl w:val="0"/>
        <w:autoSpaceDN w:val="0"/>
        <w:ind w:firstLine="284"/>
        <w:jc w:val="both"/>
        <w:rPr>
          <w:snapToGrid w:val="0"/>
          <w:sz w:val="28"/>
          <w:szCs w:val="28"/>
        </w:rPr>
      </w:pPr>
      <w:r w:rsidRPr="00072B87">
        <w:rPr>
          <w:snapToGrid w:val="0"/>
          <w:sz w:val="28"/>
          <w:szCs w:val="28"/>
        </w:rPr>
        <w:t xml:space="preserve"> Последний срок подачи заявки: </w:t>
      </w:r>
      <w:r w:rsidR="005C5104">
        <w:rPr>
          <w:snapToGrid w:val="0"/>
          <w:sz w:val="28"/>
          <w:szCs w:val="28"/>
        </w:rPr>
        <w:t>26</w:t>
      </w:r>
      <w:r w:rsidR="009F7FB7" w:rsidRPr="00E74204">
        <w:rPr>
          <w:snapToGrid w:val="0"/>
          <w:sz w:val="28"/>
          <w:szCs w:val="28"/>
        </w:rPr>
        <w:t>.06.2024</w:t>
      </w:r>
      <w:r w:rsidRPr="00E74204">
        <w:rPr>
          <w:snapToGrid w:val="0"/>
          <w:sz w:val="28"/>
          <w:szCs w:val="28"/>
        </w:rPr>
        <w:t xml:space="preserve"> </w:t>
      </w:r>
      <w:r w:rsidRPr="00072B87">
        <w:rPr>
          <w:snapToGrid w:val="0"/>
          <w:sz w:val="28"/>
          <w:szCs w:val="28"/>
        </w:rPr>
        <w:t>г</w:t>
      </w:r>
      <w:r w:rsidR="00F80955">
        <w:rPr>
          <w:snapToGrid w:val="0"/>
          <w:sz w:val="28"/>
          <w:szCs w:val="28"/>
        </w:rPr>
        <w:t>.  до  17 часов 00 мин. (время М</w:t>
      </w:r>
      <w:r w:rsidRPr="00072B87">
        <w:rPr>
          <w:snapToGrid w:val="0"/>
          <w:sz w:val="28"/>
          <w:szCs w:val="28"/>
        </w:rPr>
        <w:t>агаданское).</w:t>
      </w:r>
    </w:p>
    <w:p w:rsidR="00072B87" w:rsidRPr="00E74204" w:rsidRDefault="00072B87" w:rsidP="00072B87">
      <w:pPr>
        <w:autoSpaceDN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72B87">
        <w:rPr>
          <w:rFonts w:eastAsia="Calibri"/>
          <w:b/>
          <w:sz w:val="28"/>
          <w:szCs w:val="28"/>
          <w:lang w:eastAsia="en-US"/>
        </w:rPr>
        <w:t>Срок рассмотрения и оценки предложений не более 5 рабочих дней:</w:t>
      </w:r>
      <w:r w:rsidRPr="00072B87">
        <w:rPr>
          <w:rFonts w:eastAsia="Calibri"/>
          <w:sz w:val="28"/>
          <w:szCs w:val="28"/>
          <w:lang w:eastAsia="en-US"/>
        </w:rPr>
        <w:t xml:space="preserve"> не позднее </w:t>
      </w:r>
      <w:r w:rsidR="005C5104">
        <w:rPr>
          <w:rFonts w:eastAsia="Calibri"/>
          <w:sz w:val="28"/>
          <w:szCs w:val="28"/>
          <w:lang w:eastAsia="en-US"/>
        </w:rPr>
        <w:t>03</w:t>
      </w:r>
      <w:r w:rsidR="009F7FB7" w:rsidRPr="00E74204">
        <w:rPr>
          <w:rFonts w:eastAsia="Calibri"/>
          <w:sz w:val="28"/>
          <w:szCs w:val="28"/>
          <w:lang w:eastAsia="en-US"/>
        </w:rPr>
        <w:t>.07.2024</w:t>
      </w:r>
      <w:r w:rsidRPr="00E74204">
        <w:rPr>
          <w:rFonts w:eastAsia="Calibri"/>
          <w:sz w:val="28"/>
          <w:szCs w:val="28"/>
          <w:lang w:eastAsia="en-US"/>
        </w:rPr>
        <w:t xml:space="preserve"> года.</w:t>
      </w:r>
    </w:p>
    <w:p w:rsidR="00072B87" w:rsidRPr="00E74204" w:rsidRDefault="00072B87" w:rsidP="00072B87">
      <w:pPr>
        <w:autoSpaceDN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72B87">
        <w:rPr>
          <w:rFonts w:eastAsia="Calibri"/>
          <w:b/>
          <w:sz w:val="28"/>
          <w:szCs w:val="28"/>
          <w:lang w:eastAsia="en-US"/>
        </w:rPr>
        <w:t xml:space="preserve">Дата </w:t>
      </w:r>
      <w:r w:rsidRPr="00072B87">
        <w:rPr>
          <w:rFonts w:eastAsia="Calibri"/>
          <w:b/>
          <w:sz w:val="28"/>
          <w:szCs w:val="28"/>
          <w:lang w:eastAsia="en-US" w:bidi="ru-RU"/>
        </w:rPr>
        <w:t>размещения результатов отбора</w:t>
      </w:r>
      <w:r w:rsidRPr="00072B87">
        <w:rPr>
          <w:rFonts w:eastAsia="Calibri"/>
          <w:b/>
          <w:sz w:val="28"/>
          <w:szCs w:val="28"/>
          <w:lang w:eastAsia="en-US"/>
        </w:rPr>
        <w:t xml:space="preserve"> предложений не позднее 14-ого календарного дня, следующего за днем определения победителя отбора:</w:t>
      </w:r>
      <w:r w:rsidRPr="00072B87">
        <w:rPr>
          <w:rFonts w:eastAsia="Calibri"/>
          <w:sz w:val="28"/>
          <w:szCs w:val="28"/>
          <w:lang w:eastAsia="en-US"/>
        </w:rPr>
        <w:t xml:space="preserve"> не позднее </w:t>
      </w:r>
      <w:r w:rsidR="005C5104">
        <w:rPr>
          <w:rFonts w:eastAsia="Calibri"/>
          <w:sz w:val="28"/>
          <w:szCs w:val="28"/>
          <w:lang w:eastAsia="en-US"/>
        </w:rPr>
        <w:t>17</w:t>
      </w:r>
      <w:r w:rsidR="009F7FB7" w:rsidRPr="00E74204">
        <w:rPr>
          <w:rFonts w:eastAsia="Calibri"/>
          <w:sz w:val="28"/>
          <w:szCs w:val="28"/>
          <w:lang w:eastAsia="en-US"/>
        </w:rPr>
        <w:t>.07.2024</w:t>
      </w:r>
      <w:r w:rsidRPr="00E74204">
        <w:rPr>
          <w:rFonts w:eastAsia="Calibri"/>
          <w:sz w:val="28"/>
          <w:szCs w:val="28"/>
          <w:lang w:eastAsia="en-US"/>
        </w:rPr>
        <w:t xml:space="preserve"> года.</w:t>
      </w:r>
    </w:p>
    <w:p w:rsidR="00072B87" w:rsidRPr="00072B87" w:rsidRDefault="00072B87" w:rsidP="00072B87">
      <w:pPr>
        <w:autoSpaceDN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72B87">
        <w:rPr>
          <w:rFonts w:eastAsia="Calibri"/>
          <w:b/>
          <w:sz w:val="28"/>
          <w:szCs w:val="28"/>
          <w:lang w:eastAsia="en-US"/>
        </w:rPr>
        <w:t>Предельный размер субсидии, предоставляемый одной организации</w:t>
      </w:r>
      <w:r w:rsidRPr="00072B87">
        <w:rPr>
          <w:rFonts w:eastAsia="Calibri"/>
          <w:sz w:val="28"/>
          <w:szCs w:val="28"/>
          <w:lang w:eastAsia="en-US"/>
        </w:rPr>
        <w:t xml:space="preserve">: не может превышать </w:t>
      </w:r>
      <w:r w:rsidR="009F7FB7" w:rsidRPr="00E74204">
        <w:rPr>
          <w:rFonts w:eastAsia="Calibri"/>
          <w:sz w:val="28"/>
          <w:szCs w:val="28"/>
          <w:lang w:eastAsia="en-US"/>
        </w:rPr>
        <w:t>494 117,65</w:t>
      </w:r>
      <w:r w:rsidRPr="00E74204">
        <w:rPr>
          <w:rFonts w:eastAsia="Calibri"/>
          <w:sz w:val="28"/>
          <w:szCs w:val="28"/>
          <w:lang w:eastAsia="en-US"/>
        </w:rPr>
        <w:t xml:space="preserve"> </w:t>
      </w:r>
      <w:r w:rsidRPr="00072B87">
        <w:rPr>
          <w:rFonts w:eastAsia="Calibri"/>
          <w:sz w:val="28"/>
          <w:szCs w:val="28"/>
          <w:lang w:eastAsia="en-US"/>
        </w:rPr>
        <w:t>рублей.</w:t>
      </w:r>
    </w:p>
    <w:p w:rsidR="00072B87" w:rsidRPr="00BB2E25" w:rsidRDefault="00072B87" w:rsidP="00072B87">
      <w:pPr>
        <w:autoSpaceDN w:val="0"/>
        <w:ind w:firstLine="567"/>
        <w:jc w:val="both"/>
        <w:rPr>
          <w:snapToGrid w:val="0"/>
          <w:color w:val="FF0000"/>
          <w:sz w:val="28"/>
          <w:szCs w:val="28"/>
          <w:u w:val="single"/>
        </w:rPr>
      </w:pPr>
      <w:r w:rsidRPr="00072B87">
        <w:rPr>
          <w:rFonts w:eastAsia="Calibri"/>
          <w:b/>
          <w:sz w:val="28"/>
          <w:szCs w:val="28"/>
          <w:lang w:eastAsia="en-US"/>
        </w:rPr>
        <w:lastRenderedPageBreak/>
        <w:t>Требования к участникам отбора;</w:t>
      </w:r>
      <w:r w:rsidRPr="00072B87">
        <w:rPr>
          <w:b/>
          <w:color w:val="000000"/>
          <w:sz w:val="28"/>
          <w:szCs w:val="28"/>
          <w:lang w:bidi="ru-RU"/>
        </w:rPr>
        <w:t xml:space="preserve"> перечень документов, представляемых Участниками отбора</w:t>
      </w:r>
      <w:r w:rsidRPr="00072B87">
        <w:rPr>
          <w:rFonts w:eastAsia="Calibri"/>
          <w:b/>
          <w:sz w:val="28"/>
          <w:szCs w:val="28"/>
          <w:lang w:eastAsia="en-US"/>
        </w:rPr>
        <w:t>; порядок подачи (внесения изменений, отзыва) предложений; правила рассмотрения и оценки предложений;</w:t>
      </w:r>
      <w:r w:rsidRPr="00072B87">
        <w:rPr>
          <w:rFonts w:eastAsia="Calibri"/>
          <w:b/>
          <w:color w:val="000000"/>
          <w:sz w:val="28"/>
          <w:szCs w:val="28"/>
          <w:lang w:eastAsia="en-US"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072B87">
        <w:rPr>
          <w:rFonts w:eastAsia="Calibri"/>
          <w:b/>
          <w:sz w:val="28"/>
          <w:szCs w:val="28"/>
          <w:lang w:eastAsia="en-US"/>
        </w:rPr>
        <w:t xml:space="preserve"> сроки подписания соглашения с победителем отбора; условия признания победителем отбора:</w:t>
      </w:r>
      <w:r w:rsidRPr="00072B87">
        <w:rPr>
          <w:rFonts w:eastAsia="Calibri"/>
          <w:sz w:val="28"/>
          <w:szCs w:val="28"/>
          <w:lang w:eastAsia="en-US"/>
        </w:rPr>
        <w:t xml:space="preserve"> определены документацией для проведения отбора и размещены в сети Интернет </w:t>
      </w:r>
      <w:r w:rsidRPr="00072B87">
        <w:rPr>
          <w:rFonts w:eastAsia="Calibri"/>
          <w:color w:val="000000"/>
          <w:sz w:val="28"/>
          <w:szCs w:val="28"/>
          <w:lang w:eastAsia="en-US" w:bidi="ru-RU"/>
        </w:rPr>
        <w:t>на едином портале бюджетной системы Российской Федерации</w:t>
      </w:r>
      <w:r w:rsidRPr="00072B87">
        <w:rPr>
          <w:rFonts w:eastAsia="Calibri"/>
          <w:sz w:val="28"/>
          <w:szCs w:val="28"/>
          <w:lang w:eastAsia="en-US"/>
        </w:rPr>
        <w:t xml:space="preserve"> и на официальном сайте муниципального образования «Среднеканский муниципальный округ Магаданской области» по адресу: </w:t>
      </w:r>
      <w:r w:rsidRPr="00072B87">
        <w:rPr>
          <w:color w:val="0000FF"/>
          <w:sz w:val="28"/>
          <w:szCs w:val="28"/>
          <w:u w:val="single"/>
        </w:rPr>
        <w:t>http://admmo</w:t>
      </w:r>
      <w:r w:rsidR="00E74204">
        <w:rPr>
          <w:color w:val="0000FF"/>
          <w:sz w:val="28"/>
          <w:szCs w:val="28"/>
          <w:u w:val="single"/>
        </w:rPr>
        <w:t>srednekan.ru</w:t>
      </w:r>
    </w:p>
    <w:p w:rsidR="00072B87" w:rsidRPr="001F3B9A" w:rsidRDefault="00072B87" w:rsidP="001F3B9A">
      <w:pPr>
        <w:autoSpaceDN w:val="0"/>
        <w:ind w:firstLine="567"/>
        <w:jc w:val="both"/>
        <w:rPr>
          <w:bCs/>
          <w:snapToGrid w:val="0"/>
          <w:sz w:val="28"/>
          <w:szCs w:val="28"/>
        </w:rPr>
      </w:pPr>
      <w:r w:rsidRPr="00072B87">
        <w:rPr>
          <w:snapToGrid w:val="0"/>
          <w:sz w:val="28"/>
          <w:szCs w:val="28"/>
          <w:u w:val="single"/>
        </w:rPr>
        <w:t>Контактное лицо:</w:t>
      </w:r>
      <w:r w:rsidRPr="00072B87">
        <w:rPr>
          <w:snapToGrid w:val="0"/>
          <w:sz w:val="28"/>
          <w:szCs w:val="28"/>
        </w:rPr>
        <w:t xml:space="preserve"> </w:t>
      </w:r>
      <w:r w:rsidRPr="00072B87">
        <w:rPr>
          <w:bCs/>
          <w:iCs/>
          <w:snapToGrid w:val="0"/>
          <w:sz w:val="28"/>
          <w:szCs w:val="28"/>
        </w:rPr>
        <w:t>Мельникова Ирина Дмитриевна</w:t>
      </w:r>
      <w:r w:rsidRPr="00072B87">
        <w:rPr>
          <w:i/>
          <w:snapToGrid w:val="0"/>
          <w:sz w:val="28"/>
          <w:szCs w:val="28"/>
        </w:rPr>
        <w:t xml:space="preserve">. </w:t>
      </w:r>
      <w:r w:rsidRPr="00072B87">
        <w:rPr>
          <w:iCs/>
          <w:snapToGrid w:val="0"/>
          <w:sz w:val="28"/>
          <w:szCs w:val="28"/>
        </w:rPr>
        <w:t xml:space="preserve">Тел: </w:t>
      </w:r>
      <w:r w:rsidRPr="00072B87">
        <w:rPr>
          <w:snapToGrid w:val="0"/>
          <w:sz w:val="28"/>
          <w:szCs w:val="28"/>
        </w:rPr>
        <w:t xml:space="preserve">(41347) </w:t>
      </w:r>
      <w:r w:rsidRPr="00072B87">
        <w:rPr>
          <w:iCs/>
          <w:snapToGrid w:val="0"/>
          <w:sz w:val="28"/>
          <w:szCs w:val="28"/>
        </w:rPr>
        <w:t>9-48-35</w:t>
      </w:r>
      <w:r w:rsidR="001F3B9A">
        <w:rPr>
          <w:bCs/>
          <w:snapToGrid w:val="0"/>
          <w:sz w:val="28"/>
          <w:szCs w:val="28"/>
        </w:rPr>
        <w:t>7</w:t>
      </w:r>
    </w:p>
    <w:p w:rsidR="00072B87" w:rsidRPr="00072B87" w:rsidRDefault="00072B87" w:rsidP="00072B87">
      <w:pPr>
        <w:widowControl w:val="0"/>
        <w:autoSpaceDN w:val="0"/>
        <w:ind w:firstLine="284"/>
        <w:jc w:val="both"/>
        <w:rPr>
          <w:snapToGrid w:val="0"/>
          <w:sz w:val="28"/>
          <w:szCs w:val="28"/>
          <w:u w:val="single"/>
        </w:rPr>
      </w:pPr>
    </w:p>
    <w:p w:rsidR="00072B87" w:rsidRPr="00072B87" w:rsidRDefault="00072B87" w:rsidP="00072B87">
      <w:pPr>
        <w:widowControl w:val="0"/>
        <w:autoSpaceDN w:val="0"/>
        <w:ind w:firstLine="567"/>
        <w:jc w:val="center"/>
        <w:rPr>
          <w:snapToGrid w:val="0"/>
          <w:sz w:val="28"/>
          <w:szCs w:val="28"/>
        </w:rPr>
      </w:pPr>
      <w:r w:rsidRPr="00072B87">
        <w:rPr>
          <w:snapToGrid w:val="0"/>
          <w:sz w:val="28"/>
          <w:szCs w:val="28"/>
        </w:rPr>
        <w:t>___________</w:t>
      </w:r>
    </w:p>
    <w:p w:rsidR="00072B87" w:rsidRPr="00072B87" w:rsidRDefault="00072B87" w:rsidP="00072B87">
      <w:pPr>
        <w:widowControl w:val="0"/>
        <w:autoSpaceDN w:val="0"/>
        <w:ind w:firstLine="567"/>
        <w:jc w:val="center"/>
        <w:rPr>
          <w:snapToGrid w:val="0"/>
          <w:sz w:val="28"/>
          <w:szCs w:val="28"/>
        </w:rPr>
      </w:pPr>
    </w:p>
    <w:p w:rsidR="00072B87" w:rsidRPr="00072B87" w:rsidRDefault="00072B87" w:rsidP="00072B87">
      <w:pPr>
        <w:widowControl w:val="0"/>
        <w:autoSpaceDN w:val="0"/>
        <w:ind w:firstLine="567"/>
        <w:rPr>
          <w:snapToGrid w:val="0"/>
          <w:sz w:val="28"/>
          <w:szCs w:val="28"/>
        </w:rPr>
      </w:pPr>
    </w:p>
    <w:p w:rsidR="00072B87" w:rsidRPr="00072B87" w:rsidRDefault="00072B87" w:rsidP="00072B87">
      <w:pPr>
        <w:widowControl w:val="0"/>
        <w:autoSpaceDN w:val="0"/>
        <w:ind w:firstLine="567"/>
        <w:jc w:val="center"/>
        <w:rPr>
          <w:snapToGrid w:val="0"/>
          <w:sz w:val="28"/>
          <w:szCs w:val="28"/>
        </w:rPr>
      </w:pPr>
    </w:p>
    <w:p w:rsidR="00072B87" w:rsidRPr="00072B87" w:rsidRDefault="00072B87" w:rsidP="00072B87">
      <w:pPr>
        <w:widowControl w:val="0"/>
        <w:autoSpaceDN w:val="0"/>
        <w:ind w:firstLine="284"/>
        <w:jc w:val="center"/>
        <w:rPr>
          <w:b/>
          <w:snapToGrid w:val="0"/>
          <w:sz w:val="28"/>
          <w:szCs w:val="28"/>
        </w:rPr>
      </w:pPr>
    </w:p>
    <w:p w:rsidR="00AE7F28" w:rsidRDefault="00AE7F28"/>
    <w:sectPr w:rsidR="00AE7F28" w:rsidSect="00CB372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98"/>
    <w:rsid w:val="00072B87"/>
    <w:rsid w:val="00131865"/>
    <w:rsid w:val="00154898"/>
    <w:rsid w:val="001B149F"/>
    <w:rsid w:val="001F3B9A"/>
    <w:rsid w:val="002755AE"/>
    <w:rsid w:val="002D3BB0"/>
    <w:rsid w:val="00573FEC"/>
    <w:rsid w:val="005C5104"/>
    <w:rsid w:val="00612696"/>
    <w:rsid w:val="00630180"/>
    <w:rsid w:val="006B6BEA"/>
    <w:rsid w:val="007062DD"/>
    <w:rsid w:val="0070741C"/>
    <w:rsid w:val="00831454"/>
    <w:rsid w:val="00856B7E"/>
    <w:rsid w:val="008612B2"/>
    <w:rsid w:val="00971649"/>
    <w:rsid w:val="009B6D16"/>
    <w:rsid w:val="009F7FB7"/>
    <w:rsid w:val="00AE7F28"/>
    <w:rsid w:val="00BA4FF3"/>
    <w:rsid w:val="00BB2E25"/>
    <w:rsid w:val="00C03E3D"/>
    <w:rsid w:val="00C31D47"/>
    <w:rsid w:val="00CB3729"/>
    <w:rsid w:val="00D82F94"/>
    <w:rsid w:val="00DB318A"/>
    <w:rsid w:val="00E74204"/>
    <w:rsid w:val="00E75986"/>
    <w:rsid w:val="00F8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31D47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C31D47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C31D4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4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42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31D47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C31D47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C31D4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4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42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9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user-kmns</dc:creator>
  <cp:keywords/>
  <dc:description/>
  <cp:lastModifiedBy>user-kmns</cp:lastModifiedBy>
  <cp:revision>32</cp:revision>
  <cp:lastPrinted>2024-05-22T22:16:00Z</cp:lastPrinted>
  <dcterms:created xsi:type="dcterms:W3CDTF">2020-06-09T22:21:00Z</dcterms:created>
  <dcterms:modified xsi:type="dcterms:W3CDTF">2024-05-23T03:36:00Z</dcterms:modified>
</cp:coreProperties>
</file>