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CA4" w:rsidRPr="00054DFD" w:rsidRDefault="009F2CA4" w:rsidP="009F2CA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pacing w:val="-1"/>
          <w:sz w:val="28"/>
          <w:szCs w:val="28"/>
          <w:lang w:bidi="he-IL"/>
        </w:rPr>
        <w:t>ИНФОРМАЦИЯ</w:t>
      </w:r>
    </w:p>
    <w:p w:rsidR="00C3623E" w:rsidRDefault="009F2CA4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о </w:t>
      </w:r>
      <w:r w:rsidR="00316D8A">
        <w:rPr>
          <w:rFonts w:ascii="Times New Roman" w:hAnsi="Times New Roman" w:cs="Times New Roman"/>
          <w:b/>
          <w:sz w:val="28"/>
          <w:szCs w:val="28"/>
          <w:lang w:bidi="he-IL"/>
        </w:rPr>
        <w:t>проводимой работе по противодействию коррупционным проявлениям в муниципальном образовании "Среднеканский городской округ"</w:t>
      </w:r>
    </w:p>
    <w:p w:rsidR="00C3623E" w:rsidRDefault="00C3623E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</w:p>
    <w:p w:rsidR="00316D8A" w:rsidRDefault="00316D8A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316D8A">
        <w:rPr>
          <w:rFonts w:ascii="Times New Roman" w:hAnsi="Times New Roman" w:cs="Times New Roman"/>
          <w:sz w:val="28"/>
          <w:szCs w:val="28"/>
          <w:lang w:bidi="he-IL"/>
        </w:rPr>
        <w:t>В современных условиях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развития общества вопросу организации борьбы с коррупцией уделяется первоочередное внимание. Коррупция оказывает негативное воздействие на социально-экономическое развитие муниципального образования, препятствует реализации национальных проектов, разрушает систему управления, способствует снижению доверия граждан к государственной и муниципальной власти</w:t>
      </w:r>
      <w:r w:rsidR="00C3623E"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2711B9" w:rsidRDefault="00C3623E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Антикоррупционная политика в муниципальном образовании "Среднеканский городской округ" в 2015 году осуществлялась в соответствии с основными направлениями Национальной стратегии  противодействия коррупции, утвержденной Указом Президента российской Федерации от 13.04.2010г. №460, Национальным  планом противодействия коррупции на 2014-2015 годы, утвержденным Указом Президента Российской Федерации от 11.04.2014г. №226 и  планом противодействия коррупции на 2014-2015 годы, утвержденным постановлением  Администрации Среднеканского </w:t>
      </w:r>
      <w:r w:rsidR="00611D07">
        <w:rPr>
          <w:rFonts w:ascii="Times New Roman" w:hAnsi="Times New Roman" w:cs="Times New Roman"/>
          <w:sz w:val="28"/>
          <w:szCs w:val="28"/>
          <w:lang w:bidi="he-IL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  <w:lang w:bidi="he-IL"/>
        </w:rPr>
        <w:t>округа.</w:t>
      </w:r>
    </w:p>
    <w:p w:rsidR="00C3623E" w:rsidRDefault="002711B9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В 2015 году в целях противодействия коррупции в первую очередь проводилась работа </w:t>
      </w:r>
      <w:r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по приведению нормативной базы муниципального образование в соответствие с федеральным и областным законодательством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в</w:t>
      </w:r>
      <w:r w:rsidR="00C3623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связи с </w:t>
      </w:r>
      <w:r w:rsidR="00C3623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реализаци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ей</w:t>
      </w:r>
      <w:r w:rsidR="00C3623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Закона Магаданской области </w:t>
      </w:r>
      <w:r w:rsidR="00C3623E" w:rsidRPr="00054DFD">
        <w:rPr>
          <w:rFonts w:ascii="Times New Roman" w:eastAsia="Times New Roman" w:hAnsi="Times New Roman" w:cs="Times New Roman"/>
          <w:sz w:val="28"/>
          <w:szCs w:val="28"/>
        </w:rPr>
        <w:t>от 27 декабря 2014 года № 1842-ОЗ «О преобразовании муниципальных образования «поселок Сеймчан»  и "село Верхний Сеймчан" путем их объединения с наделением статусом городского округа"»</w:t>
      </w:r>
      <w:r w:rsidR="00C3623E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.</w:t>
      </w:r>
    </w:p>
    <w:p w:rsidR="004C5C9D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Одной из мер противодействия коррупции является проведение антикоррупционной экспертизы нормативных актов издаваемых органами местного самоуправления муниципального образования "Среднеканский городской округ".</w:t>
      </w:r>
    </w:p>
    <w:p w:rsidR="000654F9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Антикоррупционная экспертиза нормативных правовых актов и их проектов проводи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>тся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в соответствии с законодательством Российской Федерации и Магаданской области с целью выявления и устранения несовершенства правовых норм, повышающих вероятность коррупционных действий, правовым управлением Администрации Среднеканского городского округа, Прокуратурой Среднеканского района, 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министерством государственно-правового развития Магаданской области. </w:t>
      </w:r>
    </w:p>
    <w:p w:rsidR="00406F8D" w:rsidRDefault="009B1FA5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В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2015 год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у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органами местного самоуправления  Среднеканского городского округа принято 219 </w:t>
      </w:r>
      <w:r w:rsidR="00611D0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муниципальных 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>нормативных правовых актов</w:t>
      </w:r>
      <w:r w:rsidR="00611D0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(далее -МНПА)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, по проектам которых была проведена антикоррупционная экспертиза.  В проектах  выявлено  49 коррупциогенных факторов, все были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исключены.</w:t>
      </w:r>
    </w:p>
    <w:p w:rsidR="00DC736B" w:rsidRDefault="00B97871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Прокуратурой Среднеканского района проделана значительная работа по совершенствованию муниципальной нормативно-правовой базы</w:t>
      </w:r>
      <w:r w:rsidR="0083773B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округа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: разработано  </w:t>
      </w:r>
      <w:r w:rsidR="00942EB8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3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проект</w:t>
      </w:r>
      <w:r w:rsidR="00942EB8">
        <w:rPr>
          <w:rFonts w:ascii="Times New Roman" w:hAnsi="Times New Roman" w:cs="Times New Roman"/>
          <w:spacing w:val="1"/>
          <w:sz w:val="28"/>
          <w:szCs w:val="28"/>
          <w:lang w:bidi="he-IL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35135A">
        <w:rPr>
          <w:rFonts w:ascii="Times New Roman" w:hAnsi="Times New Roman" w:cs="Times New Roman"/>
          <w:spacing w:val="1"/>
          <w:sz w:val="28"/>
          <w:szCs w:val="28"/>
          <w:lang w:bidi="he-IL"/>
        </w:rPr>
        <w:t>М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НПА, </w:t>
      </w:r>
      <w:r w:rsidR="00726349"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исследовано </w:t>
      </w:r>
      <w:r w:rsidR="0035135A"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>82</w:t>
      </w:r>
      <w:r w:rsidR="00726349"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проект</w:t>
      </w:r>
      <w:r w:rsidR="0035135A"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>а М</w:t>
      </w:r>
      <w:r w:rsidR="00726349"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>НПА,</w:t>
      </w:r>
      <w:r w:rsidR="0035135A"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по всем даны заключения</w:t>
      </w:r>
      <w:r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>.</w:t>
      </w:r>
      <w:r w:rsidR="009B1FA5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35135A">
        <w:rPr>
          <w:rFonts w:ascii="Times New Roman" w:hAnsi="Times New Roman" w:cs="Times New Roman"/>
          <w:spacing w:val="1"/>
          <w:sz w:val="28"/>
          <w:szCs w:val="28"/>
          <w:lang w:bidi="he-IL"/>
        </w:rPr>
        <w:t>Выявлено 3 коррупциогенных фактора в 3-х МНПА.</w:t>
      </w:r>
    </w:p>
    <w:p w:rsidR="002C6661" w:rsidRDefault="002C6661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lastRenderedPageBreak/>
        <w:t xml:space="preserve">О принятых решениях об изменениях действующих </w:t>
      </w:r>
      <w:r w:rsidR="00611D07">
        <w:rPr>
          <w:rFonts w:ascii="Times New Roman" w:hAnsi="Times New Roman" w:cs="Times New Roman"/>
          <w:spacing w:val="1"/>
          <w:sz w:val="28"/>
          <w:szCs w:val="28"/>
          <w:lang w:bidi="he-IL"/>
        </w:rPr>
        <w:t>МНПА</w:t>
      </w:r>
      <w:r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>, содержащих коррупциогенны</w:t>
      </w:r>
      <w:r w:rsidR="00611D07">
        <w:rPr>
          <w:rFonts w:ascii="Times New Roman" w:hAnsi="Times New Roman" w:cs="Times New Roman"/>
          <w:spacing w:val="1"/>
          <w:sz w:val="28"/>
          <w:szCs w:val="28"/>
          <w:lang w:bidi="he-IL"/>
        </w:rPr>
        <w:t>е</w:t>
      </w:r>
      <w:r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факторы</w:t>
      </w:r>
      <w:r w:rsidR="00611D07">
        <w:rPr>
          <w:rFonts w:ascii="Times New Roman" w:hAnsi="Times New Roman" w:cs="Times New Roman"/>
          <w:spacing w:val="1"/>
          <w:sz w:val="28"/>
          <w:szCs w:val="28"/>
          <w:lang w:bidi="he-IL"/>
        </w:rPr>
        <w:t>,</w:t>
      </w:r>
      <w:r w:rsidRPr="0016717F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органы местного самоуправления информировали прокуратуру в установленном порядке.</w:t>
      </w:r>
    </w:p>
    <w:p w:rsidR="002C6661" w:rsidRPr="00EB0834" w:rsidRDefault="0016717F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 w:rsidRPr="00EB0834">
        <w:rPr>
          <w:rFonts w:ascii="Times New Roman" w:hAnsi="Times New Roman" w:cs="Times New Roman"/>
          <w:spacing w:val="1"/>
          <w:sz w:val="28"/>
          <w:szCs w:val="28"/>
          <w:lang w:bidi="he-IL"/>
        </w:rPr>
        <w:t>Типичными коррупциог</w:t>
      </w:r>
      <w:r w:rsidR="00EB0834" w:rsidRPr="00EB0834">
        <w:rPr>
          <w:rFonts w:ascii="Times New Roman" w:hAnsi="Times New Roman" w:cs="Times New Roman"/>
          <w:spacing w:val="1"/>
          <w:sz w:val="28"/>
          <w:szCs w:val="28"/>
          <w:lang w:bidi="he-IL"/>
        </w:rPr>
        <w:t>е</w:t>
      </w:r>
      <w:r w:rsidRPr="00EB0834">
        <w:rPr>
          <w:rFonts w:ascii="Times New Roman" w:hAnsi="Times New Roman" w:cs="Times New Roman"/>
          <w:spacing w:val="1"/>
          <w:sz w:val="28"/>
          <w:szCs w:val="28"/>
          <w:lang w:bidi="he-IL"/>
        </w:rPr>
        <w:t>нными факторами, выявленными в проектах МНПА являлись:</w:t>
      </w:r>
    </w:p>
    <w:p w:rsidR="00EB0834" w:rsidRPr="002C6661" w:rsidRDefault="0016717F" w:rsidP="00EB083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661">
        <w:rPr>
          <w:rFonts w:ascii="Times New Roman" w:hAnsi="Times New Roman" w:cs="Times New Roman"/>
          <w:i/>
          <w:color w:val="FF0000"/>
          <w:spacing w:val="1"/>
          <w:sz w:val="28"/>
          <w:szCs w:val="28"/>
          <w:lang w:bidi="he-IL"/>
        </w:rPr>
        <w:t xml:space="preserve">  </w:t>
      </w:r>
      <w:r w:rsidR="00EB0834" w:rsidRPr="002C6661">
        <w:rPr>
          <w:rFonts w:ascii="Times New Roman" w:hAnsi="Times New Roman" w:cs="Times New Roman"/>
          <w:i/>
          <w:color w:val="FF0000"/>
          <w:spacing w:val="1"/>
          <w:sz w:val="28"/>
          <w:szCs w:val="28"/>
          <w:lang w:bidi="he-IL"/>
        </w:rPr>
        <w:t xml:space="preserve">         </w:t>
      </w:r>
      <w:r w:rsidR="00EB0834" w:rsidRPr="002C6661">
        <w:rPr>
          <w:rFonts w:ascii="Times New Roman" w:hAnsi="Times New Roman" w:cs="Times New Roman"/>
          <w:i/>
          <w:spacing w:val="1"/>
          <w:sz w:val="28"/>
          <w:szCs w:val="28"/>
          <w:lang w:bidi="he-IL"/>
        </w:rPr>
        <w:t>-</w:t>
      </w:r>
      <w:r w:rsidR="00EB0834" w:rsidRPr="002C6661">
        <w:rPr>
          <w:rFonts w:ascii="Times New Roman" w:hAnsi="Times New Roman" w:cs="Times New Roman"/>
          <w:i/>
          <w:color w:val="FF0000"/>
          <w:spacing w:val="1"/>
          <w:sz w:val="28"/>
          <w:szCs w:val="28"/>
          <w:lang w:bidi="he-IL"/>
        </w:rPr>
        <w:t xml:space="preserve"> </w:t>
      </w:r>
      <w:r w:rsidR="00EB0834" w:rsidRPr="002C6661">
        <w:rPr>
          <w:rFonts w:ascii="Times New Roman" w:hAnsi="Times New Roman" w:cs="Times New Roman"/>
          <w:i/>
          <w:sz w:val="28"/>
          <w:szCs w:val="28"/>
        </w:rPr>
        <w:t>широта дискреционных полномочий - отсутствие или неопределенность сроков, условий или оснований принятия решения, наличие дублирующих полномочий  органов местного самоуправления или организаций (их должностных лиц);</w:t>
      </w:r>
    </w:p>
    <w:p w:rsidR="00EB0834" w:rsidRPr="002C6661" w:rsidRDefault="00EB0834" w:rsidP="00EB08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661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B0834">
        <w:rPr>
          <w:rFonts w:ascii="Times New Roman" w:hAnsi="Times New Roman" w:cs="Times New Roman"/>
          <w:i/>
          <w:sz w:val="28"/>
          <w:szCs w:val="28"/>
        </w:rPr>
        <w:t> отсутствие или неполнота административных процедур</w:t>
      </w:r>
      <w:r w:rsidRPr="002C6661">
        <w:rPr>
          <w:rFonts w:ascii="Times New Roman" w:hAnsi="Times New Roman" w:cs="Times New Roman"/>
          <w:i/>
          <w:sz w:val="28"/>
          <w:szCs w:val="28"/>
        </w:rPr>
        <w:t>;</w:t>
      </w:r>
    </w:p>
    <w:p w:rsidR="00EB0834" w:rsidRPr="00EB0834" w:rsidRDefault="00EB0834" w:rsidP="00EB08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6661" w:rsidRPr="00EB0834" w:rsidRDefault="00EB0834" w:rsidP="00EB08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661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B0834">
        <w:rPr>
          <w:rFonts w:ascii="Times New Roman" w:hAnsi="Times New Roman" w:cs="Times New Roman"/>
          <w:i/>
          <w:sz w:val="28"/>
          <w:szCs w:val="28"/>
        </w:rPr>
        <w:t xml:space="preserve"> нормативные коллизии - противоречия, в том числе внутренние, между нормами, создающие для 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726349" w:rsidRDefault="00726349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Развивая нормативную правовую базу  по противодействию коррупции в муниципальном образовании "Среднеканский городской округ" </w:t>
      </w:r>
      <w:r w:rsidR="00784EF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было подготовлено более 20 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нормативны</w:t>
      </w:r>
      <w:r w:rsidR="00784EF7">
        <w:rPr>
          <w:rFonts w:ascii="Times New Roman" w:hAnsi="Times New Roman" w:cs="Times New Roman"/>
          <w:spacing w:val="1"/>
          <w:sz w:val="28"/>
          <w:szCs w:val="28"/>
          <w:lang w:bidi="he-IL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правовы</w:t>
      </w:r>
      <w:r w:rsidR="00784EF7">
        <w:rPr>
          <w:rFonts w:ascii="Times New Roman" w:hAnsi="Times New Roman" w:cs="Times New Roman"/>
          <w:spacing w:val="1"/>
          <w:sz w:val="28"/>
          <w:szCs w:val="28"/>
          <w:lang w:bidi="he-IL"/>
        </w:rPr>
        <w:t>х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акт</w:t>
      </w:r>
      <w:r w:rsidR="00784EF7">
        <w:rPr>
          <w:rFonts w:ascii="Times New Roman" w:hAnsi="Times New Roman" w:cs="Times New Roman"/>
          <w:spacing w:val="1"/>
          <w:sz w:val="28"/>
          <w:szCs w:val="28"/>
          <w:lang w:bidi="he-IL"/>
        </w:rPr>
        <w:t>ов.</w:t>
      </w:r>
    </w:p>
    <w:p w:rsidR="00FE6DBC" w:rsidRDefault="00784EF7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FE6DBC">
        <w:rPr>
          <w:rFonts w:ascii="Times New Roman" w:hAnsi="Times New Roman" w:cs="Times New Roman"/>
          <w:spacing w:val="1"/>
          <w:sz w:val="28"/>
          <w:szCs w:val="28"/>
          <w:lang w:bidi="he-IL"/>
        </w:rPr>
        <w:t>Подготовлены и направлены  Собранию представителей Среднеканского городского округа  для рассмотрения  на очередном заседании проекты решений в новой редакции:</w:t>
      </w:r>
    </w:p>
    <w:p w:rsidR="00B97871" w:rsidRDefault="00FE6DBC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- </w:t>
      </w:r>
      <w:r w:rsidR="00F012BA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О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П</w:t>
      </w:r>
      <w:r w:rsidRPr="00803BBC">
        <w:rPr>
          <w:rFonts w:ascii="Times New Roman" w:hAnsi="Times New Roman" w:cs="Times New Roman"/>
          <w:sz w:val="28"/>
          <w:szCs w:val="28"/>
        </w:rPr>
        <w:t>орядк</w:t>
      </w:r>
      <w:r w:rsidR="00F012BA">
        <w:rPr>
          <w:rFonts w:ascii="Times New Roman" w:hAnsi="Times New Roman" w:cs="Times New Roman"/>
          <w:sz w:val="28"/>
          <w:szCs w:val="28"/>
        </w:rPr>
        <w:t>е</w:t>
      </w:r>
      <w:r w:rsidRPr="00803BBC">
        <w:rPr>
          <w:rFonts w:ascii="Times New Roman" w:hAnsi="Times New Roman" w:cs="Times New Roman"/>
          <w:sz w:val="28"/>
          <w:szCs w:val="28"/>
        </w:rPr>
        <w:t xml:space="preserve"> сообщения отдельными категориями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BBC">
        <w:rPr>
          <w:rFonts w:ascii="Times New Roman" w:hAnsi="Times New Roman" w:cs="Times New Roman"/>
          <w:sz w:val="28"/>
          <w:szCs w:val="28"/>
        </w:rPr>
        <w:t xml:space="preserve">лиц о получении подарка в связи с протокольными </w:t>
      </w:r>
      <w:r>
        <w:rPr>
          <w:rFonts w:ascii="Times New Roman" w:hAnsi="Times New Roman" w:cs="Times New Roman"/>
          <w:sz w:val="28"/>
          <w:szCs w:val="28"/>
        </w:rPr>
        <w:t xml:space="preserve">  мероприятиями, </w:t>
      </w:r>
      <w:r w:rsidRPr="00803BBC">
        <w:rPr>
          <w:rFonts w:ascii="Times New Roman" w:hAnsi="Times New Roman" w:cs="Times New Roman"/>
          <w:sz w:val="28"/>
          <w:szCs w:val="28"/>
        </w:rPr>
        <w:t>служебными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BBC">
        <w:rPr>
          <w:rFonts w:ascii="Times New Roman" w:hAnsi="Times New Roman" w:cs="Times New Roman"/>
          <w:sz w:val="28"/>
          <w:szCs w:val="28"/>
        </w:rPr>
        <w:t>командировками и другими официальными мероприятиями,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BBC">
        <w:rPr>
          <w:rFonts w:ascii="Times New Roman" w:hAnsi="Times New Roman" w:cs="Times New Roman"/>
          <w:sz w:val="28"/>
          <w:szCs w:val="28"/>
        </w:rPr>
        <w:t>участие в которых связано с исполнением ими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служебных </w:t>
      </w:r>
      <w:r w:rsidRPr="00803BBC">
        <w:rPr>
          <w:rFonts w:ascii="Times New Roman" w:hAnsi="Times New Roman" w:cs="Times New Roman"/>
          <w:sz w:val="28"/>
          <w:szCs w:val="28"/>
        </w:rPr>
        <w:t>(должностных)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BBC">
        <w:rPr>
          <w:rFonts w:ascii="Times New Roman" w:hAnsi="Times New Roman" w:cs="Times New Roman"/>
          <w:sz w:val="28"/>
          <w:szCs w:val="28"/>
        </w:rPr>
        <w:t>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BBC">
        <w:rPr>
          <w:rFonts w:ascii="Times New Roman" w:hAnsi="Times New Roman" w:cs="Times New Roman"/>
          <w:sz w:val="28"/>
          <w:szCs w:val="28"/>
        </w:rPr>
        <w:t xml:space="preserve">сдачи и оценки подарка, реализации (выкупа)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03BBC">
        <w:rPr>
          <w:rFonts w:ascii="Times New Roman" w:hAnsi="Times New Roman" w:cs="Times New Roman"/>
          <w:sz w:val="28"/>
          <w:szCs w:val="28"/>
        </w:rPr>
        <w:t>зачисления средств, вырученных от его реализации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:</w:t>
      </w:r>
    </w:p>
    <w:p w:rsidR="00FE6DBC" w:rsidRDefault="00FE6DBC" w:rsidP="00FE6D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   -</w:t>
      </w:r>
      <w:r w:rsidRPr="00FE6DBC">
        <w:rPr>
          <w:b/>
          <w:bCs/>
          <w:sz w:val="28"/>
          <w:szCs w:val="28"/>
        </w:rPr>
        <w:t xml:space="preserve"> </w:t>
      </w:r>
      <w:r w:rsidR="00F012BA" w:rsidRPr="00F012BA">
        <w:rPr>
          <w:bCs/>
          <w:sz w:val="28"/>
          <w:szCs w:val="28"/>
        </w:rPr>
        <w:t>О</w:t>
      </w:r>
      <w:r w:rsidR="00F012BA">
        <w:rPr>
          <w:bCs/>
          <w:sz w:val="28"/>
          <w:szCs w:val="28"/>
        </w:rPr>
        <w:t xml:space="preserve"> </w:t>
      </w:r>
      <w:r w:rsidRPr="00F012BA">
        <w:rPr>
          <w:rFonts w:ascii="Times New Roman" w:hAnsi="Times New Roman" w:cs="Times New Roman"/>
          <w:bCs/>
          <w:sz w:val="28"/>
          <w:szCs w:val="28"/>
        </w:rPr>
        <w:t>Порядк</w:t>
      </w:r>
      <w:r w:rsidR="00F012BA">
        <w:rPr>
          <w:rFonts w:ascii="Times New Roman" w:hAnsi="Times New Roman" w:cs="Times New Roman"/>
          <w:bCs/>
          <w:sz w:val="28"/>
          <w:szCs w:val="28"/>
        </w:rPr>
        <w:t>е</w:t>
      </w:r>
      <w:r w:rsidRPr="00FE6DBC">
        <w:rPr>
          <w:rFonts w:ascii="Times New Roman" w:hAnsi="Times New Roman" w:cs="Times New Roman"/>
          <w:bCs/>
          <w:sz w:val="28"/>
          <w:szCs w:val="28"/>
        </w:rPr>
        <w:t xml:space="preserve"> увольнения (освобождения от должности) в связи с утратой доверия лиц, замещающих  муниципальные должности</w:t>
      </w:r>
      <w:r w:rsidR="00E1236F">
        <w:rPr>
          <w:rFonts w:ascii="Times New Roman" w:hAnsi="Times New Roman" w:cs="Times New Roman"/>
          <w:bCs/>
          <w:sz w:val="28"/>
          <w:szCs w:val="28"/>
        </w:rPr>
        <w:t>.</w:t>
      </w:r>
    </w:p>
    <w:p w:rsidR="00844CF4" w:rsidRDefault="00E1236F" w:rsidP="00FE6D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844CF4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83BC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Была организована работа по профилактике коррупционных проявлений в подведомственных   муниципальных учреждениях  и   предприятиях.</w:t>
      </w:r>
      <w:r w:rsidR="00771F2C">
        <w:rPr>
          <w:rFonts w:ascii="Times New Roman" w:hAnsi="Times New Roman" w:cs="Times New Roman"/>
          <w:bCs/>
          <w:sz w:val="28"/>
          <w:szCs w:val="28"/>
        </w:rPr>
        <w:t xml:space="preserve"> По результатам мониторинга  из 14 учреждений и предприятий в 11  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приказами  назначены ответственные  за профилактику коррупционных правонарушений, утверждены планы работ, Кодексы этики и служебного поведения работников, утверждены Положения по антикоррупционной</w:t>
      </w:r>
      <w:r w:rsidR="00771F2C">
        <w:rPr>
          <w:rFonts w:ascii="Times New Roman" w:hAnsi="Times New Roman" w:cs="Times New Roman"/>
          <w:bCs/>
          <w:sz w:val="28"/>
          <w:szCs w:val="28"/>
        </w:rPr>
        <w:t xml:space="preserve"> политике, о мерах по предотвращению и урегулированию конфликта интересов, положение о комиссии по профилактике коррупционных правонарушений.  В 3</w:t>
      </w:r>
      <w:r w:rsidR="009733FF">
        <w:rPr>
          <w:rFonts w:ascii="Times New Roman" w:hAnsi="Times New Roman" w:cs="Times New Roman"/>
          <w:bCs/>
          <w:sz w:val="28"/>
          <w:szCs w:val="28"/>
        </w:rPr>
        <w:t>-х</w:t>
      </w:r>
      <w:r w:rsidR="00771F2C">
        <w:rPr>
          <w:rFonts w:ascii="Times New Roman" w:hAnsi="Times New Roman" w:cs="Times New Roman"/>
          <w:bCs/>
          <w:sz w:val="28"/>
          <w:szCs w:val="28"/>
        </w:rPr>
        <w:t xml:space="preserve"> - учреждениях работа по профилактике коррупции проведена не в полном объеме. </w:t>
      </w:r>
    </w:p>
    <w:p w:rsidR="006A1913" w:rsidRDefault="008E2D38" w:rsidP="006A1913">
      <w:pPr>
        <w:jc w:val="both"/>
        <w:rPr>
          <w:rStyle w:val="ac"/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83BC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Ежегодно, в установленном порядке, руководители  муниципальных учреждений предоставляют сведения</w:t>
      </w:r>
      <w:r w:rsidRPr="008E2D38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264D94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8E2D38"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о своих доходах, об имуществе и обязательствах имущественного характера и о доходах, об имуществе и </w:t>
      </w:r>
      <w:r w:rsidRPr="008E2D38">
        <w:rPr>
          <w:rStyle w:val="ac"/>
          <w:rFonts w:ascii="Times New Roman" w:hAnsi="Times New Roman"/>
          <w:bCs/>
          <w:color w:val="auto"/>
          <w:sz w:val="28"/>
          <w:szCs w:val="28"/>
        </w:rPr>
        <w:lastRenderedPageBreak/>
        <w:t>обязательствах имущественного характера своих супруга (супруги) и несовершеннолетних детей</w:t>
      </w:r>
      <w:r>
        <w:rPr>
          <w:rStyle w:val="ac"/>
          <w:rFonts w:ascii="Times New Roman" w:hAnsi="Times New Roman"/>
          <w:bCs/>
          <w:color w:val="auto"/>
          <w:sz w:val="28"/>
          <w:szCs w:val="28"/>
        </w:rPr>
        <w:t>. Контроль за организацией предоставления сведений руководителями муниципальных учреждений осуществлялся непосредственно руководителями отраслевых органов Администрации Среднеканского городского округа , которым подведомственны учреждения.</w:t>
      </w:r>
    </w:p>
    <w:p w:rsidR="00D83BC4" w:rsidRPr="006A1913" w:rsidRDefault="006A1913" w:rsidP="00FE6DBC">
      <w:pPr>
        <w:jc w:val="both"/>
        <w:rPr>
          <w:rStyle w:val="ac"/>
          <w:rFonts w:ascii="Times New Roman" w:eastAsia="Times New Roman" w:hAnsi="Times New Roman"/>
          <w:color w:val="auto"/>
          <w:sz w:val="28"/>
          <w:szCs w:val="28"/>
        </w:rPr>
      </w:pPr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       </w:t>
      </w:r>
      <w:r w:rsidR="00D83BC4">
        <w:rPr>
          <w:rStyle w:val="ac"/>
          <w:rFonts w:ascii="Times New Roman" w:hAnsi="Times New Roman"/>
          <w:bCs/>
          <w:color w:val="auto"/>
          <w:sz w:val="28"/>
          <w:szCs w:val="28"/>
        </w:rPr>
        <w:t>Взаимодействие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 с правоохранительными органами, о</w:t>
      </w:r>
      <w:r>
        <w:rPr>
          <w:rFonts w:ascii="Times New Roman" w:eastAsia="Times New Roman" w:hAnsi="Times New Roman" w:cs="Times New Roman"/>
          <w:sz w:val="28"/>
          <w:szCs w:val="28"/>
        </w:rPr>
        <w:t>рганами местного самоуправления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, общественными объединениями и организациями, принимающими участие в правоохранительной деятельности и защите экономических интересов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«Среднеканский городской округ»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D83BC4"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D83BC4" w:rsidRPr="006A1913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Pr="006A1913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D83BC4" w:rsidRPr="006A1913">
        <w:rPr>
          <w:rFonts w:ascii="Times New Roman" w:eastAsia="Times New Roman" w:hAnsi="Times New Roman" w:cs="Times New Roman"/>
          <w:sz w:val="28"/>
          <w:szCs w:val="28"/>
        </w:rPr>
        <w:t xml:space="preserve"> по противодействию коррупции при Главе Среднеканского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0259" w:rsidRDefault="00D83BC4" w:rsidP="00FE6DBC">
      <w:pPr>
        <w:jc w:val="both"/>
        <w:rPr>
          <w:rStyle w:val="ac"/>
          <w:rFonts w:ascii="Times New Roman" w:hAnsi="Times New Roman"/>
          <w:bCs/>
          <w:color w:val="auto"/>
          <w:sz w:val="28"/>
          <w:szCs w:val="28"/>
        </w:rPr>
      </w:pPr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      </w:t>
      </w:r>
      <w:r w:rsidR="006A1913"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690259"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В 2015 году </w:t>
      </w:r>
      <w:r w:rsidR="006A1913">
        <w:rPr>
          <w:rStyle w:val="ac"/>
          <w:rFonts w:ascii="Times New Roman" w:hAnsi="Times New Roman"/>
          <w:bCs/>
          <w:color w:val="auto"/>
          <w:sz w:val="28"/>
          <w:szCs w:val="28"/>
        </w:rPr>
        <w:t>работа комиссии</w:t>
      </w:r>
      <w:r w:rsidR="00690259"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осуществлялась в соответствии с планом по следующим направлениям:</w:t>
      </w:r>
    </w:p>
    <w:p w:rsidR="00690259" w:rsidRPr="00D83BC4" w:rsidRDefault="00690259" w:rsidP="00FE6D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BC4">
        <w:rPr>
          <w:rFonts w:ascii="Times New Roman" w:hAnsi="Times New Roman" w:cs="Times New Roman"/>
          <w:i/>
        </w:rPr>
        <w:t xml:space="preserve">       - повышение эффективности механизмов урегулирования конфликта интересов, обеспечение соблюдения муниципальными служащими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</w:r>
      <w:r w:rsidR="00844CF4" w:rsidRPr="00D83B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3BC4">
        <w:rPr>
          <w:rFonts w:ascii="Times New Roman" w:hAnsi="Times New Roman" w:cs="Times New Roman"/>
          <w:bCs/>
          <w:sz w:val="28"/>
          <w:szCs w:val="28"/>
        </w:rPr>
        <w:t>;</w:t>
      </w:r>
    </w:p>
    <w:p w:rsidR="00690259" w:rsidRPr="00D83BC4" w:rsidRDefault="00690259" w:rsidP="00FE6DBC">
      <w:pPr>
        <w:jc w:val="both"/>
        <w:rPr>
          <w:rFonts w:ascii="Times New Roman" w:hAnsi="Times New Roman" w:cs="Times New Roman"/>
          <w:i/>
        </w:rPr>
      </w:pPr>
      <w:r w:rsidRPr="00D83BC4">
        <w:rPr>
          <w:rFonts w:ascii="Times New Roman" w:hAnsi="Times New Roman" w:cs="Times New Roman"/>
          <w:i/>
        </w:rPr>
        <w:t xml:space="preserve">      - выявление и систематизация причин и условий проявления коррупции в деятельности  ОМСУ, мониторинг коррупционных рисков и их устранение;</w:t>
      </w:r>
    </w:p>
    <w:p w:rsidR="00690259" w:rsidRPr="00D83BC4" w:rsidRDefault="00690259" w:rsidP="00FE6DBC">
      <w:pPr>
        <w:jc w:val="both"/>
        <w:rPr>
          <w:rFonts w:ascii="Times New Roman" w:hAnsi="Times New Roman" w:cs="Times New Roman"/>
          <w:i/>
        </w:rPr>
      </w:pPr>
      <w:r w:rsidRPr="00D83BC4">
        <w:rPr>
          <w:rFonts w:ascii="Times New Roman" w:hAnsi="Times New Roman" w:cs="Times New Roman"/>
          <w:i/>
        </w:rPr>
        <w:t xml:space="preserve">     - взаимодействие  органов местного самоуправления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ОМСУ;</w:t>
      </w:r>
    </w:p>
    <w:p w:rsidR="00D83BC4" w:rsidRDefault="00690259" w:rsidP="00FE6DB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BC4">
        <w:rPr>
          <w:rFonts w:ascii="Times New Roman" w:hAnsi="Times New Roman" w:cs="Times New Roman"/>
          <w:i/>
        </w:rPr>
        <w:t xml:space="preserve">    - м</w:t>
      </w:r>
      <w:r w:rsidR="00D83BC4" w:rsidRPr="00D83BC4">
        <w:rPr>
          <w:rFonts w:ascii="Times New Roman" w:hAnsi="Times New Roman" w:cs="Times New Roman"/>
          <w:i/>
        </w:rPr>
        <w:t>ероприятия</w:t>
      </w:r>
      <w:r w:rsidRPr="00D83BC4">
        <w:rPr>
          <w:rFonts w:ascii="Times New Roman" w:hAnsi="Times New Roman" w:cs="Times New Roman"/>
          <w:i/>
        </w:rPr>
        <w:t>, направленные на противодействие коррупции с учетом специфики  деятельности</w:t>
      </w:r>
      <w:r w:rsidR="00D83BC4" w:rsidRPr="00D83BC4">
        <w:rPr>
          <w:rFonts w:ascii="Times New Roman" w:hAnsi="Times New Roman" w:cs="Times New Roman"/>
          <w:bCs/>
          <w:sz w:val="28"/>
          <w:szCs w:val="28"/>
        </w:rPr>
        <w:t>.</w:t>
      </w:r>
    </w:p>
    <w:p w:rsidR="006A1913" w:rsidRDefault="00746BBF" w:rsidP="006A191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6A1913">
        <w:rPr>
          <w:rFonts w:ascii="Times New Roman" w:eastAsia="Times New Roman" w:hAnsi="Times New Roman" w:cs="Times New Roman"/>
          <w:sz w:val="28"/>
          <w:szCs w:val="28"/>
        </w:rPr>
        <w:t xml:space="preserve">роведено </w:t>
      </w:r>
      <w:r w:rsidR="002417EE">
        <w:rPr>
          <w:rFonts w:ascii="Times New Roman" w:eastAsia="Times New Roman" w:hAnsi="Times New Roman" w:cs="Times New Roman"/>
          <w:sz w:val="28"/>
          <w:szCs w:val="28"/>
        </w:rPr>
        <w:t xml:space="preserve"> 1 заседание </w:t>
      </w:r>
      <w:r w:rsidR="00BC552A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 w:rsidR="002417EE">
        <w:rPr>
          <w:rFonts w:ascii="Times New Roman" w:eastAsia="Times New Roman" w:hAnsi="Times New Roman" w:cs="Times New Roman"/>
          <w:sz w:val="28"/>
          <w:szCs w:val="28"/>
        </w:rPr>
        <w:t xml:space="preserve"> на котором были рассмотрены вопросы:</w:t>
      </w:r>
    </w:p>
    <w:p w:rsidR="002417EE" w:rsidRDefault="002417EE" w:rsidP="006A191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 состоянии работы по противодействию коррупции в муниципальных учреждениях подведомственных Управлению образования и молодежной политики;</w:t>
      </w:r>
    </w:p>
    <w:p w:rsidR="002417EE" w:rsidRDefault="002417EE" w:rsidP="006A191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97B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31C6">
        <w:rPr>
          <w:rFonts w:ascii="Times New Roman" w:eastAsia="Times New Roman" w:hAnsi="Times New Roman" w:cs="Times New Roman"/>
          <w:sz w:val="28"/>
          <w:szCs w:val="28"/>
        </w:rPr>
        <w:t>об итогах представления сведений о доходах, расходах, об имуществе и обязательствах имущественного характера муниципальными служащими за 2014 год;</w:t>
      </w:r>
    </w:p>
    <w:p w:rsidR="004231C6" w:rsidRDefault="004231C6" w:rsidP="006A191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о </w:t>
      </w:r>
      <w:r w:rsidR="00BC552A">
        <w:rPr>
          <w:rFonts w:ascii="Times New Roman" w:eastAsia="Times New Roman" w:hAnsi="Times New Roman" w:cs="Times New Roman"/>
          <w:sz w:val="28"/>
          <w:szCs w:val="28"/>
        </w:rPr>
        <w:t xml:space="preserve">работе по </w:t>
      </w:r>
      <w:r>
        <w:rPr>
          <w:rFonts w:ascii="Times New Roman" w:eastAsia="Times New Roman" w:hAnsi="Times New Roman" w:cs="Times New Roman"/>
          <w:sz w:val="28"/>
          <w:szCs w:val="28"/>
        </w:rPr>
        <w:t>приведени</w:t>
      </w:r>
      <w:r w:rsidR="00BC552A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нормативных актов округа по вопросам профилактики коррупционных правонарушений</w:t>
      </w:r>
      <w:r w:rsidR="00B2515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соответствие с действующим законодательством</w:t>
      </w:r>
      <w:r w:rsidR="00BC552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1913" w:rsidRDefault="00366EB9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На официальном сайте муниципального образования</w:t>
      </w:r>
      <w:r w:rsidR="00567597">
        <w:rPr>
          <w:rFonts w:ascii="Times New Roman" w:hAnsi="Times New Roman" w:cs="Times New Roman"/>
          <w:bCs/>
          <w:sz w:val="28"/>
          <w:szCs w:val="28"/>
        </w:rPr>
        <w:t xml:space="preserve"> "Среднеканский городской округ" 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  <w:lang w:val="en-US"/>
        </w:rPr>
        <w:t>www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.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  <w:lang w:val="en-US"/>
        </w:rPr>
        <w:t>admmosrednekan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.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  <w:lang w:val="en-US"/>
        </w:rPr>
        <w:t>ru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.</w:t>
      </w:r>
      <w:r w:rsidR="00567597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 </w:t>
      </w:r>
      <w:r w:rsidR="00B73084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 </w:t>
      </w:r>
      <w:r w:rsidR="00B73084" w:rsidRPr="00B73084">
        <w:rPr>
          <w:rFonts w:ascii="Times New Roman" w:hAnsi="Times New Roman" w:cs="Times New Roman"/>
          <w:sz w:val="28"/>
          <w:szCs w:val="28"/>
        </w:rPr>
        <w:t>в разделе</w:t>
      </w:r>
      <w:r w:rsidR="00B7308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B73084">
        <w:rPr>
          <w:rFonts w:ascii="Times New Roman" w:hAnsi="Times New Roman" w:cs="Times New Roman"/>
          <w:sz w:val="28"/>
          <w:szCs w:val="28"/>
        </w:rPr>
        <w:t>"Антикоррупционная деятельность" периодически обновляется информация по антикоррупционной тематике.</w:t>
      </w:r>
    </w:p>
    <w:p w:rsidR="00EC5AFC" w:rsidRDefault="00EC5AFC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1A554B">
        <w:rPr>
          <w:rFonts w:ascii="Times New Roman" w:hAnsi="Times New Roman" w:cs="Times New Roman"/>
          <w:sz w:val="28"/>
          <w:szCs w:val="28"/>
        </w:rPr>
        <w:t>Работа по организации контроля за соблюдением установленных запретов и ограничений, требований о предотвращении или урегулировании конфликта интересов проводилась в рамках исполнения плана мероприятий по противодействию коррупции.</w:t>
      </w:r>
    </w:p>
    <w:p w:rsidR="001A554B" w:rsidRDefault="001A554B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Сведения о доходах  за 2014 год представили  5</w:t>
      </w:r>
      <w:r w:rsidR="009528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(100%) муниципальных служащих. По сравнению с предыдущим годом по итогам проведенной работы в 2015 году по приему сведений о доходах муниципальных служащих за  2014 год можно отметить положительную динамику по оформлению и заполнению справок. Представленные сведения являются более полными и достоверными.</w:t>
      </w:r>
    </w:p>
    <w:p w:rsidR="00710A40" w:rsidRDefault="001A554B" w:rsidP="00710A4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Информация о том, что в справках есть какие-либо нарушения, как правило, поступает из органов прокуратуры. В 2015 году было выявлено 3 случая</w:t>
      </w:r>
      <w:r w:rsidR="00710A40">
        <w:rPr>
          <w:rFonts w:ascii="Times New Roman" w:hAnsi="Times New Roman" w:cs="Times New Roman"/>
          <w:sz w:val="28"/>
          <w:szCs w:val="28"/>
        </w:rPr>
        <w:t xml:space="preserve"> представления недостоверных сведений о доходах, что составило всего 5% от всех поданных сведений. По сравнению с предыдущим годом наблюдается сокращение  процента недочетов при предоставлении сведений о доходах с </w:t>
      </w:r>
      <w:r w:rsidR="009528AC">
        <w:rPr>
          <w:rFonts w:ascii="Times New Roman" w:hAnsi="Times New Roman" w:cs="Times New Roman"/>
          <w:sz w:val="28"/>
          <w:szCs w:val="28"/>
        </w:rPr>
        <w:t>7</w:t>
      </w:r>
      <w:r w:rsidR="00710A40">
        <w:rPr>
          <w:rFonts w:ascii="Times New Roman" w:hAnsi="Times New Roman" w:cs="Times New Roman"/>
          <w:sz w:val="28"/>
          <w:szCs w:val="28"/>
        </w:rPr>
        <w:t>% до 5%.</w:t>
      </w:r>
    </w:p>
    <w:p w:rsidR="00BC552A" w:rsidRPr="00054DFD" w:rsidRDefault="00710A40" w:rsidP="009528AC">
      <w:pPr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Итоги представления сведений о доходах, о расходах, об имуществе и обязательствах имущественного характера муниципальных служащих  были рассмотрены на заседании</w:t>
      </w:r>
      <w:r w:rsidR="00BC552A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комиссии по соблюдению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муниципальными служащими</w:t>
      </w:r>
      <w:r w:rsidR="00BC552A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611D0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требований </w:t>
      </w:r>
      <w:r w:rsidR="00BC552A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к служебному поведению и урегулированию конфликта интересов.</w:t>
      </w:r>
      <w:r w:rsidR="009528AC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BC552A" w:rsidRPr="00054DFD">
        <w:rPr>
          <w:rFonts w:ascii="Times New Roman" w:hAnsi="Times New Roman" w:cs="Times New Roman"/>
          <w:sz w:val="28"/>
          <w:szCs w:val="28"/>
          <w:lang w:bidi="he-IL"/>
        </w:rPr>
        <w:t>К дисциплинарной ответственности привлечено 3 муниципальных служащих.</w:t>
      </w:r>
    </w:p>
    <w:p w:rsidR="00BC552A" w:rsidRPr="00054DFD" w:rsidRDefault="00BC552A" w:rsidP="00BC552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В соответствии с </w:t>
      </w:r>
      <w:r w:rsidRPr="00054DFD">
        <w:rPr>
          <w:rFonts w:ascii="Times New Roman" w:eastAsia="Times New Roman" w:hAnsi="Times New Roman" w:cs="Times New Roman"/>
          <w:sz w:val="28"/>
        </w:rPr>
        <w:t xml:space="preserve">Порядком уведомления муниципальным служащим представителя нанимателя (работодателя) о выполнении  иной оплачиваемой работы зарегистрировано </w:t>
      </w:r>
      <w:r w:rsidR="009528AC">
        <w:rPr>
          <w:rFonts w:ascii="Times New Roman" w:eastAsia="Times New Roman" w:hAnsi="Times New Roman" w:cs="Times New Roman"/>
          <w:sz w:val="28"/>
        </w:rPr>
        <w:t>5</w:t>
      </w:r>
      <w:r w:rsidRPr="00054DFD">
        <w:rPr>
          <w:rFonts w:ascii="Times New Roman" w:eastAsia="Times New Roman" w:hAnsi="Times New Roman" w:cs="Times New Roman"/>
          <w:sz w:val="28"/>
        </w:rPr>
        <w:t xml:space="preserve"> уведомлени</w:t>
      </w:r>
      <w:r w:rsidR="009528AC">
        <w:rPr>
          <w:rFonts w:ascii="Times New Roman" w:eastAsia="Times New Roman" w:hAnsi="Times New Roman" w:cs="Times New Roman"/>
          <w:sz w:val="28"/>
        </w:rPr>
        <w:t>й</w:t>
      </w:r>
      <w:r w:rsidRPr="00054DFD">
        <w:rPr>
          <w:rFonts w:ascii="Times New Roman" w:eastAsia="Times New Roman" w:hAnsi="Times New Roman" w:cs="Times New Roman"/>
          <w:sz w:val="28"/>
        </w:rPr>
        <w:t>.</w:t>
      </w:r>
    </w:p>
    <w:p w:rsidR="00BC552A" w:rsidRDefault="00BC552A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</w:rPr>
        <w:t xml:space="preserve">Порядок уведомления представителя нанимателя о фактах обращения в целях склонения муниципального служащего к совершению коррупционных правонарушений, </w:t>
      </w:r>
      <w:r w:rsidR="009528AC">
        <w:rPr>
          <w:rFonts w:ascii="Times New Roman" w:hAnsi="Times New Roman" w:cs="Times New Roman"/>
          <w:sz w:val="28"/>
          <w:szCs w:val="28"/>
        </w:rPr>
        <w:t xml:space="preserve"> доведен до сведения  муниципальных служащих под роспись.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Уведомлений не поступало.</w:t>
      </w:r>
    </w:p>
    <w:p w:rsidR="00B81D7C" w:rsidRDefault="00B81D7C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CC70C0">
        <w:rPr>
          <w:rFonts w:ascii="Times New Roman" w:hAnsi="Times New Roman" w:cs="Times New Roman"/>
          <w:sz w:val="28"/>
          <w:szCs w:val="28"/>
        </w:rPr>
        <w:t xml:space="preserve"> деятельности в сфере закупок товаров, работ , услуг для обеспечения муниципальных нужд осуществляется на основании действующего Федерального закона  от 05.04.2013г. №44-ФЗ "О контрактной системе в сфере закупок товаров, работ, услуг для обеспечения государственных и муниципальных нужд". Одной из целей действующего закона в соответствии со статьей 1 является предотвращение коррупции.</w:t>
      </w:r>
    </w:p>
    <w:p w:rsidR="00CC70C0" w:rsidRDefault="00CC70C0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>В целях совершенствования условий, процедур и механизмов муниципальных закупок решением Собрания представителей Среднеканского городского округа от 06.08.2015г. №26 утвержден П</w:t>
      </w:r>
      <w:r w:rsidRPr="00CC70C0">
        <w:rPr>
          <w:rFonts w:ascii="Times New Roman" w:hAnsi="Times New Roman" w:cs="Times New Roman"/>
          <w:bCs/>
          <w:sz w:val="28"/>
          <w:szCs w:val="28"/>
        </w:rPr>
        <w:t>орядок формирования, размещения, исполнения и контроля за исполнением муниципального заказа.</w:t>
      </w:r>
    </w:p>
    <w:p w:rsidR="007807CE" w:rsidRPr="00CF3F73" w:rsidRDefault="00CC70C0" w:rsidP="00CF3F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Контроль соблюдения требований законности в сфере размещения заказов на поставки товаров, выполнения работ, оказания услуг для муниципальных нужд осуществляется Управлением финансов.</w:t>
      </w:r>
    </w:p>
    <w:tbl>
      <w:tblPr>
        <w:tblW w:w="9498" w:type="dxa"/>
        <w:tblInd w:w="108" w:type="dxa"/>
        <w:tblLook w:val="01E0"/>
      </w:tblPr>
      <w:tblGrid>
        <w:gridCol w:w="9498"/>
      </w:tblGrid>
      <w:tr w:rsidR="009453BA" w:rsidRPr="00054DFD" w:rsidTr="009453BA">
        <w:tc>
          <w:tcPr>
            <w:tcW w:w="9498" w:type="dxa"/>
          </w:tcPr>
          <w:p w:rsidR="009453BA" w:rsidRPr="00054DFD" w:rsidRDefault="009453BA" w:rsidP="00CC6D71">
            <w:pPr>
              <w:pStyle w:val="a3"/>
              <w:spacing w:line="276" w:lineRule="auto"/>
              <w:ind w:left="-108" w:firstLine="0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4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>Анализ обращений</w:t>
      </w:r>
      <w:r w:rsidR="00DD18C1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граждан  показал, что значительная часть обращений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>, поступившим по различным каналам связи, не относится к коррупционной тематике. В основном обращения касаются вопросов социального обеспечения граждан и жилищно-коммунального хозяйства.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9F2CA4" w:rsidRPr="00054DFD" w:rsidRDefault="00CA26B0" w:rsidP="00CC6D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 В соответствии с требованиями Федерального закона от 09.02.2009г. №8-ФЗ "Об обеспечении доступа к информации о деятельности государственных органов и органов местного самоуправления" на официальном сайте в сети "Интернет" размещается информация о деятельности органов местного самоуправления Среднеканского городского округа.</w:t>
      </w:r>
    </w:p>
    <w:p w:rsidR="003B0EEA" w:rsidRDefault="003B0EEA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Открытость власти и эффективный диалог с жителями округа 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посредством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участия населения Среднеканского городского округа  в осуществлении местного самоуправления обеспечивается  проведением собраний для публичного обсуждения проектов нормативных правовых актов муниципального образования "Среднеканский городской округ".  За отчетный период проведено  </w:t>
      </w:r>
      <w:r w:rsidR="00B81D7C">
        <w:rPr>
          <w:rFonts w:ascii="Times New Roman" w:hAnsi="Times New Roman" w:cs="Times New Roman"/>
          <w:sz w:val="28"/>
          <w:szCs w:val="28"/>
        </w:rPr>
        <w:t>3</w:t>
      </w:r>
      <w:r w:rsidRPr="00054DFD">
        <w:rPr>
          <w:rFonts w:ascii="Times New Roman" w:hAnsi="Times New Roman" w:cs="Times New Roman"/>
          <w:sz w:val="28"/>
          <w:szCs w:val="28"/>
        </w:rPr>
        <w:t xml:space="preserve"> публичных слушания.</w:t>
      </w:r>
    </w:p>
    <w:p w:rsidR="006F3979" w:rsidRDefault="00CF3F73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Одним из показателей, характеризующих уровень коррупции на территории Среднеканского городского окр</w:t>
      </w:r>
      <w:r w:rsidR="006F397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га, является коли</w:t>
      </w:r>
      <w:r w:rsidR="006F3979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F397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тво выявленных и расследованных преступлений коррупционной направленности</w:t>
      </w:r>
      <w:r w:rsidR="006F3979">
        <w:rPr>
          <w:rFonts w:ascii="Times New Roman" w:hAnsi="Times New Roman" w:cs="Times New Roman"/>
          <w:sz w:val="28"/>
          <w:szCs w:val="28"/>
        </w:rPr>
        <w:t xml:space="preserve">. По данным  </w:t>
      </w:r>
      <w:r w:rsidR="00A02065">
        <w:rPr>
          <w:rFonts w:ascii="Times New Roman" w:hAnsi="Times New Roman" w:cs="Times New Roman"/>
          <w:sz w:val="28"/>
          <w:szCs w:val="28"/>
        </w:rPr>
        <w:t xml:space="preserve">Прокуратуры Среднеканского района и </w:t>
      </w:r>
      <w:r w:rsidR="006F3979">
        <w:rPr>
          <w:rFonts w:ascii="Times New Roman" w:hAnsi="Times New Roman" w:cs="Times New Roman"/>
          <w:sz w:val="28"/>
          <w:szCs w:val="28"/>
        </w:rPr>
        <w:t xml:space="preserve">Отд МВД России по Среднеканскому району </w:t>
      </w:r>
      <w:r w:rsidR="00611D07">
        <w:rPr>
          <w:rFonts w:ascii="Times New Roman" w:hAnsi="Times New Roman" w:cs="Times New Roman"/>
          <w:sz w:val="28"/>
          <w:szCs w:val="28"/>
        </w:rPr>
        <w:t xml:space="preserve">в 2015 году </w:t>
      </w:r>
      <w:r w:rsidR="006F3979">
        <w:rPr>
          <w:rFonts w:ascii="Times New Roman" w:hAnsi="Times New Roman" w:cs="Times New Roman"/>
          <w:sz w:val="28"/>
          <w:szCs w:val="28"/>
        </w:rPr>
        <w:t>фактов коррупционных преступлений на территории Среднеканского городского округа зарегистрировано не было.</w:t>
      </w:r>
    </w:p>
    <w:p w:rsidR="006F3979" w:rsidRPr="006F3979" w:rsidRDefault="00762DD7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6F3979" w:rsidRPr="006F3979">
        <w:rPr>
          <w:rFonts w:ascii="Times New Roman" w:hAnsi="Times New Roman" w:cs="Times New Roman"/>
          <w:sz w:val="28"/>
          <w:szCs w:val="28"/>
        </w:rPr>
        <w:t>ветственный за работу</w:t>
      </w:r>
    </w:p>
    <w:p w:rsidR="006F3979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</w:t>
      </w:r>
    </w:p>
    <w:p w:rsidR="00CF3F73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и иных правонарушений</w:t>
      </w:r>
      <w:r w:rsidR="00762DD7">
        <w:rPr>
          <w:rFonts w:ascii="Times New Roman" w:hAnsi="Times New Roman" w:cs="Times New Roman"/>
          <w:sz w:val="28"/>
          <w:szCs w:val="28"/>
        </w:rPr>
        <w:t xml:space="preserve"> </w:t>
      </w:r>
      <w:r w:rsidRPr="006F3979">
        <w:rPr>
          <w:rFonts w:ascii="Times New Roman" w:hAnsi="Times New Roman" w:cs="Times New Roman"/>
          <w:sz w:val="28"/>
          <w:szCs w:val="28"/>
        </w:rPr>
        <w:t xml:space="preserve"> в </w:t>
      </w:r>
      <w:r w:rsidR="00CF3F73" w:rsidRPr="006F3979">
        <w:rPr>
          <w:rFonts w:ascii="Times New Roman" w:hAnsi="Times New Roman" w:cs="Times New Roman"/>
          <w:sz w:val="28"/>
          <w:szCs w:val="28"/>
        </w:rPr>
        <w:t xml:space="preserve"> </w:t>
      </w:r>
      <w:r w:rsidR="00762DD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00A46" w:rsidRPr="00054DFD" w:rsidRDefault="006F3979" w:rsidP="006F3979">
      <w:pPr>
        <w:pStyle w:val="ad"/>
        <w:ind w:firstLine="0"/>
        <w:rPr>
          <w:rFonts w:ascii="Times New Roman" w:hAnsi="Times New Roman" w:cs="Times New Roman"/>
        </w:rPr>
      </w:pPr>
      <w:r w:rsidRPr="006F3979">
        <w:rPr>
          <w:rFonts w:ascii="Times New Roman" w:hAnsi="Times New Roman" w:cs="Times New Roman"/>
          <w:sz w:val="28"/>
          <w:szCs w:val="28"/>
        </w:rPr>
        <w:t>Среднеканско</w:t>
      </w:r>
      <w:r w:rsidR="00762DD7">
        <w:rPr>
          <w:rFonts w:ascii="Times New Roman" w:hAnsi="Times New Roman" w:cs="Times New Roman"/>
          <w:sz w:val="28"/>
          <w:szCs w:val="28"/>
        </w:rPr>
        <w:t>го</w:t>
      </w:r>
      <w:r w:rsidRPr="006F397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62DD7">
        <w:rPr>
          <w:rFonts w:ascii="Times New Roman" w:hAnsi="Times New Roman" w:cs="Times New Roman"/>
          <w:sz w:val="28"/>
          <w:szCs w:val="28"/>
        </w:rPr>
        <w:t>го</w:t>
      </w:r>
      <w:r w:rsidRPr="006F397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62DD7">
        <w:rPr>
          <w:rFonts w:ascii="Times New Roman" w:hAnsi="Times New Roman" w:cs="Times New Roman"/>
          <w:sz w:val="28"/>
          <w:szCs w:val="28"/>
        </w:rPr>
        <w:t>а</w:t>
      </w:r>
      <w:r w:rsidRPr="006F39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F3979">
        <w:rPr>
          <w:rFonts w:ascii="Times New Roman" w:hAnsi="Times New Roman" w:cs="Times New Roman"/>
          <w:sz w:val="28"/>
          <w:szCs w:val="28"/>
        </w:rPr>
        <w:t>С.П. Склярова</w:t>
      </w:r>
    </w:p>
    <w:sectPr w:rsidR="00F00A46" w:rsidRPr="00054DFD" w:rsidSect="006F3979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0D8" w:rsidRDefault="001C00D8" w:rsidP="00CC6D71">
      <w:pPr>
        <w:spacing w:after="0" w:line="240" w:lineRule="auto"/>
      </w:pPr>
      <w:r>
        <w:separator/>
      </w:r>
    </w:p>
  </w:endnote>
  <w:endnote w:type="continuationSeparator" w:id="1">
    <w:p w:rsidR="001C00D8" w:rsidRDefault="001C00D8" w:rsidP="00CC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8752"/>
      <w:docPartObj>
        <w:docPartGallery w:val="Page Numbers (Bottom of Page)"/>
        <w:docPartUnique/>
      </w:docPartObj>
    </w:sdtPr>
    <w:sdtContent>
      <w:p w:rsidR="00CC70C0" w:rsidRDefault="003C4C8E">
        <w:pPr>
          <w:pStyle w:val="a7"/>
          <w:jc w:val="right"/>
        </w:pPr>
        <w:fldSimple w:instr=" PAGE   \* MERGEFORMAT ">
          <w:r w:rsidR="00762DD7">
            <w:rPr>
              <w:noProof/>
            </w:rPr>
            <w:t>4</w:t>
          </w:r>
        </w:fldSimple>
      </w:p>
    </w:sdtContent>
  </w:sdt>
  <w:p w:rsidR="00CC70C0" w:rsidRDefault="00CC70C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0D8" w:rsidRDefault="001C00D8" w:rsidP="00CC6D71">
      <w:pPr>
        <w:spacing w:after="0" w:line="240" w:lineRule="auto"/>
      </w:pPr>
      <w:r>
        <w:separator/>
      </w:r>
    </w:p>
  </w:footnote>
  <w:footnote w:type="continuationSeparator" w:id="1">
    <w:p w:rsidR="001C00D8" w:rsidRDefault="001C00D8" w:rsidP="00CC6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64290"/>
    <w:multiLevelType w:val="multilevel"/>
    <w:tmpl w:val="9EE6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02065"/>
    <w:multiLevelType w:val="hybridMultilevel"/>
    <w:tmpl w:val="6354FCF4"/>
    <w:lvl w:ilvl="0" w:tplc="E370E16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26B108AC"/>
    <w:multiLevelType w:val="multilevel"/>
    <w:tmpl w:val="AA72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4787C"/>
    <w:multiLevelType w:val="multilevel"/>
    <w:tmpl w:val="22D0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A50DC4"/>
    <w:multiLevelType w:val="hybridMultilevel"/>
    <w:tmpl w:val="C6B48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A1421"/>
    <w:multiLevelType w:val="hybridMultilevel"/>
    <w:tmpl w:val="4060293E"/>
    <w:lvl w:ilvl="0" w:tplc="4A82EE3E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F2CA4"/>
    <w:rsid w:val="000005D4"/>
    <w:rsid w:val="00054DFD"/>
    <w:rsid w:val="000654F9"/>
    <w:rsid w:val="000A151E"/>
    <w:rsid w:val="00116FEC"/>
    <w:rsid w:val="00117709"/>
    <w:rsid w:val="0016717F"/>
    <w:rsid w:val="001A321B"/>
    <w:rsid w:val="001A554B"/>
    <w:rsid w:val="001C00D8"/>
    <w:rsid w:val="001C21AD"/>
    <w:rsid w:val="00212C5D"/>
    <w:rsid w:val="002417EE"/>
    <w:rsid w:val="00264D94"/>
    <w:rsid w:val="002711B9"/>
    <w:rsid w:val="002C6661"/>
    <w:rsid w:val="002D3E77"/>
    <w:rsid w:val="002E7989"/>
    <w:rsid w:val="00316D8A"/>
    <w:rsid w:val="003356C6"/>
    <w:rsid w:val="0035135A"/>
    <w:rsid w:val="0035578E"/>
    <w:rsid w:val="00366EB9"/>
    <w:rsid w:val="003B0EEA"/>
    <w:rsid w:val="003B2712"/>
    <w:rsid w:val="003C4C8E"/>
    <w:rsid w:val="00406F8D"/>
    <w:rsid w:val="004231C6"/>
    <w:rsid w:val="00471464"/>
    <w:rsid w:val="004C5C9D"/>
    <w:rsid w:val="00567597"/>
    <w:rsid w:val="0058690B"/>
    <w:rsid w:val="00611D07"/>
    <w:rsid w:val="00611DFE"/>
    <w:rsid w:val="006149E7"/>
    <w:rsid w:val="0064127F"/>
    <w:rsid w:val="00654C0D"/>
    <w:rsid w:val="00667DE8"/>
    <w:rsid w:val="00690259"/>
    <w:rsid w:val="006A1913"/>
    <w:rsid w:val="006F3979"/>
    <w:rsid w:val="006F7518"/>
    <w:rsid w:val="00710A40"/>
    <w:rsid w:val="00712684"/>
    <w:rsid w:val="00726349"/>
    <w:rsid w:val="0072791A"/>
    <w:rsid w:val="00746BBF"/>
    <w:rsid w:val="00762DD7"/>
    <w:rsid w:val="00771F2C"/>
    <w:rsid w:val="00776C09"/>
    <w:rsid w:val="007807CE"/>
    <w:rsid w:val="00784EF7"/>
    <w:rsid w:val="007F79A1"/>
    <w:rsid w:val="0083773B"/>
    <w:rsid w:val="00844CF4"/>
    <w:rsid w:val="0089241C"/>
    <w:rsid w:val="008D0E5F"/>
    <w:rsid w:val="008E2D38"/>
    <w:rsid w:val="008E50A3"/>
    <w:rsid w:val="00926D9C"/>
    <w:rsid w:val="00942EB8"/>
    <w:rsid w:val="009453BA"/>
    <w:rsid w:val="009528AC"/>
    <w:rsid w:val="009733FF"/>
    <w:rsid w:val="009B1FA5"/>
    <w:rsid w:val="009F2CA4"/>
    <w:rsid w:val="00A02065"/>
    <w:rsid w:val="00A900A4"/>
    <w:rsid w:val="00AA00E5"/>
    <w:rsid w:val="00AA5D63"/>
    <w:rsid w:val="00B25157"/>
    <w:rsid w:val="00B254E4"/>
    <w:rsid w:val="00B25C3E"/>
    <w:rsid w:val="00B73084"/>
    <w:rsid w:val="00B81D7C"/>
    <w:rsid w:val="00B97871"/>
    <w:rsid w:val="00BC552A"/>
    <w:rsid w:val="00BC77BD"/>
    <w:rsid w:val="00C3623E"/>
    <w:rsid w:val="00C6507C"/>
    <w:rsid w:val="00CA26B0"/>
    <w:rsid w:val="00CA5C86"/>
    <w:rsid w:val="00CC6D71"/>
    <w:rsid w:val="00CC70C0"/>
    <w:rsid w:val="00CF3F73"/>
    <w:rsid w:val="00D2616D"/>
    <w:rsid w:val="00D4237C"/>
    <w:rsid w:val="00D65DDC"/>
    <w:rsid w:val="00D83BC4"/>
    <w:rsid w:val="00D97BA0"/>
    <w:rsid w:val="00DC736B"/>
    <w:rsid w:val="00DD18C1"/>
    <w:rsid w:val="00DE5F96"/>
    <w:rsid w:val="00E0177E"/>
    <w:rsid w:val="00E1236F"/>
    <w:rsid w:val="00E23C9E"/>
    <w:rsid w:val="00EB0834"/>
    <w:rsid w:val="00EC3790"/>
    <w:rsid w:val="00EC5AFC"/>
    <w:rsid w:val="00F00A46"/>
    <w:rsid w:val="00F012BA"/>
    <w:rsid w:val="00F31929"/>
    <w:rsid w:val="00FE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09"/>
  </w:style>
  <w:style w:type="paragraph" w:styleId="1">
    <w:name w:val="heading 1"/>
    <w:basedOn w:val="a"/>
    <w:next w:val="a"/>
    <w:link w:val="10"/>
    <w:uiPriority w:val="99"/>
    <w:qFormat/>
    <w:rsid w:val="00EC37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3B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453B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6D71"/>
  </w:style>
  <w:style w:type="paragraph" w:styleId="a7">
    <w:name w:val="footer"/>
    <w:basedOn w:val="a"/>
    <w:link w:val="a8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6D71"/>
  </w:style>
  <w:style w:type="character" w:styleId="a9">
    <w:name w:val="Emphasis"/>
    <w:basedOn w:val="a0"/>
    <w:uiPriority w:val="20"/>
    <w:qFormat/>
    <w:rsid w:val="00316D8A"/>
    <w:rPr>
      <w:i/>
      <w:iCs/>
    </w:rPr>
  </w:style>
  <w:style w:type="table" w:styleId="aa">
    <w:name w:val="Table Grid"/>
    <w:basedOn w:val="a1"/>
    <w:uiPriority w:val="59"/>
    <w:rsid w:val="007263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EC37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3790"/>
  </w:style>
  <w:style w:type="paragraph" w:styleId="ab">
    <w:name w:val="List Paragraph"/>
    <w:basedOn w:val="a"/>
    <w:uiPriority w:val="34"/>
    <w:qFormat/>
    <w:rsid w:val="00EC379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379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EC3790"/>
    <w:rPr>
      <w:rFonts w:cs="Times New Roman"/>
      <w:color w:val="106BBE"/>
    </w:rPr>
  </w:style>
  <w:style w:type="paragraph" w:styleId="ad">
    <w:name w:val="No Spacing"/>
    <w:uiPriority w:val="1"/>
    <w:qFormat/>
    <w:rsid w:val="00212C5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16F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C7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C7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1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54B3E-8EBC-4AA4-87D5-54D63FBC2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1038</TotalTime>
  <Pages>5</Pages>
  <Words>1737</Words>
  <Characters>9902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2016-02-28T05:24:00Z</cp:lastPrinted>
  <dcterms:created xsi:type="dcterms:W3CDTF">2016-02-02T04:59:00Z</dcterms:created>
  <dcterms:modified xsi:type="dcterms:W3CDTF">2016-05-31T08:40:00Z</dcterms:modified>
</cp:coreProperties>
</file>