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624533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624533" w:rsidRDefault="00DA4103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№10</w:t>
            </w:r>
          </w:p>
          <w:p w:rsidR="00624533" w:rsidRDefault="00DA4103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624533" w:rsidRDefault="00DA4103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624533" w:rsidRDefault="00465A35">
            <w:pPr>
              <w:spacing w:before="190" w:after="190"/>
              <w:ind w:firstLine="420"/>
              <w:jc w:val="right"/>
            </w:pPr>
            <w:r w:rsidRPr="00465A35">
              <w:rPr>
                <w:b/>
                <w:bCs/>
                <w:color w:val="000000"/>
                <w:sz w:val="28"/>
                <w:szCs w:val="28"/>
              </w:rPr>
              <w:t>от 27.12.2023 г. № 161</w:t>
            </w:r>
            <w:bookmarkStart w:id="0" w:name="_GoBack"/>
            <w:bookmarkEnd w:id="0"/>
          </w:p>
        </w:tc>
      </w:tr>
    </w:tbl>
    <w:p w:rsidR="00624533" w:rsidRDefault="00624533">
      <w:pPr>
        <w:rPr>
          <w:vanish/>
        </w:rPr>
      </w:pPr>
    </w:p>
    <w:tbl>
      <w:tblPr>
        <w:tblOverlap w:val="never"/>
        <w:tblW w:w="154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624533"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624533" w:rsidRDefault="00DA4103">
            <w:pPr>
              <w:spacing w:before="190" w:after="190"/>
              <w:ind w:firstLine="420"/>
              <w:jc w:val="both"/>
            </w:pPr>
            <w:r>
              <w:rPr>
                <w:b/>
                <w:bCs/>
                <w:color w:val="000000"/>
                <w:sz w:val="28"/>
                <w:szCs w:val="28"/>
              </w:rPr>
              <w:t>Программа муниципальных внутренних заимствований на 2024 год и плановый период 2025 и 2026 годов</w:t>
            </w:r>
          </w:p>
        </w:tc>
      </w:tr>
    </w:tbl>
    <w:p w:rsidR="00624533" w:rsidRDefault="00624533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70"/>
        <w:gridCol w:w="1417"/>
        <w:gridCol w:w="1417"/>
        <w:gridCol w:w="1417"/>
      </w:tblGrid>
      <w:tr w:rsidR="00624533" w:rsidRPr="00603B98" w:rsidTr="00603B98">
        <w:trPr>
          <w:trHeight w:val="230"/>
          <w:tblHeader/>
        </w:trPr>
        <w:tc>
          <w:tcPr>
            <w:tcW w:w="11170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1102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1020"/>
            </w:tblGrid>
            <w:tr w:rsidR="00624533" w:rsidRPr="00603B98">
              <w:trPr>
                <w:jc w:val="center"/>
              </w:trPr>
              <w:tc>
                <w:tcPr>
                  <w:tcW w:w="110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24533" w:rsidRPr="00603B98" w:rsidRDefault="00DA4103">
                  <w:pPr>
                    <w:spacing w:before="190" w:after="190"/>
                    <w:jc w:val="center"/>
                  </w:pPr>
                  <w:r w:rsidRPr="00603B98">
                    <w:rPr>
                      <w:color w:val="000000"/>
                    </w:rPr>
                    <w:t>Виды долговых обязательств</w:t>
                  </w:r>
                </w:p>
                <w:p w:rsidR="00624533" w:rsidRPr="00603B98" w:rsidRDefault="00624533">
                  <w:pPr>
                    <w:spacing w:before="190" w:after="190"/>
                    <w:jc w:val="center"/>
                  </w:pPr>
                </w:p>
                <w:p w:rsidR="00624533" w:rsidRPr="00603B98" w:rsidRDefault="00624533">
                  <w:pPr>
                    <w:spacing w:before="190" w:after="190"/>
                    <w:jc w:val="center"/>
                  </w:pPr>
                </w:p>
              </w:tc>
            </w:tr>
          </w:tbl>
          <w:p w:rsidR="00624533" w:rsidRPr="00603B98" w:rsidRDefault="00624533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4533" w:rsidRPr="00603B98" w:rsidRDefault="0062453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624533" w:rsidRPr="00603B98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24533" w:rsidRPr="00603B98" w:rsidRDefault="00DA4103">
                  <w:pPr>
                    <w:jc w:val="center"/>
                  </w:pPr>
                  <w:r w:rsidRPr="00603B98">
                    <w:rPr>
                      <w:color w:val="000000"/>
                    </w:rPr>
                    <w:t>Сумма</w:t>
                  </w:r>
                </w:p>
              </w:tc>
            </w:tr>
          </w:tbl>
          <w:p w:rsidR="00624533" w:rsidRPr="00603B98" w:rsidRDefault="00624533">
            <w:pPr>
              <w:spacing w:line="1" w:lineRule="auto"/>
            </w:pPr>
          </w:p>
        </w:tc>
      </w:tr>
      <w:tr w:rsidR="00624533" w:rsidRPr="00603B98" w:rsidTr="00603B98">
        <w:trPr>
          <w:tblHeader/>
        </w:trPr>
        <w:tc>
          <w:tcPr>
            <w:tcW w:w="11170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4533" w:rsidRPr="00603B98" w:rsidRDefault="00624533">
            <w:pPr>
              <w:spacing w:line="1" w:lineRule="auto"/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4533" w:rsidRPr="00603B98" w:rsidRDefault="0062453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624533" w:rsidRPr="00603B98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24533" w:rsidRPr="00603B98" w:rsidRDefault="00DA4103">
                  <w:pPr>
                    <w:jc w:val="center"/>
                  </w:pPr>
                  <w:r w:rsidRPr="00603B98">
                    <w:rPr>
                      <w:color w:val="000000"/>
                    </w:rPr>
                    <w:t>2024 год</w:t>
                  </w:r>
                </w:p>
              </w:tc>
            </w:tr>
          </w:tbl>
          <w:p w:rsidR="00624533" w:rsidRPr="00603B98" w:rsidRDefault="00624533">
            <w:pPr>
              <w:spacing w:line="1" w:lineRule="auto"/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4533" w:rsidRPr="00603B98" w:rsidRDefault="0062453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624533" w:rsidRPr="00603B98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24533" w:rsidRPr="00603B98" w:rsidRDefault="00DA4103">
                  <w:pPr>
                    <w:jc w:val="center"/>
                  </w:pPr>
                  <w:r w:rsidRPr="00603B98">
                    <w:rPr>
                      <w:color w:val="000000"/>
                    </w:rPr>
                    <w:t>2025 год</w:t>
                  </w:r>
                </w:p>
              </w:tc>
            </w:tr>
          </w:tbl>
          <w:p w:rsidR="00624533" w:rsidRPr="00603B98" w:rsidRDefault="00624533">
            <w:pPr>
              <w:spacing w:line="1" w:lineRule="auto"/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4533" w:rsidRPr="00603B98" w:rsidRDefault="0062453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624533" w:rsidRPr="00603B98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24533" w:rsidRPr="00603B98" w:rsidRDefault="00DA4103">
                  <w:pPr>
                    <w:jc w:val="center"/>
                  </w:pPr>
                  <w:r w:rsidRPr="00603B98">
                    <w:rPr>
                      <w:color w:val="000000"/>
                    </w:rPr>
                    <w:t>2026 год</w:t>
                  </w:r>
                </w:p>
              </w:tc>
            </w:tr>
          </w:tbl>
          <w:p w:rsidR="00624533" w:rsidRPr="00603B98" w:rsidRDefault="00624533">
            <w:pPr>
              <w:spacing w:line="1" w:lineRule="auto"/>
            </w:pPr>
          </w:p>
        </w:tc>
      </w:tr>
      <w:tr w:rsidR="00624533" w:rsidRPr="00603B98" w:rsidTr="00603B98">
        <w:tc>
          <w:tcPr>
            <w:tcW w:w="111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4533" w:rsidRPr="00603B98" w:rsidRDefault="00DA4103">
            <w:pPr>
              <w:rPr>
                <w:color w:val="000000"/>
              </w:rPr>
            </w:pPr>
            <w:r w:rsidRPr="00603B98">
              <w:rPr>
                <w:color w:val="000000"/>
              </w:rPr>
              <w:t>ИСТОЧНИКИ ВНУТРЕННЕГО ФИНАНСИРОВАНИЯ ДЕФИЦИТОВ БЮДЖЕТОВ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4533" w:rsidRPr="00603B98" w:rsidRDefault="00DA4103">
            <w:pPr>
              <w:jc w:val="right"/>
              <w:rPr>
                <w:color w:val="000000"/>
              </w:rPr>
            </w:pPr>
            <w:r w:rsidRPr="00603B98">
              <w:rPr>
                <w:color w:val="000000"/>
              </w:rPr>
              <w:t>-3 529 776,72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4533" w:rsidRPr="00603B98" w:rsidRDefault="00624533">
            <w:pPr>
              <w:jc w:val="right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4533" w:rsidRPr="00603B98" w:rsidRDefault="00624533">
            <w:pPr>
              <w:jc w:val="right"/>
              <w:rPr>
                <w:color w:val="000000"/>
              </w:rPr>
            </w:pPr>
          </w:p>
        </w:tc>
      </w:tr>
      <w:tr w:rsidR="00624533" w:rsidRPr="00603B98" w:rsidTr="00603B98">
        <w:tc>
          <w:tcPr>
            <w:tcW w:w="111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4533" w:rsidRPr="00603B98" w:rsidRDefault="00DA4103">
            <w:pPr>
              <w:rPr>
                <w:color w:val="000000"/>
              </w:rPr>
            </w:pPr>
            <w:r w:rsidRPr="00603B98">
              <w:rPr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4533" w:rsidRPr="00603B98" w:rsidRDefault="00624533">
            <w:pPr>
              <w:jc w:val="right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4533" w:rsidRPr="00603B98" w:rsidRDefault="00624533">
            <w:pPr>
              <w:jc w:val="right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4533" w:rsidRPr="00603B98" w:rsidRDefault="00624533">
            <w:pPr>
              <w:jc w:val="right"/>
              <w:rPr>
                <w:color w:val="000000"/>
              </w:rPr>
            </w:pPr>
          </w:p>
        </w:tc>
      </w:tr>
      <w:tr w:rsidR="00624533" w:rsidRPr="00603B98" w:rsidTr="00603B98">
        <w:tc>
          <w:tcPr>
            <w:tcW w:w="111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4533" w:rsidRPr="00603B98" w:rsidRDefault="00DA4103">
            <w:pPr>
              <w:rPr>
                <w:color w:val="000000"/>
              </w:rPr>
            </w:pPr>
            <w:r w:rsidRPr="00603B98">
              <w:rPr>
                <w:color w:val="000000"/>
              </w:rPr>
              <w:t>Привлечение городскими округами кредитов от кредитных организаций в валюте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4533" w:rsidRPr="00603B98" w:rsidRDefault="00624533">
            <w:pPr>
              <w:jc w:val="right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4533" w:rsidRPr="00603B98" w:rsidRDefault="00624533">
            <w:pPr>
              <w:jc w:val="right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4533" w:rsidRPr="00603B98" w:rsidRDefault="00624533">
            <w:pPr>
              <w:jc w:val="right"/>
              <w:rPr>
                <w:color w:val="000000"/>
              </w:rPr>
            </w:pPr>
          </w:p>
        </w:tc>
      </w:tr>
      <w:tr w:rsidR="00624533" w:rsidRPr="00603B98" w:rsidTr="00603B98">
        <w:tc>
          <w:tcPr>
            <w:tcW w:w="111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4533" w:rsidRPr="00603B98" w:rsidRDefault="00DA4103">
            <w:pPr>
              <w:rPr>
                <w:color w:val="000000"/>
              </w:rPr>
            </w:pPr>
            <w:r w:rsidRPr="00603B98">
              <w:rPr>
                <w:color w:val="000000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4533" w:rsidRPr="00603B98" w:rsidRDefault="00DA4103">
            <w:pPr>
              <w:jc w:val="right"/>
              <w:rPr>
                <w:color w:val="000000"/>
              </w:rPr>
            </w:pPr>
            <w:r w:rsidRPr="00603B98">
              <w:rPr>
                <w:color w:val="000000"/>
              </w:rPr>
              <w:t>-3 529 776,72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4533" w:rsidRPr="00603B98" w:rsidRDefault="00624533">
            <w:pPr>
              <w:jc w:val="right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4533" w:rsidRPr="00603B98" w:rsidRDefault="00624533">
            <w:pPr>
              <w:jc w:val="right"/>
              <w:rPr>
                <w:color w:val="000000"/>
              </w:rPr>
            </w:pPr>
          </w:p>
        </w:tc>
      </w:tr>
      <w:tr w:rsidR="00624533" w:rsidRPr="00603B98" w:rsidTr="00603B98">
        <w:tc>
          <w:tcPr>
            <w:tcW w:w="111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4533" w:rsidRPr="00603B98" w:rsidRDefault="00DA4103">
            <w:pPr>
              <w:rPr>
                <w:color w:val="000000"/>
              </w:rPr>
            </w:pPr>
            <w:r w:rsidRPr="00603B98">
              <w:rPr>
                <w:color w:val="000000"/>
              </w:rPr>
              <w:t>Погашение бюджетами городских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4533" w:rsidRPr="00603B98" w:rsidRDefault="00DA4103">
            <w:pPr>
              <w:jc w:val="right"/>
              <w:rPr>
                <w:color w:val="000000"/>
              </w:rPr>
            </w:pPr>
            <w:r w:rsidRPr="00603B98">
              <w:rPr>
                <w:color w:val="000000"/>
              </w:rPr>
              <w:t>-3 529 776,72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4533" w:rsidRPr="00603B98" w:rsidRDefault="00624533">
            <w:pPr>
              <w:jc w:val="right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4533" w:rsidRPr="00603B98" w:rsidRDefault="00624533">
            <w:pPr>
              <w:jc w:val="right"/>
              <w:rPr>
                <w:color w:val="000000"/>
              </w:rPr>
            </w:pPr>
          </w:p>
        </w:tc>
      </w:tr>
    </w:tbl>
    <w:p w:rsidR="00C47CCB" w:rsidRDefault="00C47CCB"/>
    <w:sectPr w:rsidR="00C47CCB" w:rsidSect="008E5D0E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69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4533" w:rsidRDefault="00624533" w:rsidP="00624533">
      <w:r>
        <w:separator/>
      </w:r>
    </w:p>
  </w:endnote>
  <w:endnote w:type="continuationSeparator" w:id="0">
    <w:p w:rsidR="00624533" w:rsidRDefault="00624533" w:rsidP="00624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624533">
      <w:tc>
        <w:tcPr>
          <w:tcW w:w="15636" w:type="dxa"/>
        </w:tcPr>
        <w:p w:rsidR="00624533" w:rsidRDefault="00DA4103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624533" w:rsidRDefault="00624533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4533" w:rsidRDefault="00624533" w:rsidP="00624533">
      <w:r>
        <w:separator/>
      </w:r>
    </w:p>
  </w:footnote>
  <w:footnote w:type="continuationSeparator" w:id="0">
    <w:p w:rsidR="00624533" w:rsidRDefault="00624533" w:rsidP="00624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624533">
      <w:tc>
        <w:tcPr>
          <w:tcW w:w="15636" w:type="dxa"/>
        </w:tcPr>
        <w:p w:rsidR="00624533" w:rsidRDefault="00624533">
          <w:pPr>
            <w:jc w:val="center"/>
            <w:rPr>
              <w:color w:val="000000"/>
            </w:rPr>
          </w:pPr>
          <w:r>
            <w:fldChar w:fldCharType="begin"/>
          </w:r>
          <w:r w:rsidR="00DA4103">
            <w:rPr>
              <w:color w:val="000000"/>
            </w:rPr>
            <w:instrText>PAGE</w:instrText>
          </w:r>
          <w:r>
            <w:fldChar w:fldCharType="separate"/>
          </w:r>
          <w:r w:rsidR="00603B98">
            <w:rPr>
              <w:noProof/>
              <w:color w:val="000000"/>
            </w:rPr>
            <w:t>2</w:t>
          </w:r>
          <w:r>
            <w:fldChar w:fldCharType="end"/>
          </w:r>
        </w:p>
        <w:p w:rsidR="00624533" w:rsidRDefault="00624533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4238217"/>
      <w:docPartObj>
        <w:docPartGallery w:val="Page Numbers (Top of Page)"/>
        <w:docPartUnique/>
      </w:docPartObj>
    </w:sdtPr>
    <w:sdtEndPr/>
    <w:sdtContent>
      <w:p w:rsidR="00603B98" w:rsidRDefault="00603B9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5A35">
          <w:rPr>
            <w:noProof/>
          </w:rPr>
          <w:t>169</w:t>
        </w:r>
        <w:r>
          <w:fldChar w:fldCharType="end"/>
        </w:r>
      </w:p>
    </w:sdtContent>
  </w:sdt>
  <w:p w:rsidR="00603B98" w:rsidRDefault="00603B9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533"/>
    <w:rsid w:val="00465A35"/>
    <w:rsid w:val="00603B98"/>
    <w:rsid w:val="00624533"/>
    <w:rsid w:val="008E5D0E"/>
    <w:rsid w:val="00C47CCB"/>
    <w:rsid w:val="00DA4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B7093E-06AA-4F97-B6A8-960AA150A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62453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603B9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3B98"/>
  </w:style>
  <w:style w:type="paragraph" w:styleId="a6">
    <w:name w:val="footer"/>
    <w:basedOn w:val="a"/>
    <w:link w:val="a7"/>
    <w:uiPriority w:val="99"/>
    <w:unhideWhenUsed/>
    <w:rsid w:val="00603B9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3B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2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5</cp:revision>
  <dcterms:created xsi:type="dcterms:W3CDTF">2023-12-03T23:51:00Z</dcterms:created>
  <dcterms:modified xsi:type="dcterms:W3CDTF">2024-04-03T02:36:00Z</dcterms:modified>
</cp:coreProperties>
</file>