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37FD3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от__________ г. № ______</w:t>
            </w:r>
          </w:p>
          <w:p w:rsidR="00C37FD3" w:rsidRDefault="00C37FD3">
            <w:pPr>
              <w:ind w:left="840" w:firstLine="420"/>
              <w:jc w:val="right"/>
            </w:pPr>
          </w:p>
          <w:p w:rsidR="00C37FD3" w:rsidRDefault="00C37FD3">
            <w:pPr>
              <w:ind w:left="840" w:firstLine="420"/>
              <w:jc w:val="right"/>
            </w:pP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C37FD3" w:rsidRDefault="00615349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C37FD3" w:rsidRDefault="00C37FD3">
      <w:pPr>
        <w:rPr>
          <w:vanish/>
        </w:rPr>
      </w:pPr>
    </w:p>
    <w:tbl>
      <w:tblPr>
        <w:tblOverlap w:val="never"/>
        <w:tblW w:w="0" w:type="auto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954"/>
      </w:tblGrid>
      <w:tr w:rsidR="00C37FD3" w:rsidTr="00615349">
        <w:trPr>
          <w:jc w:val="center"/>
        </w:trPr>
        <w:tc>
          <w:tcPr>
            <w:tcW w:w="0" w:type="auto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37FD3" w:rsidRDefault="00615349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Поступления доходов </w:t>
            </w:r>
            <w:r>
              <w:rPr>
                <w:b/>
                <w:bCs/>
                <w:color w:val="000000"/>
                <w:sz w:val="28"/>
                <w:szCs w:val="28"/>
              </w:rPr>
              <w:t>в местный бюджет в 2023 году и плановом периоде 2024 и 2025 годов</w:t>
            </w:r>
          </w:p>
        </w:tc>
      </w:tr>
    </w:tbl>
    <w:p w:rsidR="00C37FD3" w:rsidRDefault="00C37FD3">
      <w:pPr>
        <w:rPr>
          <w:vanish/>
        </w:rPr>
      </w:pPr>
      <w:bookmarkStart w:id="0" w:name="__bookmark_1"/>
      <w:bookmarkEnd w:id="0"/>
    </w:p>
    <w:tbl>
      <w:tblPr>
        <w:tblOverlap w:val="never"/>
        <w:tblW w:w="15605" w:type="dxa"/>
        <w:tblLayout w:type="fixed"/>
        <w:tblLook w:val="01E0" w:firstRow="1" w:lastRow="1" w:firstColumn="1" w:lastColumn="1" w:noHBand="0" w:noVBand="0"/>
      </w:tblPr>
      <w:tblGrid>
        <w:gridCol w:w="2490"/>
        <w:gridCol w:w="7309"/>
        <w:gridCol w:w="1935"/>
        <w:gridCol w:w="1935"/>
        <w:gridCol w:w="1936"/>
      </w:tblGrid>
      <w:tr w:rsidR="00C37FD3" w:rsidRPr="00615349" w:rsidTr="00615349">
        <w:trPr>
          <w:trHeight w:val="230"/>
          <w:tblHeader/>
        </w:trPr>
        <w:tc>
          <w:tcPr>
            <w:tcW w:w="249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0" w:type="auto"/>
              <w:tblInd w:w="925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70"/>
            </w:tblGrid>
            <w:tr w:rsidR="00C37FD3" w:rsidRPr="00615349" w:rsidTr="00615349">
              <w:tc>
                <w:tcPr>
                  <w:tcW w:w="47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Код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73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9009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009"/>
            </w:tblGrid>
            <w:tr w:rsidR="00C37FD3" w:rsidRPr="00615349" w:rsidTr="00615349">
              <w:trPr>
                <w:jc w:val="center"/>
              </w:trPr>
              <w:tc>
                <w:tcPr>
                  <w:tcW w:w="900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Наименование дохода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5806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5646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646"/>
            </w:tblGrid>
            <w:tr w:rsidR="00C37FD3" w:rsidRPr="00615349" w:rsidTr="00615349">
              <w:trPr>
                <w:jc w:val="center"/>
              </w:trPr>
              <w:tc>
                <w:tcPr>
                  <w:tcW w:w="56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Сумма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C37FD3" w:rsidRPr="00615349" w:rsidTr="00615349">
        <w:trPr>
          <w:tblHeader/>
        </w:trPr>
        <w:tc>
          <w:tcPr>
            <w:tcW w:w="249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7309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37FD3" w:rsidRPr="00615349" w:rsidTr="0061534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2023 год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93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37FD3" w:rsidRPr="00615349" w:rsidTr="0061534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2024 год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193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37FD3" w:rsidRPr="00615349" w:rsidTr="0061534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2025 год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</w:tr>
    </w:tbl>
    <w:p w:rsidR="00C37FD3" w:rsidRPr="00615349" w:rsidRDefault="00C37FD3">
      <w:pPr>
        <w:rPr>
          <w:vanish/>
          <w:sz w:val="22"/>
          <w:szCs w:val="22"/>
        </w:rPr>
      </w:pPr>
      <w:bookmarkStart w:id="1" w:name="__bookmark_2"/>
      <w:bookmarkEnd w:id="1"/>
    </w:p>
    <w:tbl>
      <w:tblPr>
        <w:tblOverlap w:val="never"/>
        <w:tblW w:w="0" w:type="auto"/>
        <w:tblLook w:val="01E0" w:firstRow="1" w:lastRow="1" w:firstColumn="1" w:lastColumn="1" w:noHBand="0" w:noVBand="0"/>
      </w:tblPr>
      <w:tblGrid>
        <w:gridCol w:w="2447"/>
        <w:gridCol w:w="8353"/>
        <w:gridCol w:w="1535"/>
        <w:gridCol w:w="1535"/>
        <w:gridCol w:w="1535"/>
      </w:tblGrid>
      <w:tr w:rsidR="00C37FD3" w:rsidRPr="00615349" w:rsidTr="00615349">
        <w:trPr>
          <w:tblHeader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287" w:type="dxa"/>
              <w:jc w:val="center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C37FD3" w:rsidRPr="00615349" w:rsidTr="00615349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2287" w:type="dxa"/>
              <w:jc w:val="center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C37FD3" w:rsidRPr="00615349" w:rsidTr="00615349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37FD3" w:rsidRPr="00615349" w:rsidTr="0061534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3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37FD3" w:rsidRPr="00615349" w:rsidTr="0061534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4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37FD3" w:rsidRPr="00615349" w:rsidRDefault="00C37FD3">
            <w:pPr>
              <w:jc w:val="center"/>
              <w:rPr>
                <w:vanish/>
                <w:sz w:val="22"/>
                <w:szCs w:val="22"/>
              </w:rPr>
            </w:pPr>
          </w:p>
          <w:tbl>
            <w:tblPr>
              <w:tblOverlap w:val="never"/>
              <w:tblW w:w="1267" w:type="dxa"/>
              <w:jc w:val="center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37FD3" w:rsidRPr="00615349" w:rsidTr="00615349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37FD3" w:rsidRPr="00615349" w:rsidRDefault="00615349">
                  <w:pPr>
                    <w:jc w:val="center"/>
                    <w:rPr>
                      <w:sz w:val="22"/>
                      <w:szCs w:val="22"/>
                    </w:rPr>
                  </w:pPr>
                  <w:r w:rsidRPr="00615349">
                    <w:rPr>
                      <w:color w:val="000000"/>
                      <w:sz w:val="22"/>
                      <w:szCs w:val="22"/>
                    </w:rPr>
                    <w:t>5</w:t>
                  </w:r>
                </w:p>
              </w:tc>
            </w:tr>
          </w:tbl>
          <w:p w:rsidR="00C37FD3" w:rsidRPr="00615349" w:rsidRDefault="00C37FD3">
            <w:pPr>
              <w:spacing w:line="1" w:lineRule="auto"/>
              <w:rPr>
                <w:sz w:val="22"/>
                <w:szCs w:val="22"/>
              </w:rPr>
            </w:pP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C37FD3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548 846 799,07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509 267 837,40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502 221 763,80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159 469 741,00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158 443 600,00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168 530 000,00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1 01 00000 00 0000 000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126 882 207,00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135 616 000,00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145 053 000,00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1 01 02010 01 0000 110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 xml:space="preserve">Налог на доходы физических лиц с доходов, источником которых </w:t>
            </w:r>
            <w:r w:rsidRPr="00615349">
              <w:rPr>
                <w:color w:val="000000"/>
                <w:sz w:val="22"/>
                <w:szCs w:val="22"/>
              </w:rPr>
              <w:t>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</w:t>
            </w:r>
            <w:r w:rsidRPr="00615349">
              <w:rPr>
                <w:color w:val="000000"/>
                <w:sz w:val="22"/>
                <w:szCs w:val="22"/>
              </w:rPr>
              <w:t>ых в виде дивидендов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125 435 000,00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134 977 000,00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144 361 000,00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lastRenderedPageBreak/>
              <w:t>1 01 02020 01 0000 110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</w:t>
            </w:r>
            <w:r w:rsidRPr="00615349">
              <w:rPr>
                <w:color w:val="000000"/>
                <w:sz w:val="22"/>
                <w:szCs w:val="22"/>
              </w:rPr>
              <w:t xml:space="preserve">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97 000,00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105 000,00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114 000,00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1 01 02030 01 0000 110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 на доходы физических лиц с доходов, полученных физическими лицами в соответствии</w:t>
            </w:r>
            <w:r w:rsidRPr="00615349">
              <w:rPr>
                <w:color w:val="000000"/>
                <w:sz w:val="22"/>
                <w:szCs w:val="22"/>
              </w:rPr>
              <w:t xml:space="preserve"> со статьей 228 Налогового кодекса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73 000,00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86 000,00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1 01 02040 01 0000 110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</w:t>
            </w:r>
            <w:r w:rsidRPr="00615349">
              <w:rPr>
                <w:color w:val="000000"/>
                <w:sz w:val="22"/>
                <w:szCs w:val="22"/>
              </w:rPr>
              <w:t>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286 000,00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311 000,00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336 000,00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1 01 02080 01 0000 110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</w:t>
            </w:r>
            <w:r w:rsidRPr="00615349">
              <w:rPr>
                <w:color w:val="000000"/>
                <w:sz w:val="22"/>
                <w:szCs w:val="22"/>
              </w:rPr>
              <w:t>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991 147,00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144 000,00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156 000,00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1 01 02130 01 0000 110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1 03 00000 00 0000 000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 xml:space="preserve">НАЛОГИ НА ТОВАРЫ (РАБОТЫ, УСЛУГИ), РЕАЛИЗУЕМЫЕ </w:t>
            </w:r>
            <w:r w:rsidRPr="00615349">
              <w:rPr>
                <w:b/>
                <w:bCs/>
                <w:color w:val="000000"/>
                <w:sz w:val="22"/>
                <w:szCs w:val="22"/>
              </w:rPr>
              <w:t>НА ТЕРРИТОРИИ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7 409 600,00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5 147 000,00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5 361 000,00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1 03 02230 01 0000 110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</w:t>
            </w:r>
            <w:r w:rsidRPr="00615349">
              <w:rPr>
                <w:color w:val="000000"/>
                <w:sz w:val="22"/>
                <w:szCs w:val="22"/>
              </w:rPr>
              <w:t>нных дифференцированных нормативов отчислений в местные бюджеты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3 817 200,00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2 266 000,00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2 356 000,00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1 03 02240 01 0000 110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</w:t>
            </w:r>
            <w:r w:rsidRPr="00615349">
              <w:rPr>
                <w:color w:val="000000"/>
                <w:sz w:val="22"/>
                <w:szCs w:val="22"/>
              </w:rPr>
              <w:t>лений в местные бюджеты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19 800,00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13 000,00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14 000,00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1 03 02250 01 0000 110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</w:t>
            </w:r>
            <w:r w:rsidRPr="00615349">
              <w:rPr>
                <w:color w:val="000000"/>
                <w:sz w:val="22"/>
                <w:szCs w:val="22"/>
              </w:rPr>
              <w:t>ванных нормативов отчислений в местные бюджеты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3 995 400,00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2 868 000,00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2 991 000,00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lastRenderedPageBreak/>
              <w:t>1 03 02261 01 0000 110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</w:t>
            </w:r>
            <w:r w:rsidRPr="00615349">
              <w:rPr>
                <w:color w:val="000000"/>
                <w:sz w:val="22"/>
                <w:szCs w:val="22"/>
              </w:rPr>
              <w:t>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-422 800,00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1 05 00000 00 0000 000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6 048 890,00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6 351 000,00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6 642 000,00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1 05 01000 00 0000 110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5 850 000,00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6 166 000,00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6 449 000,00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1 05 01011 01 0000 110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3 260 000,00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3 436 000,00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3 594 000,00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1 05 01021 01 0000 110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Налог, взимаемый с налогоплательщиков, выбравших в качестве объекта налогообложения доходы, уменьшенны</w:t>
            </w:r>
            <w:r w:rsidRPr="00615349">
              <w:rPr>
                <w:color w:val="000000"/>
                <w:sz w:val="22"/>
                <w:szCs w:val="22"/>
              </w:rPr>
              <w:t>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2 590 000,00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2 730 000,00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2 855 000,00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1 05 03010 01 0000 110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59 890,00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38 000,00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39 000,00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1 05 04010 02 0000 110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147 000,00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154 000,00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1 05 04060 02 0000 110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139 000,00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1 06 00000 00 0000 000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НАЛОГИ НА ИМУЩЕСТВО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1 031 200,00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1 011 000,00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1 048 000,00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1 06 01000 00 0000 110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243 000,00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246 000,00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249 000,00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1 06 01020 14 0000 110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243 000,00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246 000,00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249 000,00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1 06 06000 00 0000 110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Земельный налог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788 200,00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765 000,00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799 000,00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1 06 06032 14 0000 110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710 200,00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686 000,00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719 000,00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1 06 06042 14 0000 110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78 000,00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80 000,00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1 08 00000 00 0000 000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ГОСУДАРСТВЕННАЯ ПОШЛИНА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682 000,00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703 000,00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730 000,00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lastRenderedPageBreak/>
              <w:t>1 08 03010 01 0000 110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677 000,00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703 000,00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730 000,00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1 08 07150 01 0000 110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Государственная пошлина за выдачу разрешения на установку рекламной конструкции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1 11 00000 00 0000 000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11 127 589,00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7 764 500,00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7 764 500,</w:t>
            </w:r>
            <w:r w:rsidRPr="00615349">
              <w:rPr>
                <w:b/>
                <w:bCs/>
                <w:color w:val="000000"/>
                <w:sz w:val="22"/>
                <w:szCs w:val="22"/>
              </w:rPr>
              <w:t>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1 11 05000 00 0000 120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</w:t>
            </w:r>
            <w:r w:rsidRPr="00615349">
              <w:rPr>
                <w:color w:val="000000"/>
                <w:sz w:val="22"/>
                <w:szCs w:val="22"/>
              </w:rPr>
              <w:t>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7 087 189,00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3 724 100,00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3 724 100,00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1 11 05012 14 0000 120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</w:t>
            </w:r>
            <w:r w:rsidRPr="00615349">
              <w:rPr>
                <w:color w:val="000000"/>
                <w:sz w:val="22"/>
                <w:szCs w:val="22"/>
              </w:rPr>
              <w:t>ьных участков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6 371 811,00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3 008 900,00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3 008 900,00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1 11 05074 14 0000 120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715 200,00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715 200,00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715 200,00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1 11 05410 14 0000 120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государственная собственность на которые не разграничена и которые расположены в границах муниципальных округо</w:t>
            </w:r>
            <w:r w:rsidRPr="00615349">
              <w:rPr>
                <w:color w:val="000000"/>
                <w:sz w:val="22"/>
                <w:szCs w:val="22"/>
              </w:rPr>
              <w:t>в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</w:t>
            </w:r>
            <w:r w:rsidRPr="00615349">
              <w:rPr>
                <w:color w:val="000000"/>
                <w:sz w:val="22"/>
                <w:szCs w:val="22"/>
              </w:rPr>
              <w:t>чреждений)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178,00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1 11 09000 00 0000 120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</w:t>
            </w:r>
            <w:r w:rsidRPr="00615349">
              <w:rPr>
                <w:color w:val="000000"/>
                <w:sz w:val="22"/>
                <w:szCs w:val="22"/>
              </w:rPr>
              <w:t>и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4 040 400,00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4 040 400,00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4 040 400,00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1 11 09044 14 0000 120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Прочие поступления от использования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4 040 </w:t>
            </w:r>
            <w:r w:rsidRPr="00615349">
              <w:rPr>
                <w:color w:val="000000"/>
                <w:sz w:val="22"/>
                <w:szCs w:val="22"/>
              </w:rPr>
              <w:t>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4 040 400,00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4 040 400,00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1 12 00000 00 0000 000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ПЛАТЕЖИ ПРИ ПОЛЬЗОВАНИИ ПРИРОДНЫМИ РЕСУРСАМИ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988 890,00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889 800,00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959 100,00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lastRenderedPageBreak/>
              <w:t>1 12 01010 01 0000 120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200 200,00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353</w:t>
            </w:r>
            <w:r w:rsidRPr="00615349">
              <w:rPr>
                <w:color w:val="000000"/>
                <w:sz w:val="22"/>
                <w:szCs w:val="22"/>
              </w:rPr>
              <w:t> 500,00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367 600,00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1 12 01030 01 0000 120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Плата за сбросы загрязняющих веществ в водные объекты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424 300,00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16 700,00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17 400,00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1 12 01041 01 0000 120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Плата за размещение отходов производства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265 990,00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419 200,00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436 000,00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1 12 01042 01 0000 120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Плата за размещение твердых коммунальных отходов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98 400,00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100 400,00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138 100,00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1 13 00000 00 0000 000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964 400,00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961 300,00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972 400,00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1 13 01000 00 0000 130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964 400,00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961 300,00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972 400,00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1 13 01994 14 0000 130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964 400,00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961 300,00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972 400,00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1 14 00000 00 0000 000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Д</w:t>
            </w:r>
            <w:r w:rsidRPr="00615349">
              <w:rPr>
                <w:b/>
                <w:bCs/>
                <w:color w:val="000000"/>
                <w:sz w:val="22"/>
                <w:szCs w:val="22"/>
              </w:rPr>
              <w:t>ОХОДЫ ОТ ПРОДАЖИ МАТЕРИАЛЬНЫХ И НЕМАТЕРИАЛЬНЫХ АКТИВОВ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289 710,00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1 14 02043 14 0000 410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муниципальных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</w:t>
            </w:r>
            <w:r w:rsidRPr="00615349">
              <w:rPr>
                <w:color w:val="000000"/>
                <w:sz w:val="22"/>
                <w:szCs w:val="22"/>
              </w:rPr>
              <w:t>ации основных средств по указанному имуществу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250 270,00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1 14 06000 00 0000 430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39 440,00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1 14 06012 14 0000 430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Доходы от продажи земел</w:t>
            </w:r>
            <w:r w:rsidRPr="00615349">
              <w:rPr>
                <w:color w:val="000000"/>
                <w:sz w:val="22"/>
                <w:szCs w:val="22"/>
              </w:rPr>
              <w:t>ьных участков, государственная собственность на которые не разграничена и которые расположены в границах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39 440,00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1 16 00000 00 0000 000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4 045 255,00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1 16 01053 01 0000 140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 xml:space="preserve"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</w:t>
            </w:r>
            <w:r w:rsidRPr="00615349">
              <w:rPr>
                <w:color w:val="000000"/>
                <w:sz w:val="22"/>
                <w:szCs w:val="22"/>
              </w:rPr>
              <w:t>их прав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2 225,00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1 16 07000 00 0000 140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 xml:space="preserve"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</w:t>
            </w:r>
            <w:r w:rsidRPr="00615349">
              <w:rPr>
                <w:color w:val="000000"/>
                <w:sz w:val="22"/>
                <w:szCs w:val="22"/>
              </w:rPr>
              <w:t>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616 438,00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lastRenderedPageBreak/>
              <w:t>1 16 07010 14 0000 140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Штрафы, неустойки, пени, уплаченные в случае проср</w:t>
            </w:r>
            <w:r w:rsidRPr="00615349">
              <w:rPr>
                <w:color w:val="000000"/>
                <w:sz w:val="22"/>
                <w:szCs w:val="22"/>
              </w:rPr>
              <w:t>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муниципального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616 438,00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1 16 10000 00 0000 140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Платежи в целях возмещения причиненного ущерба (убытков)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3 426 592,00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1 16 10032 14 0000 140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Прочее возмещение ущерба, причиненного муниципальному имуществу муниципального округа (за исключением имущества, закрепленного за муниципальными бюджетн</w:t>
            </w:r>
            <w:r w:rsidRPr="00615349">
              <w:rPr>
                <w:color w:val="000000"/>
                <w:sz w:val="22"/>
                <w:szCs w:val="22"/>
              </w:rPr>
              <w:t>ыми (автономными) учреждениями, унитарными предприятиями)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616 440,00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1 16 10123 01 0000 140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</w:t>
            </w:r>
            <w:r w:rsidRPr="00615349">
              <w:rPr>
                <w:color w:val="000000"/>
                <w:sz w:val="22"/>
                <w:szCs w:val="22"/>
              </w:rPr>
              <w:t>муниципального образования по нормативам, действовавшим в 2019 году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5 000,00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1 16 11050 01 0000 140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</w:t>
            </w:r>
            <w:r w:rsidRPr="00615349">
              <w:rPr>
                <w:color w:val="000000"/>
                <w:sz w:val="22"/>
                <w:szCs w:val="22"/>
              </w:rPr>
              <w:t xml:space="preserve"> окружающей среде (за исключением вреда, причиненного окружающей среде на особо охраняемых природных территориях, а также вреда, причиненного водным объектам), подлежащие зачислению в бюджет муниципального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2 805 152,00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2 00 00000 00 0000 000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389 377 058,07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350 824 237,40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333 691 763,80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2 02 00000 00 0000 000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389 357 058,07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350 824 237,40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333 691 763,80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2 02 100</w:t>
            </w:r>
            <w:r w:rsidRPr="00615349">
              <w:rPr>
                <w:color w:val="000000"/>
                <w:sz w:val="22"/>
                <w:szCs w:val="22"/>
              </w:rPr>
              <w:t>00 00 0000 150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198 650 800,00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158 249 000,00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150 343 000,00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2 02 15001 14 0000 150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103 231 000,00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92 439 000,00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92 157 000,00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2 02 15002 14 0000 150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Дотации бюджетам муниципальных округов на поддержку мер по обеспечен</w:t>
            </w:r>
            <w:r w:rsidRPr="00615349">
              <w:rPr>
                <w:color w:val="000000"/>
                <w:sz w:val="22"/>
                <w:szCs w:val="22"/>
              </w:rPr>
              <w:t>ию сбалансированности бюджетов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93 919 800,00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65 810 000,00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58 186 000,00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2 02 16549 14 0000 150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Дотации (гранты) бюджетам муниципальных округов за достижение показателей деятельности органов местного самоуправления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1 500 000,00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2 02 20000 00 00</w:t>
            </w:r>
            <w:r w:rsidRPr="00615349">
              <w:rPr>
                <w:color w:val="000000"/>
                <w:sz w:val="22"/>
                <w:szCs w:val="22"/>
              </w:rPr>
              <w:t>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40 156 397,49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25 765 900,00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9 417 300,00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lastRenderedPageBreak/>
              <w:t>2 02 25213 14 0000 150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Субсидии бюджетам муниципальных округов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920 720,00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2 02 25304 14 0000 150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Субсидии бюджет</w:t>
            </w:r>
            <w:r w:rsidRPr="00615349">
              <w:rPr>
                <w:color w:val="000000"/>
                <w:sz w:val="22"/>
                <w:szCs w:val="22"/>
              </w:rPr>
              <w:t>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1 676 000,00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1 726 600,00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1 726 600,00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2 02 25555 14 0000 150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 xml:space="preserve">Субсидии </w:t>
            </w:r>
            <w:r w:rsidRPr="00615349">
              <w:rPr>
                <w:color w:val="000000"/>
                <w:sz w:val="22"/>
                <w:szCs w:val="22"/>
              </w:rPr>
              <w:t>бюджетам муниципальных округов на реализацию программ формирования современной городской среды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16 499 400,00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2 02 29999 14 0000 150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Прочие субсидии бюджетам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37 559 677,49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7 539 900,00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7 690 700,00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2 02 30000 00 0000 150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139 375 490,20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162 908 266,40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170 030 392,80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2 02 30024 14 0000 150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4 523 863,20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7 603 </w:t>
            </w:r>
            <w:r w:rsidRPr="00615349">
              <w:rPr>
                <w:color w:val="000000"/>
                <w:sz w:val="22"/>
                <w:szCs w:val="22"/>
              </w:rPr>
              <w:t>266,40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7 847 192,80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2 02 35118 14 0000 150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700 900,00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730 900,00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754 000,00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2 02 35120 14 0000 150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3 500,00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2 02 35930 14</w:t>
            </w:r>
            <w:r w:rsidRPr="00615349">
              <w:rPr>
                <w:color w:val="000000"/>
                <w:sz w:val="22"/>
                <w:szCs w:val="22"/>
              </w:rPr>
              <w:t xml:space="preserve">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423 000,00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446 300,00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463 900,00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2 02 36900 14 0000 150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133 727 727,00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154 123 900,00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160 961 800,00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2 02 40000 00 0000 150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11 174 370,38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3 901 071,00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3 901 071,00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2 02 45179 14 0000 150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263 205</w:t>
            </w:r>
            <w:r w:rsidRPr="00615349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776 271,00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776 271,00</w:t>
            </w:r>
          </w:p>
        </w:tc>
        <w:bookmarkStart w:id="2" w:name="_GoBack"/>
        <w:bookmarkEnd w:id="2"/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2 02 45303 14 0000 150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</w:t>
            </w:r>
            <w:r w:rsidRPr="00615349">
              <w:rPr>
                <w:color w:val="000000"/>
                <w:sz w:val="22"/>
                <w:szCs w:val="22"/>
              </w:rPr>
              <w:lastRenderedPageBreak/>
              <w:t xml:space="preserve">ботникам государственных и муниципальных образовательных </w:t>
            </w:r>
            <w:r w:rsidRPr="00615349">
              <w:rPr>
                <w:color w:val="000000"/>
                <w:sz w:val="22"/>
                <w:szCs w:val="22"/>
              </w:rPr>
              <w:t>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lastRenderedPageBreak/>
              <w:t>3 124 800,00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3 124 800,00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3 124 800,00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lastRenderedPageBreak/>
              <w:t>2 02 45505 14 0000 150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М</w:t>
            </w:r>
            <w:r w:rsidRPr="00615349">
              <w:rPr>
                <w:color w:val="000000"/>
                <w:sz w:val="22"/>
                <w:szCs w:val="22"/>
              </w:rPr>
              <w:t>ежбюджетные трансферты,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7 500 000,00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2 02 49999 14 0000 150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Прочие межбюджетные трансферты, передаваемые бюджетам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286 365,38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615349">
              <w:rPr>
                <w:b/>
                <w:bCs/>
                <w:color w:val="000000"/>
                <w:sz w:val="22"/>
                <w:szCs w:val="22"/>
              </w:rPr>
              <w:t>0,00</w:t>
            </w:r>
          </w:p>
        </w:tc>
      </w:tr>
      <w:tr w:rsidR="00C37FD3" w:rsidRPr="00615349" w:rsidTr="006153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2 07 04050 14 0000 150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Прочие безвозмездные поступле</w:t>
            </w:r>
            <w:r w:rsidRPr="00615349">
              <w:rPr>
                <w:color w:val="000000"/>
                <w:sz w:val="22"/>
                <w:szCs w:val="22"/>
              </w:rPr>
              <w:t>ния в бюджеты муниципальных округов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20 000,00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37FD3" w:rsidRPr="00615349" w:rsidRDefault="00615349">
            <w:pPr>
              <w:jc w:val="right"/>
              <w:rPr>
                <w:color w:val="000000"/>
                <w:sz w:val="22"/>
                <w:szCs w:val="22"/>
              </w:rPr>
            </w:pPr>
            <w:r w:rsidRPr="00615349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000000" w:rsidRDefault="00615349"/>
    <w:sectPr w:rsidR="00000000" w:rsidSect="00615349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FD3" w:rsidRDefault="00C37FD3" w:rsidP="00C37FD3">
      <w:r>
        <w:separator/>
      </w:r>
    </w:p>
  </w:endnote>
  <w:endnote w:type="continuationSeparator" w:id="0">
    <w:p w:rsidR="00C37FD3" w:rsidRDefault="00C37FD3" w:rsidP="00C37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37FD3">
      <w:tc>
        <w:tcPr>
          <w:tcW w:w="15636" w:type="dxa"/>
        </w:tcPr>
        <w:p w:rsidR="00C37FD3" w:rsidRDefault="00615349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C37FD3" w:rsidRDefault="00C37FD3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FD3" w:rsidRDefault="00C37FD3" w:rsidP="00C37FD3">
      <w:r>
        <w:separator/>
      </w:r>
    </w:p>
  </w:footnote>
  <w:footnote w:type="continuationSeparator" w:id="0">
    <w:p w:rsidR="00C37FD3" w:rsidRDefault="00C37FD3" w:rsidP="00C37F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37FD3">
      <w:tc>
        <w:tcPr>
          <w:tcW w:w="15636" w:type="dxa"/>
        </w:tcPr>
        <w:p w:rsidR="00C37FD3" w:rsidRDefault="00C37FD3">
          <w:pPr>
            <w:jc w:val="center"/>
            <w:rPr>
              <w:color w:val="000000"/>
            </w:rPr>
          </w:pPr>
          <w:r>
            <w:fldChar w:fldCharType="begin"/>
          </w:r>
          <w:r w:rsidR="00615349">
            <w:rPr>
              <w:color w:val="000000"/>
            </w:rPr>
            <w:instrText>PAGE</w:instrText>
          </w:r>
          <w:r w:rsidR="00615349">
            <w:fldChar w:fldCharType="separate"/>
          </w:r>
          <w:r w:rsidR="00615349">
            <w:rPr>
              <w:noProof/>
              <w:color w:val="000000"/>
            </w:rPr>
            <w:t>11</w:t>
          </w:r>
          <w:r>
            <w:fldChar w:fldCharType="end"/>
          </w:r>
        </w:p>
        <w:p w:rsidR="00C37FD3" w:rsidRDefault="00C37FD3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349" w:rsidRDefault="0061534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615349" w:rsidRDefault="0061534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FD3"/>
    <w:rsid w:val="00615349"/>
    <w:rsid w:val="00C37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6D38A9-C58B-4585-B789-05A9881A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37FD3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153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15349"/>
  </w:style>
  <w:style w:type="paragraph" w:styleId="a6">
    <w:name w:val="footer"/>
    <w:basedOn w:val="a"/>
    <w:link w:val="a7"/>
    <w:uiPriority w:val="99"/>
    <w:unhideWhenUsed/>
    <w:rsid w:val="0061534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153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2555</Words>
  <Characters>14570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2023-12-25T01:11:00Z</dcterms:created>
  <dcterms:modified xsi:type="dcterms:W3CDTF">2023-12-25T01:11:00Z</dcterms:modified>
</cp:coreProperties>
</file>