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840237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840237" w:rsidRDefault="006116AE">
            <w:pPr>
              <w:ind w:left="840"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Приложение №7</w:t>
            </w:r>
          </w:p>
          <w:p w:rsidR="00840237" w:rsidRDefault="006116AE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840237" w:rsidRDefault="006116AE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840237" w:rsidRDefault="006116AE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840237" w:rsidRDefault="006116AE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городского округа от 30.12.2022 г. № 98 "О бюджете муниципального образования</w:t>
            </w:r>
          </w:p>
          <w:p w:rsidR="00840237" w:rsidRDefault="006116AE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840237" w:rsidRDefault="006116AE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2023 год и плановый период 2024 и 2025 годов</w:t>
            </w:r>
          </w:p>
          <w:p w:rsidR="00840237" w:rsidRDefault="006116AE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30.03.2023 г. № 105</w:t>
            </w:r>
          </w:p>
          <w:p w:rsidR="00840237" w:rsidRDefault="00840237">
            <w:pPr>
              <w:ind w:firstLine="420"/>
              <w:jc w:val="right"/>
            </w:pPr>
          </w:p>
          <w:p w:rsidR="00840237" w:rsidRDefault="00840237">
            <w:pPr>
              <w:ind w:firstLine="420"/>
              <w:jc w:val="right"/>
            </w:pPr>
          </w:p>
          <w:p w:rsidR="00840237" w:rsidRDefault="006116A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№9</w:t>
            </w:r>
          </w:p>
          <w:p w:rsidR="00840237" w:rsidRDefault="006116A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840237" w:rsidRDefault="006116A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840237" w:rsidRDefault="006116A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30.12.2022 г. № 98</w:t>
            </w:r>
          </w:p>
        </w:tc>
      </w:tr>
    </w:tbl>
    <w:p w:rsidR="00840237" w:rsidRDefault="00840237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840237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840237" w:rsidRDefault="006116AE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Источники внутреннего финансирования дефицита местного бюджета на 2023 год и плановый период 2024 и 2025</w:t>
            </w:r>
          </w:p>
        </w:tc>
      </w:tr>
    </w:tbl>
    <w:p w:rsidR="00840237" w:rsidRDefault="00840237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3401"/>
        <w:gridCol w:w="6068"/>
        <w:gridCol w:w="1984"/>
        <w:gridCol w:w="1984"/>
        <w:gridCol w:w="1984"/>
      </w:tblGrid>
      <w:tr w:rsidR="00840237" w:rsidRPr="004F6E90">
        <w:trPr>
          <w:trHeight w:val="276"/>
          <w:tblHeader/>
        </w:trPr>
        <w:tc>
          <w:tcPr>
            <w:tcW w:w="34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325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251"/>
            </w:tblGrid>
            <w:tr w:rsidR="00840237" w:rsidRPr="004F6E90">
              <w:trPr>
                <w:jc w:val="center"/>
              </w:trPr>
              <w:tc>
                <w:tcPr>
                  <w:tcW w:w="325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40237" w:rsidRPr="004F6E90" w:rsidRDefault="006116AE">
                  <w:pPr>
                    <w:jc w:val="center"/>
                    <w:rPr>
                      <w:sz w:val="24"/>
                      <w:szCs w:val="24"/>
                    </w:rPr>
                  </w:pPr>
                  <w:r w:rsidRPr="004F6E90">
                    <w:rPr>
                      <w:color w:val="000000"/>
                      <w:sz w:val="24"/>
                      <w:szCs w:val="24"/>
                    </w:rPr>
                    <w:t>КОД</w:t>
                  </w:r>
                </w:p>
              </w:tc>
            </w:tr>
          </w:tbl>
          <w:p w:rsidR="00840237" w:rsidRPr="004F6E90" w:rsidRDefault="00840237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6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40237" w:rsidRPr="004F6E90" w:rsidRDefault="00840237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591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918"/>
            </w:tblGrid>
            <w:tr w:rsidR="00840237" w:rsidRPr="004F6E90">
              <w:trPr>
                <w:jc w:val="center"/>
              </w:trPr>
              <w:tc>
                <w:tcPr>
                  <w:tcW w:w="591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40237" w:rsidRPr="004F6E90" w:rsidRDefault="006116AE">
                  <w:pPr>
                    <w:jc w:val="center"/>
                    <w:rPr>
                      <w:sz w:val="24"/>
                      <w:szCs w:val="24"/>
                    </w:rPr>
                  </w:pPr>
                  <w:r w:rsidRPr="004F6E90">
                    <w:rPr>
                      <w:color w:val="000000"/>
                      <w:sz w:val="24"/>
                      <w:szCs w:val="24"/>
                    </w:rPr>
                    <w:t>Наименование кода группы, подгруппы, статьи и вида источников финансирования дефицитов бюджетов</w:t>
                  </w:r>
                </w:p>
              </w:tc>
            </w:tr>
          </w:tbl>
          <w:p w:rsidR="00840237" w:rsidRPr="004F6E90" w:rsidRDefault="00840237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95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40237" w:rsidRPr="004F6E90" w:rsidRDefault="00840237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580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802"/>
            </w:tblGrid>
            <w:tr w:rsidR="00840237" w:rsidRPr="004F6E90">
              <w:trPr>
                <w:jc w:val="center"/>
              </w:trPr>
              <w:tc>
                <w:tcPr>
                  <w:tcW w:w="580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40237" w:rsidRPr="004F6E90" w:rsidRDefault="006116AE">
                  <w:pPr>
                    <w:jc w:val="center"/>
                    <w:rPr>
                      <w:sz w:val="24"/>
                      <w:szCs w:val="24"/>
                    </w:rPr>
                  </w:pPr>
                  <w:r w:rsidRPr="004F6E90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840237" w:rsidRPr="004F6E90" w:rsidRDefault="00840237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840237" w:rsidRPr="004F6E90">
        <w:trPr>
          <w:tblHeader/>
        </w:trPr>
        <w:tc>
          <w:tcPr>
            <w:tcW w:w="34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40237" w:rsidRPr="004F6E90" w:rsidRDefault="00840237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60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40237" w:rsidRPr="004F6E90" w:rsidRDefault="00840237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40237" w:rsidRPr="004F6E90" w:rsidRDefault="00840237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840237" w:rsidRPr="004F6E90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40237" w:rsidRPr="004F6E90" w:rsidRDefault="006116AE">
                  <w:pPr>
                    <w:jc w:val="center"/>
                    <w:rPr>
                      <w:sz w:val="24"/>
                      <w:szCs w:val="24"/>
                    </w:rPr>
                  </w:pPr>
                  <w:r w:rsidRPr="004F6E90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840237" w:rsidRPr="004F6E90" w:rsidRDefault="00840237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40237" w:rsidRPr="004F6E90" w:rsidRDefault="00840237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840237" w:rsidRPr="004F6E90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40237" w:rsidRPr="004F6E90" w:rsidRDefault="006116AE">
                  <w:pPr>
                    <w:jc w:val="center"/>
                    <w:rPr>
                      <w:sz w:val="24"/>
                      <w:szCs w:val="24"/>
                    </w:rPr>
                  </w:pPr>
                  <w:r w:rsidRPr="004F6E90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840237" w:rsidRPr="004F6E90" w:rsidRDefault="00840237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40237" w:rsidRPr="004F6E90" w:rsidRDefault="00840237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840237" w:rsidRPr="004F6E90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40237" w:rsidRPr="004F6E90" w:rsidRDefault="006116AE">
                  <w:pPr>
                    <w:jc w:val="center"/>
                    <w:rPr>
                      <w:sz w:val="24"/>
                      <w:szCs w:val="24"/>
                    </w:rPr>
                  </w:pPr>
                  <w:r w:rsidRPr="004F6E90">
                    <w:rPr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840237" w:rsidRPr="004F6E90" w:rsidRDefault="00840237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840237" w:rsidRPr="004F6E90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F6E90">
              <w:rPr>
                <w:b/>
                <w:bCs/>
                <w:color w:val="000000"/>
                <w:sz w:val="24"/>
                <w:szCs w:val="24"/>
              </w:rPr>
              <w:t>01 00 00 00 00 0000 000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F6E90">
              <w:rPr>
                <w:b/>
                <w:bCs/>
                <w:color w:val="000000"/>
                <w:sz w:val="24"/>
                <w:szCs w:val="24"/>
              </w:rPr>
              <w:t>ИСТОЧНИКИ ВНУТРЕННЕГО ФИНАНСИРОВ</w:t>
            </w:r>
            <w:r w:rsidRPr="004F6E90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4F6E90">
              <w:rPr>
                <w:b/>
                <w:bCs/>
                <w:color w:val="000000"/>
                <w:sz w:val="24"/>
                <w:szCs w:val="24"/>
              </w:rPr>
              <w:t>НИЯ ДЕФИЦИТОВ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F6E90">
              <w:rPr>
                <w:b/>
                <w:bCs/>
                <w:color w:val="000000"/>
                <w:sz w:val="24"/>
                <w:szCs w:val="24"/>
              </w:rPr>
              <w:t>7 480 695,00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F6E90">
              <w:rPr>
                <w:b/>
                <w:bCs/>
                <w:color w:val="000000"/>
                <w:sz w:val="24"/>
                <w:szCs w:val="24"/>
              </w:rPr>
              <w:t>7 922 100,00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F6E90">
              <w:rPr>
                <w:b/>
                <w:bCs/>
                <w:color w:val="000000"/>
                <w:sz w:val="24"/>
                <w:szCs w:val="24"/>
              </w:rPr>
              <w:t>8 426 500,00</w:t>
            </w:r>
          </w:p>
        </w:tc>
      </w:tr>
      <w:tr w:rsidR="00840237" w:rsidRPr="004F6E90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F6E90">
              <w:rPr>
                <w:b/>
                <w:bCs/>
                <w:color w:val="000000"/>
                <w:sz w:val="24"/>
                <w:szCs w:val="24"/>
              </w:rPr>
              <w:t>01 03 00 00 00 0000 000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F6E90">
              <w:rPr>
                <w:b/>
                <w:bCs/>
                <w:color w:val="000000"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F6E90">
              <w:rPr>
                <w:b/>
                <w:bCs/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F6E90">
              <w:rPr>
                <w:b/>
                <w:bCs/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F6E90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840237" w:rsidRPr="004F6E90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center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01 03 01 00 00 0000 000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840237" w:rsidRPr="004F6E90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center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01 03 01 00 00 0000 800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840237" w:rsidRPr="004F6E90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center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lastRenderedPageBreak/>
              <w:t>01 03 01 00 14 0000 810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Погашение бюджетами муниципальных округов кред</w:t>
            </w:r>
            <w:r w:rsidRPr="004F6E90">
              <w:rPr>
                <w:color w:val="000000"/>
                <w:sz w:val="24"/>
                <w:szCs w:val="24"/>
              </w:rPr>
              <w:t>и</w:t>
            </w:r>
            <w:r w:rsidRPr="004F6E90">
              <w:rPr>
                <w:color w:val="000000"/>
                <w:sz w:val="24"/>
                <w:szCs w:val="24"/>
              </w:rPr>
              <w:t>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840237" w:rsidRPr="004F6E90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F6E90">
              <w:rPr>
                <w:b/>
                <w:bCs/>
                <w:color w:val="000000"/>
                <w:sz w:val="24"/>
                <w:szCs w:val="24"/>
              </w:rPr>
              <w:t>01 05 00 00 00 0000 000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F6E90">
              <w:rPr>
                <w:b/>
                <w:bCs/>
                <w:color w:val="000000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F6E90">
              <w:rPr>
                <w:b/>
                <w:bCs/>
                <w:color w:val="000000"/>
                <w:sz w:val="24"/>
                <w:szCs w:val="24"/>
              </w:rPr>
              <w:t>11 010 471,80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F6E90">
              <w:rPr>
                <w:b/>
                <w:bCs/>
                <w:color w:val="000000"/>
                <w:sz w:val="24"/>
                <w:szCs w:val="24"/>
              </w:rPr>
              <w:t>11 451 876,80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F6E90">
              <w:rPr>
                <w:b/>
                <w:bCs/>
                <w:color w:val="000000"/>
                <w:sz w:val="24"/>
                <w:szCs w:val="24"/>
              </w:rPr>
              <w:t>8 426 500,00</w:t>
            </w:r>
          </w:p>
        </w:tc>
      </w:tr>
      <w:tr w:rsidR="00840237" w:rsidRPr="004F6E90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center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01 05 00 00 00 0000 500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-544 077 727,90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-488 059 166,40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-498 970 492,80</w:t>
            </w:r>
          </w:p>
        </w:tc>
      </w:tr>
      <w:tr w:rsidR="00840237" w:rsidRPr="004F6E90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center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01 05 02 00 00 0000 500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-544 077 727,90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-488 059 166,40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-498 970 492,80</w:t>
            </w:r>
          </w:p>
        </w:tc>
      </w:tr>
      <w:tr w:rsidR="00840237" w:rsidRPr="004F6E90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center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01 05 02 01 00 0000 510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Увеличение прочих остатков денежных средств бюдж</w:t>
            </w:r>
            <w:r w:rsidRPr="004F6E90">
              <w:rPr>
                <w:color w:val="000000"/>
                <w:sz w:val="24"/>
                <w:szCs w:val="24"/>
              </w:rPr>
              <w:t>е</w:t>
            </w:r>
            <w:r w:rsidRPr="004F6E90">
              <w:rPr>
                <w:color w:val="000000"/>
                <w:sz w:val="24"/>
                <w:szCs w:val="24"/>
              </w:rPr>
              <w:t>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-544 077 727,90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-488 059 166,40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-498 970 492,80</w:t>
            </w:r>
          </w:p>
        </w:tc>
      </w:tr>
      <w:tr w:rsidR="00840237" w:rsidRPr="004F6E90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center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01 05 02 01 14 0000 510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Увеличение прочих остатков денежных средств бюдж</w:t>
            </w:r>
            <w:r w:rsidRPr="004F6E90">
              <w:rPr>
                <w:color w:val="000000"/>
                <w:sz w:val="24"/>
                <w:szCs w:val="24"/>
              </w:rPr>
              <w:t>е</w:t>
            </w:r>
            <w:r w:rsidRPr="004F6E90">
              <w:rPr>
                <w:color w:val="000000"/>
                <w:sz w:val="24"/>
                <w:szCs w:val="24"/>
              </w:rPr>
              <w:t>тов муниципальных округов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-544 077 727,90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-488 059 166,40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-498 970 492,80</w:t>
            </w:r>
          </w:p>
        </w:tc>
      </w:tr>
      <w:tr w:rsidR="00840237" w:rsidRPr="004F6E90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center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01 05 00 00 00 0000 600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555 088 199,70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499 511 043,20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507 396 992,80</w:t>
            </w:r>
          </w:p>
        </w:tc>
      </w:tr>
      <w:tr w:rsidR="00840237" w:rsidRPr="004F6E90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center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01 05 02 00 00 0000 600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555 088 199,70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499 511 043,20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507 396 992,80</w:t>
            </w:r>
          </w:p>
        </w:tc>
      </w:tr>
      <w:tr w:rsidR="00840237" w:rsidRPr="004F6E90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center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01 05 02 01 00 0000 610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Уменьшение прочих остатков денежных средств бюдж</w:t>
            </w:r>
            <w:r w:rsidRPr="004F6E90">
              <w:rPr>
                <w:color w:val="000000"/>
                <w:sz w:val="24"/>
                <w:szCs w:val="24"/>
              </w:rPr>
              <w:t>е</w:t>
            </w:r>
            <w:r w:rsidRPr="004F6E90">
              <w:rPr>
                <w:color w:val="000000"/>
                <w:sz w:val="24"/>
                <w:szCs w:val="24"/>
              </w:rPr>
              <w:t>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555 088 199,70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499 511 043,20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507 396 992,80</w:t>
            </w:r>
          </w:p>
        </w:tc>
      </w:tr>
      <w:tr w:rsidR="00840237" w:rsidRPr="004F6E90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center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01 05 02 01 14 0000 610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Уменьшение прочих остатков денежных средств бюдж</w:t>
            </w:r>
            <w:r w:rsidRPr="004F6E90">
              <w:rPr>
                <w:color w:val="000000"/>
                <w:sz w:val="24"/>
                <w:szCs w:val="24"/>
              </w:rPr>
              <w:t>е</w:t>
            </w:r>
            <w:r w:rsidRPr="004F6E90">
              <w:rPr>
                <w:color w:val="000000"/>
                <w:sz w:val="24"/>
                <w:szCs w:val="24"/>
              </w:rPr>
              <w:t>тов муниципальных округов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555 088 199,70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499 511 043,20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0237" w:rsidRPr="004F6E90" w:rsidRDefault="006116AE">
            <w:pPr>
              <w:jc w:val="right"/>
              <w:rPr>
                <w:color w:val="000000"/>
                <w:sz w:val="24"/>
                <w:szCs w:val="24"/>
              </w:rPr>
            </w:pPr>
            <w:r w:rsidRPr="004F6E90">
              <w:rPr>
                <w:color w:val="000000"/>
                <w:sz w:val="24"/>
                <w:szCs w:val="24"/>
              </w:rPr>
              <w:t>507 396 992,80</w:t>
            </w:r>
          </w:p>
        </w:tc>
      </w:tr>
    </w:tbl>
    <w:p w:rsidR="00510F9F" w:rsidRDefault="00510F9F"/>
    <w:sectPr w:rsidR="00510F9F" w:rsidSect="00EF4DF3">
      <w:headerReference w:type="default" r:id="rId7"/>
      <w:footerReference w:type="default" r:id="rId8"/>
      <w:headerReference w:type="first" r:id="rId9"/>
      <w:pgSz w:w="16837" w:h="11905" w:orient="landscape"/>
      <w:pgMar w:top="566" w:right="283" w:bottom="566" w:left="1133" w:header="566" w:footer="0" w:gutter="0"/>
      <w:pgNumType w:start="18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237" w:rsidRDefault="00840237" w:rsidP="00840237">
      <w:r>
        <w:separator/>
      </w:r>
    </w:p>
  </w:endnote>
  <w:endnote w:type="continuationSeparator" w:id="0">
    <w:p w:rsidR="00840237" w:rsidRDefault="00840237" w:rsidP="00840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840237">
      <w:tc>
        <w:tcPr>
          <w:tcW w:w="15636" w:type="dxa"/>
        </w:tcPr>
        <w:p w:rsidR="00840237" w:rsidRDefault="006116AE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840237" w:rsidRDefault="00840237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237" w:rsidRDefault="00840237" w:rsidP="00840237">
      <w:r>
        <w:separator/>
      </w:r>
    </w:p>
  </w:footnote>
  <w:footnote w:type="continuationSeparator" w:id="0">
    <w:p w:rsidR="00840237" w:rsidRDefault="00840237" w:rsidP="008402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840237">
      <w:tc>
        <w:tcPr>
          <w:tcW w:w="15636" w:type="dxa"/>
        </w:tcPr>
        <w:p w:rsidR="00840237" w:rsidRDefault="00840237">
          <w:pPr>
            <w:jc w:val="center"/>
            <w:rPr>
              <w:color w:val="000000"/>
            </w:rPr>
          </w:pPr>
          <w:r>
            <w:fldChar w:fldCharType="begin"/>
          </w:r>
          <w:r w:rsidR="006116AE">
            <w:rPr>
              <w:color w:val="000000"/>
            </w:rPr>
            <w:instrText>PAGE</w:instrText>
          </w:r>
          <w:r>
            <w:fldChar w:fldCharType="separate"/>
          </w:r>
          <w:r w:rsidR="00EF4DF3">
            <w:rPr>
              <w:noProof/>
              <w:color w:val="000000"/>
            </w:rPr>
            <w:t>186</w:t>
          </w:r>
          <w:r>
            <w:fldChar w:fldCharType="end"/>
          </w:r>
        </w:p>
        <w:p w:rsidR="00840237" w:rsidRDefault="00840237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429694"/>
      <w:docPartObj>
        <w:docPartGallery w:val="Page Numbers (Top of Page)"/>
        <w:docPartUnique/>
      </w:docPartObj>
    </w:sdtPr>
    <w:sdtEndPr/>
    <w:sdtContent>
      <w:p w:rsidR="004F6E90" w:rsidRDefault="004F6E9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4DF3">
          <w:rPr>
            <w:noProof/>
          </w:rPr>
          <w:t>185</w:t>
        </w:r>
        <w:r>
          <w:fldChar w:fldCharType="end"/>
        </w:r>
      </w:p>
    </w:sdtContent>
  </w:sdt>
  <w:p w:rsidR="004F6E90" w:rsidRDefault="004F6E9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237"/>
    <w:rsid w:val="004F6E90"/>
    <w:rsid w:val="00510F9F"/>
    <w:rsid w:val="006116AE"/>
    <w:rsid w:val="00840237"/>
    <w:rsid w:val="00EF4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840237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F6E9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F6E90"/>
  </w:style>
  <w:style w:type="paragraph" w:styleId="a6">
    <w:name w:val="footer"/>
    <w:basedOn w:val="a"/>
    <w:link w:val="a7"/>
    <w:uiPriority w:val="99"/>
    <w:unhideWhenUsed/>
    <w:rsid w:val="004F6E9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F6E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840237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F6E9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F6E90"/>
  </w:style>
  <w:style w:type="paragraph" w:styleId="a6">
    <w:name w:val="footer"/>
    <w:basedOn w:val="a"/>
    <w:link w:val="a7"/>
    <w:uiPriority w:val="99"/>
    <w:unhideWhenUsed/>
    <w:rsid w:val="004F6E9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F6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UsovaAN</cp:lastModifiedBy>
  <cp:revision>4</cp:revision>
  <dcterms:created xsi:type="dcterms:W3CDTF">2023-03-31T00:29:00Z</dcterms:created>
  <dcterms:modified xsi:type="dcterms:W3CDTF">2023-03-31T03:49:00Z</dcterms:modified>
</cp:coreProperties>
</file>