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77A" w:rsidRPr="00F11F13" w:rsidRDefault="0089477A" w:rsidP="0089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F13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</w:t>
      </w:r>
      <w:bookmarkStart w:id="0" w:name="_GoBack"/>
      <w:bookmarkEnd w:id="0"/>
    </w:p>
    <w:p w:rsidR="0089477A" w:rsidRPr="002E1C07" w:rsidRDefault="0089477A" w:rsidP="008947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477A" w:rsidRPr="00C13891" w:rsidRDefault="0089477A" w:rsidP="00894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В </w:t>
      </w:r>
      <w:r w:rsidRPr="005803C3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5803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Среднеканского городского округа от 19.05.2022 года № 165-п «Об утверждении Порядка предоставления субсидии за счет средств местного бюджета муниципальным унитарным предприятиям жилищно-коммунального хозяйства Среднеканского городского округа на финансовое обеспечение погашения кредиторской задолженности</w:t>
      </w:r>
      <w:r w:rsidRPr="005803C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5803C3">
        <w:rPr>
          <w:rFonts w:ascii="Times New Roman" w:hAnsi="Times New Roman" w:cs="Times New Roman"/>
          <w:sz w:val="28"/>
          <w:szCs w:val="28"/>
        </w:rPr>
        <w:t xml:space="preserve"> (далее - Порядок) Администрация</w:t>
      </w:r>
      <w:r w:rsidRPr="00C13891"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 уведомляет о начале отбора </w:t>
      </w:r>
      <w:r w:rsidRPr="00A96252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Pr="00A9625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муниципальных унитарных предприятий жилищно-коммунального хозяйства Среднеканского муниципального округа</w:t>
      </w:r>
      <w:r w:rsidRPr="00A96252">
        <w:rPr>
          <w:rFonts w:ascii="Times New Roman" w:hAnsi="Times New Roman" w:cs="Times New Roman"/>
          <w:sz w:val="28"/>
          <w:szCs w:val="28"/>
        </w:rPr>
        <w:t>, претендующих на получение субсидии из местного</w:t>
      </w:r>
      <w:r w:rsidRPr="00C13891">
        <w:rPr>
          <w:rFonts w:ascii="Times New Roman" w:hAnsi="Times New Roman" w:cs="Times New Roman"/>
          <w:sz w:val="28"/>
          <w:szCs w:val="28"/>
        </w:rPr>
        <w:t xml:space="preserve"> бюджета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9477A" w:rsidRDefault="0089477A" w:rsidP="0089477A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b/>
          <w:sz w:val="28"/>
          <w:szCs w:val="28"/>
        </w:rPr>
        <w:t>Цел</w:t>
      </w:r>
      <w:r>
        <w:rPr>
          <w:b/>
          <w:sz w:val="28"/>
          <w:szCs w:val="28"/>
        </w:rPr>
        <w:t>ь</w:t>
      </w:r>
      <w:r w:rsidRPr="00C13891">
        <w:rPr>
          <w:b/>
          <w:sz w:val="28"/>
          <w:szCs w:val="28"/>
        </w:rPr>
        <w:t xml:space="preserve"> предоставления </w:t>
      </w:r>
      <w:r w:rsidRPr="00A96252">
        <w:rPr>
          <w:rFonts w:ascii="Times New Roman" w:hAnsi="Times New Roman" w:cs="Times New Roman"/>
          <w:b/>
          <w:sz w:val="28"/>
          <w:szCs w:val="28"/>
        </w:rPr>
        <w:t>субсидии</w:t>
      </w:r>
      <w:r w:rsidRPr="00A962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9477A" w:rsidRPr="00A96252" w:rsidRDefault="0089477A" w:rsidP="0089477A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1. обеспечение бесперебойной работы муниципального унитарного предприятия Среднеканского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</w:t>
      </w: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 округа, предупреждение банкротства;</w:t>
      </w:r>
    </w:p>
    <w:p w:rsidR="0089477A" w:rsidRPr="00A96252" w:rsidRDefault="0089477A" w:rsidP="0089477A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2. обеспечение повышения платежеспособности муниципального унитарного предприятия Среднеканского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</w:t>
      </w: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 округа;</w:t>
      </w:r>
    </w:p>
    <w:p w:rsidR="0089477A" w:rsidRPr="00A96252" w:rsidRDefault="0089477A" w:rsidP="0089477A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>3. снижение рисков утраты муниципального имущества в связи с признанием муниципального унитарного предприятия неплатежеспособным;</w:t>
      </w:r>
    </w:p>
    <w:p w:rsidR="0089477A" w:rsidRPr="00A96252" w:rsidRDefault="0089477A" w:rsidP="0089477A">
      <w:pPr>
        <w:suppressAutoHyphens/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96252">
        <w:rPr>
          <w:rFonts w:ascii="Times New Roman" w:hAnsi="Times New Roman" w:cs="Times New Roman"/>
          <w:sz w:val="28"/>
          <w:szCs w:val="28"/>
          <w:lang w:eastAsia="ar-SA"/>
        </w:rPr>
        <w:t xml:space="preserve">4. снижение кредиторской задолженности или ликвидация кредиторской задолженности муниципального унитарного предприятия (неисполненных денежных обязательств и задолженности по обязательным платежам в бюджеты различных уровней, во внебюджетные фонды).  </w:t>
      </w:r>
    </w:p>
    <w:p w:rsidR="0089477A" w:rsidRPr="00A96252" w:rsidRDefault="0089477A" w:rsidP="0089477A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ru-RU"/>
        </w:rPr>
      </w:pPr>
      <w:r w:rsidRPr="00C13891">
        <w:rPr>
          <w:b/>
          <w:sz w:val="28"/>
          <w:szCs w:val="28"/>
        </w:rPr>
        <w:t xml:space="preserve">Результат предоставления </w:t>
      </w:r>
      <w:r w:rsidRPr="00A96252">
        <w:rPr>
          <w:b/>
          <w:sz w:val="28"/>
          <w:szCs w:val="28"/>
        </w:rPr>
        <w:t>субсидии</w:t>
      </w:r>
      <w:r w:rsidRPr="00A96252">
        <w:rPr>
          <w:sz w:val="28"/>
          <w:szCs w:val="28"/>
        </w:rPr>
        <w:t>: р</w:t>
      </w:r>
      <w:r w:rsidRPr="00A96252">
        <w:rPr>
          <w:color w:val="000000"/>
          <w:sz w:val="28"/>
          <w:szCs w:val="28"/>
        </w:rPr>
        <w:t xml:space="preserve">езультатом предоставления субсидии является </w:t>
      </w:r>
      <w:r w:rsidRPr="00A96252">
        <w:rPr>
          <w:sz w:val="28"/>
          <w:szCs w:val="28"/>
        </w:rPr>
        <w:t>полное или частичное погашение</w:t>
      </w:r>
      <w:r w:rsidRPr="00A96252">
        <w:rPr>
          <w:rFonts w:hint="eastAsia"/>
          <w:sz w:val="28"/>
          <w:szCs w:val="28"/>
        </w:rPr>
        <w:t xml:space="preserve"> кредиторской</w:t>
      </w:r>
      <w:r w:rsidRPr="00A96252">
        <w:rPr>
          <w:sz w:val="28"/>
          <w:szCs w:val="28"/>
        </w:rPr>
        <w:t xml:space="preserve"> </w:t>
      </w:r>
      <w:r w:rsidRPr="00A96252">
        <w:rPr>
          <w:rFonts w:hint="eastAsia"/>
          <w:sz w:val="28"/>
          <w:szCs w:val="28"/>
        </w:rPr>
        <w:t>задолженности</w:t>
      </w:r>
      <w:r w:rsidRPr="00A96252">
        <w:rPr>
          <w:sz w:val="28"/>
          <w:szCs w:val="28"/>
        </w:rPr>
        <w:t>.</w:t>
      </w:r>
    </w:p>
    <w:p w:rsidR="0089477A" w:rsidRPr="00C13891" w:rsidRDefault="0089477A" w:rsidP="00894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C13891">
        <w:rPr>
          <w:rFonts w:ascii="Times New Roman" w:hAnsi="Times New Roman" w:cs="Times New Roman"/>
          <w:sz w:val="28"/>
          <w:szCs w:val="28"/>
        </w:rPr>
        <w:t>отражены в Инструкции участникам отбора.</w:t>
      </w:r>
    </w:p>
    <w:p w:rsidR="0089477A" w:rsidRPr="00C13891" w:rsidRDefault="0089477A" w:rsidP="00894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Прием предложений: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муниципального округа:</w:t>
      </w:r>
    </w:p>
    <w:p w:rsidR="0089477A" w:rsidRPr="00C13891" w:rsidRDefault="0089477A" w:rsidP="00894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- в период с </w:t>
      </w:r>
      <w:r>
        <w:rPr>
          <w:rFonts w:ascii="Times New Roman" w:hAnsi="Times New Roman" w:cs="Times New Roman"/>
          <w:sz w:val="28"/>
          <w:szCs w:val="28"/>
        </w:rPr>
        <w:t>12.02.</w:t>
      </w:r>
      <w:r w:rsidRPr="00C1389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21.03.2024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9477A" w:rsidRPr="00C13891" w:rsidRDefault="0089477A" w:rsidP="00894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- по адресу: 686160, Магаданская обл., Среднеканский район, п. Сеймчан, ул. Ленина, д. 9, </w:t>
      </w:r>
      <w:proofErr w:type="spellStart"/>
      <w:r w:rsidRPr="00C1389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13891">
        <w:rPr>
          <w:rFonts w:ascii="Times New Roman" w:hAnsi="Times New Roman" w:cs="Times New Roman"/>
          <w:sz w:val="28"/>
          <w:szCs w:val="28"/>
        </w:rPr>
        <w:t>. № 13;</w:t>
      </w:r>
    </w:p>
    <w:p w:rsidR="0089477A" w:rsidRPr="00C13891" w:rsidRDefault="0089477A" w:rsidP="00894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>- время приема: с 9:00 час. до 12:30 час</w:t>
      </w:r>
      <w:proofErr w:type="gramStart"/>
      <w:r w:rsidRPr="00C138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3891">
        <w:rPr>
          <w:rFonts w:ascii="Times New Roman" w:hAnsi="Times New Roman" w:cs="Times New Roman"/>
          <w:sz w:val="28"/>
          <w:szCs w:val="28"/>
        </w:rPr>
        <w:t xml:space="preserve"> и с 14:00 час. до 17:45 час.</w:t>
      </w:r>
    </w:p>
    <w:p w:rsidR="0089477A" w:rsidRPr="00C13891" w:rsidRDefault="0089477A" w:rsidP="00894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29.03</w:t>
      </w:r>
      <w:r w:rsidRPr="00C1389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38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9477A" w:rsidRPr="00103672" w:rsidRDefault="0089477A" w:rsidP="00894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</w:t>
      </w:r>
      <w:r w:rsidRPr="00103672">
        <w:rPr>
          <w:rFonts w:ascii="Times New Roman" w:hAnsi="Times New Roman" w:cs="Times New Roman"/>
          <w:b/>
          <w:sz w:val="28"/>
          <w:szCs w:val="28"/>
        </w:rPr>
        <w:t>календарного дня, следующего за днем определения победителя отбора:</w:t>
      </w:r>
      <w:r w:rsidRPr="00103672">
        <w:rPr>
          <w:rFonts w:ascii="Times New Roman" w:hAnsi="Times New Roman" w:cs="Times New Roman"/>
          <w:sz w:val="28"/>
          <w:szCs w:val="28"/>
        </w:rPr>
        <w:t xml:space="preserve"> не позднее 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03672">
        <w:rPr>
          <w:rFonts w:ascii="Times New Roman" w:hAnsi="Times New Roman" w:cs="Times New Roman"/>
          <w:sz w:val="28"/>
          <w:szCs w:val="28"/>
        </w:rPr>
        <w:t>.04.2024 года.</w:t>
      </w:r>
    </w:p>
    <w:p w:rsidR="0089477A" w:rsidRPr="00103672" w:rsidRDefault="0089477A" w:rsidP="008947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672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proofErr w:type="gramStart"/>
      <w:r w:rsidRPr="0010367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03672">
        <w:rPr>
          <w:rFonts w:ascii="Times New Roman" w:hAnsi="Times New Roman" w:cs="Times New Roman"/>
          <w:sz w:val="28"/>
          <w:szCs w:val="28"/>
        </w:rPr>
        <w:t xml:space="preserve"> не может превышать 1 075 560,00 рублей.</w:t>
      </w:r>
      <w:r w:rsidRPr="001036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477A" w:rsidRPr="00103672" w:rsidRDefault="0089477A" w:rsidP="00894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672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отбора,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порядок подачи (внесения изменений, отзыва) предложений, правила рассмотрения и оценки предложений,</w:t>
      </w:r>
      <w:r w:rsidRPr="00C1389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предоставления,</w:t>
      </w:r>
      <w:r w:rsidRPr="00C13891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отбора, условия признания победителем </w:t>
      </w:r>
      <w:r w:rsidRPr="00C13891">
        <w:rPr>
          <w:rFonts w:ascii="Times New Roman" w:hAnsi="Times New Roman" w:cs="Times New Roman"/>
          <w:b/>
          <w:sz w:val="28"/>
          <w:szCs w:val="28"/>
        </w:rPr>
        <w:lastRenderedPageBreak/>
        <w:t>отбора:</w:t>
      </w:r>
      <w:r w:rsidRPr="00C13891">
        <w:rPr>
          <w:rFonts w:ascii="Times New Roman" w:hAnsi="Times New Roman" w:cs="Times New Roman"/>
          <w:sz w:val="28"/>
          <w:szCs w:val="28"/>
        </w:rPr>
        <w:t xml:space="preserve"> определены Инструкцией участникам отбора и размещены в сети Интернет </w:t>
      </w:r>
      <w:r w:rsidRPr="00C13891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 (при наличии возможности)</w:t>
      </w:r>
      <w:r w:rsidRPr="00C13891">
        <w:rPr>
          <w:rFonts w:ascii="Times New Roman" w:hAnsi="Times New Roman" w:cs="Times New Roman"/>
          <w:sz w:val="28"/>
          <w:szCs w:val="28"/>
        </w:rPr>
        <w:t xml:space="preserve"> </w:t>
      </w:r>
      <w:r w:rsidRPr="0017633D">
        <w:rPr>
          <w:rFonts w:ascii="Times New Roman" w:hAnsi="Times New Roman" w:cs="Times New Roman"/>
          <w:sz w:val="28"/>
          <w:szCs w:val="28"/>
        </w:rPr>
        <w:t xml:space="preserve">и на официальном сайте муниципального образования «Среднеканский муниципальный округ Магаданской области» по адресу: </w:t>
      </w:r>
      <w:hyperlink r:id="rId4" w:history="1">
        <w:r w:rsidRPr="00103672">
          <w:rPr>
            <w:rStyle w:val="a3"/>
            <w:rFonts w:ascii="Times New Roman" w:hAnsi="Times New Roman" w:cs="Times New Roman"/>
            <w:sz w:val="28"/>
            <w:szCs w:val="28"/>
          </w:rPr>
          <w:t>https://admmosrednekan.ru/site/section?id=483</w:t>
        </w:r>
      </w:hyperlink>
      <w:r w:rsidRPr="0010367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9477A" w:rsidRPr="00C13891" w:rsidRDefault="0089477A" w:rsidP="008947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672">
        <w:rPr>
          <w:rFonts w:ascii="Times New Roman" w:hAnsi="Times New Roman" w:cs="Times New Roman"/>
          <w:sz w:val="28"/>
          <w:szCs w:val="28"/>
        </w:rPr>
        <w:t xml:space="preserve">Уполномоченный специалист – </w:t>
      </w:r>
      <w:r w:rsidRPr="00103672">
        <w:rPr>
          <w:rFonts w:ascii="Times New Roman" w:hAnsi="Times New Roman" w:cs="Times New Roman"/>
          <w:bCs/>
          <w:iCs/>
          <w:sz w:val="28"/>
          <w:szCs w:val="28"/>
        </w:rPr>
        <w:t>Хижняк Василий Владимирович</w:t>
      </w:r>
      <w:r w:rsidRPr="00103672">
        <w:rPr>
          <w:rFonts w:ascii="Times New Roman" w:hAnsi="Times New Roman" w:cs="Times New Roman"/>
          <w:i/>
          <w:sz w:val="28"/>
          <w:szCs w:val="28"/>
        </w:rPr>
        <w:t>.</w:t>
      </w:r>
    </w:p>
    <w:p w:rsidR="0089477A" w:rsidRPr="00C13891" w:rsidRDefault="0089477A" w:rsidP="008947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891">
        <w:rPr>
          <w:rFonts w:ascii="Times New Roman" w:hAnsi="Times New Roman" w:cs="Times New Roman"/>
          <w:sz w:val="28"/>
          <w:szCs w:val="28"/>
        </w:rPr>
        <w:t xml:space="preserve">Контактный телефон 8(413-47) </w:t>
      </w:r>
      <w:r w:rsidRPr="00C13891">
        <w:rPr>
          <w:rFonts w:ascii="Times New Roman" w:hAnsi="Times New Roman" w:cs="Times New Roman"/>
          <w:iCs/>
          <w:sz w:val="28"/>
          <w:szCs w:val="28"/>
        </w:rPr>
        <w:t>9-4</w:t>
      </w:r>
      <w:r>
        <w:rPr>
          <w:rFonts w:ascii="Times New Roman" w:hAnsi="Times New Roman" w:cs="Times New Roman"/>
          <w:iCs/>
          <w:sz w:val="28"/>
          <w:szCs w:val="28"/>
        </w:rPr>
        <w:t>7</w:t>
      </w:r>
      <w:r w:rsidRPr="00C13891">
        <w:rPr>
          <w:rFonts w:ascii="Times New Roman" w:hAnsi="Times New Roman" w:cs="Times New Roman"/>
          <w:iCs/>
          <w:sz w:val="28"/>
          <w:szCs w:val="28"/>
        </w:rPr>
        <w:t>-49</w:t>
      </w:r>
      <w:r w:rsidRPr="00C13891">
        <w:rPr>
          <w:rFonts w:ascii="Times New Roman" w:hAnsi="Times New Roman" w:cs="Times New Roman"/>
          <w:sz w:val="28"/>
          <w:szCs w:val="28"/>
        </w:rPr>
        <w:t>.</w:t>
      </w:r>
    </w:p>
    <w:p w:rsidR="0089477A" w:rsidRPr="002E1C07" w:rsidRDefault="0089477A" w:rsidP="0089477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9477A" w:rsidRPr="002E1C07" w:rsidRDefault="0089477A" w:rsidP="0089477A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_____________</w:t>
      </w:r>
    </w:p>
    <w:p w:rsidR="0098054D" w:rsidRPr="0089477A" w:rsidRDefault="0098054D" w:rsidP="0089477A"/>
    <w:sectPr w:rsidR="0098054D" w:rsidRPr="0089477A" w:rsidSect="00ED065D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5D"/>
    <w:rsid w:val="006D3FD4"/>
    <w:rsid w:val="0089477A"/>
    <w:rsid w:val="0098054D"/>
    <w:rsid w:val="00BD1B35"/>
    <w:rsid w:val="00ED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10675-4908-43BB-BACC-597BAF68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D06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D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mosrednekan.ru/site/section?id=4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2024-02-01T05:51:00Z</cp:lastPrinted>
  <dcterms:created xsi:type="dcterms:W3CDTF">2024-03-21T06:17:00Z</dcterms:created>
  <dcterms:modified xsi:type="dcterms:W3CDTF">2024-03-21T06:19:00Z</dcterms:modified>
</cp:coreProperties>
</file>