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B91" w:rsidRPr="006746FA" w:rsidRDefault="00846B91" w:rsidP="00846B91">
      <w:pPr>
        <w:ind w:left="-360" w:right="-540"/>
        <w:jc w:val="center"/>
        <w:rPr>
          <w:rFonts w:ascii="Times New Roman" w:hAnsi="Times New Roman"/>
          <w:b/>
          <w:sz w:val="32"/>
          <w:szCs w:val="32"/>
        </w:rPr>
      </w:pPr>
      <w:r w:rsidRPr="006746FA">
        <w:rPr>
          <w:rFonts w:ascii="Times New Roman" w:hAnsi="Times New Roman"/>
          <w:b/>
          <w:sz w:val="32"/>
          <w:szCs w:val="32"/>
        </w:rPr>
        <w:t>АДМИНИСТРАЦИЯ</w:t>
      </w:r>
    </w:p>
    <w:p w:rsidR="00846B91" w:rsidRPr="006746FA" w:rsidRDefault="00846B91" w:rsidP="00846B91">
      <w:pPr>
        <w:ind w:right="-540"/>
        <w:jc w:val="center"/>
        <w:rPr>
          <w:rFonts w:ascii="Times New Roman" w:hAnsi="Times New Roman"/>
          <w:b/>
          <w:sz w:val="32"/>
          <w:szCs w:val="32"/>
        </w:rPr>
      </w:pPr>
      <w:r w:rsidRPr="006746FA">
        <w:rPr>
          <w:rFonts w:ascii="Times New Roman" w:hAnsi="Times New Roman"/>
          <w:b/>
          <w:sz w:val="32"/>
          <w:szCs w:val="32"/>
        </w:rPr>
        <w:t xml:space="preserve">СРЕДНЕКАНСКОГО </w:t>
      </w:r>
      <w:r>
        <w:rPr>
          <w:rFonts w:ascii="Times New Roman" w:hAnsi="Times New Roman"/>
          <w:b/>
          <w:sz w:val="32"/>
          <w:szCs w:val="32"/>
        </w:rPr>
        <w:t xml:space="preserve">МУНИЦИПАЛЬНОГО </w:t>
      </w:r>
      <w:r w:rsidRPr="006746FA">
        <w:rPr>
          <w:rFonts w:ascii="Times New Roman" w:hAnsi="Times New Roman"/>
          <w:b/>
          <w:sz w:val="32"/>
          <w:szCs w:val="32"/>
        </w:rPr>
        <w:t>ОКРУГА</w:t>
      </w:r>
      <w:r>
        <w:rPr>
          <w:rFonts w:ascii="Times New Roman" w:hAnsi="Times New Roman"/>
          <w:b/>
          <w:sz w:val="32"/>
          <w:szCs w:val="32"/>
        </w:rPr>
        <w:t xml:space="preserve"> МАГАДАНСКОЙ ОБЛАСТИ</w:t>
      </w:r>
    </w:p>
    <w:p w:rsidR="00846B91" w:rsidRPr="006746FA" w:rsidRDefault="00846B91" w:rsidP="00846B91">
      <w:pPr>
        <w:pStyle w:val="3"/>
        <w:jc w:val="center"/>
        <w:rPr>
          <w:rFonts w:ascii="Times New Roman" w:hAnsi="Times New Roman" w:cs="Times New Roman"/>
          <w:sz w:val="36"/>
          <w:szCs w:val="36"/>
        </w:rPr>
      </w:pPr>
      <w:r w:rsidRPr="006746FA">
        <w:rPr>
          <w:rFonts w:ascii="Times New Roman" w:hAnsi="Times New Roman" w:cs="Times New Roman"/>
          <w:sz w:val="36"/>
          <w:szCs w:val="36"/>
        </w:rPr>
        <w:t>ПОСТАНОВЛЕНИЕ</w:t>
      </w:r>
    </w:p>
    <w:p w:rsidR="00846B91" w:rsidRPr="0074082E" w:rsidRDefault="00846B91" w:rsidP="00846B91">
      <w:pPr>
        <w:rPr>
          <w:rFonts w:ascii="Times New Roman" w:hAnsi="Times New Roman"/>
        </w:rPr>
      </w:pPr>
    </w:p>
    <w:p w:rsidR="00846B91" w:rsidRPr="00866477" w:rsidRDefault="00036AC5" w:rsidP="00846B91">
      <w:pPr>
        <w:rPr>
          <w:rFonts w:ascii="Times New Roman" w:hAnsi="Times New Roman"/>
          <w:sz w:val="28"/>
          <w:szCs w:val="28"/>
        </w:rPr>
      </w:pPr>
      <w:r>
        <w:rPr>
          <w:rFonts w:ascii="Times New Roman" w:hAnsi="Times New Roman"/>
          <w:sz w:val="28"/>
          <w:szCs w:val="28"/>
        </w:rPr>
        <w:t>24.07.2023 г.</w:t>
      </w:r>
      <w:r w:rsidR="00846B91" w:rsidRPr="00866477">
        <w:rPr>
          <w:rFonts w:ascii="Times New Roman" w:hAnsi="Times New Roman"/>
          <w:sz w:val="28"/>
          <w:szCs w:val="28"/>
        </w:rPr>
        <w:t xml:space="preserve">                                   </w:t>
      </w:r>
      <w:r w:rsidR="00846B91">
        <w:rPr>
          <w:rFonts w:ascii="Times New Roman" w:hAnsi="Times New Roman"/>
          <w:sz w:val="28"/>
          <w:szCs w:val="28"/>
        </w:rPr>
        <w:t xml:space="preserve">          </w:t>
      </w:r>
      <w:r w:rsidR="00846B91" w:rsidRPr="00866477">
        <w:rPr>
          <w:rFonts w:ascii="Times New Roman" w:hAnsi="Times New Roman"/>
          <w:sz w:val="28"/>
          <w:szCs w:val="28"/>
        </w:rPr>
        <w:t xml:space="preserve">         </w:t>
      </w:r>
      <w:r w:rsidR="00846B91">
        <w:rPr>
          <w:rFonts w:ascii="Times New Roman" w:hAnsi="Times New Roman"/>
          <w:sz w:val="28"/>
          <w:szCs w:val="28"/>
        </w:rPr>
        <w:t xml:space="preserve">                                  </w:t>
      </w:r>
      <w:r w:rsidR="00846B91" w:rsidRPr="00866477">
        <w:rPr>
          <w:rFonts w:ascii="Times New Roman" w:hAnsi="Times New Roman"/>
          <w:sz w:val="28"/>
          <w:szCs w:val="28"/>
        </w:rPr>
        <w:t xml:space="preserve"> </w:t>
      </w:r>
      <w:r>
        <w:rPr>
          <w:rFonts w:ascii="Times New Roman" w:hAnsi="Times New Roman"/>
          <w:sz w:val="28"/>
          <w:szCs w:val="28"/>
        </w:rPr>
        <w:t xml:space="preserve">              </w:t>
      </w:r>
      <w:r w:rsidR="00846B91" w:rsidRPr="00866477">
        <w:rPr>
          <w:rFonts w:ascii="Times New Roman" w:hAnsi="Times New Roman"/>
          <w:sz w:val="28"/>
          <w:szCs w:val="28"/>
        </w:rPr>
        <w:t xml:space="preserve">№ </w:t>
      </w:r>
      <w:r>
        <w:rPr>
          <w:rFonts w:ascii="Times New Roman" w:hAnsi="Times New Roman"/>
          <w:sz w:val="28"/>
          <w:szCs w:val="28"/>
        </w:rPr>
        <w:t>204-п</w:t>
      </w:r>
      <w:r w:rsidR="00846B91" w:rsidRPr="00866477">
        <w:rPr>
          <w:rFonts w:ascii="Times New Roman" w:hAnsi="Times New Roman"/>
          <w:sz w:val="28"/>
          <w:szCs w:val="28"/>
        </w:rPr>
        <w:t xml:space="preserve">                                                                                        </w:t>
      </w:r>
    </w:p>
    <w:p w:rsidR="00846B91" w:rsidRPr="00CC73C0" w:rsidRDefault="00846B91" w:rsidP="00846B91">
      <w:pPr>
        <w:jc w:val="center"/>
        <w:rPr>
          <w:rFonts w:ascii="Times New Roman" w:hAnsi="Times New Roman"/>
          <w:b/>
          <w:sz w:val="28"/>
          <w:szCs w:val="28"/>
        </w:rPr>
      </w:pPr>
      <w:r w:rsidRPr="00CC73C0">
        <w:rPr>
          <w:rFonts w:ascii="Times New Roman" w:hAnsi="Times New Roman"/>
          <w:b/>
          <w:sz w:val="28"/>
          <w:szCs w:val="28"/>
        </w:rPr>
        <w:t>п. Сеймчан</w:t>
      </w:r>
    </w:p>
    <w:p w:rsidR="00846B91" w:rsidRDefault="00846B91" w:rsidP="00846B91">
      <w:pPr>
        <w:jc w:val="center"/>
        <w:rPr>
          <w:sz w:val="2"/>
          <w:szCs w:val="2"/>
        </w:rPr>
      </w:pPr>
    </w:p>
    <w:p w:rsidR="00846B91" w:rsidRDefault="00846B91" w:rsidP="00846B91">
      <w:pPr>
        <w:jc w:val="center"/>
        <w:rPr>
          <w:sz w:val="2"/>
          <w:szCs w:val="2"/>
        </w:rPr>
      </w:pPr>
    </w:p>
    <w:p w:rsidR="00846B91" w:rsidRDefault="00846B91" w:rsidP="00846B91">
      <w:pPr>
        <w:spacing w:after="239" w:line="1" w:lineRule="exact"/>
      </w:pPr>
    </w:p>
    <w:p w:rsidR="00846B91" w:rsidRPr="00BA3783" w:rsidRDefault="00846B91" w:rsidP="00846B91">
      <w:pPr>
        <w:pStyle w:val="1"/>
        <w:shd w:val="clear" w:color="auto" w:fill="auto"/>
        <w:spacing w:after="300"/>
        <w:ind w:firstLine="0"/>
        <w:jc w:val="center"/>
      </w:pPr>
      <w:r w:rsidRPr="00BA3783">
        <w:rPr>
          <w:b/>
          <w:bCs/>
        </w:rPr>
        <w:t>О проведении оценки регулирующего воздействия проектов</w:t>
      </w:r>
      <w:r>
        <w:rPr>
          <w:b/>
          <w:bCs/>
        </w:rPr>
        <w:t xml:space="preserve"> муниципальных</w:t>
      </w:r>
      <w:r w:rsidRPr="00BA3783">
        <w:rPr>
          <w:b/>
          <w:bCs/>
        </w:rPr>
        <w:t xml:space="preserve"> нормативных</w:t>
      </w:r>
      <w:r>
        <w:rPr>
          <w:b/>
          <w:bCs/>
        </w:rPr>
        <w:t xml:space="preserve"> </w:t>
      </w:r>
      <w:r w:rsidRPr="00BA3783">
        <w:rPr>
          <w:b/>
          <w:bCs/>
        </w:rPr>
        <w:t xml:space="preserve">правовых актов и экспертизы </w:t>
      </w:r>
      <w:r>
        <w:rPr>
          <w:b/>
          <w:bCs/>
        </w:rPr>
        <w:t xml:space="preserve">муниципальных </w:t>
      </w:r>
      <w:r w:rsidRPr="00BA3783">
        <w:rPr>
          <w:b/>
          <w:bCs/>
        </w:rPr>
        <w:t>нормативных правовых актов, затрагивающих</w:t>
      </w:r>
      <w:r>
        <w:rPr>
          <w:b/>
          <w:bCs/>
        </w:rPr>
        <w:t xml:space="preserve"> </w:t>
      </w:r>
      <w:r w:rsidRPr="00BA3783">
        <w:rPr>
          <w:b/>
          <w:bCs/>
        </w:rPr>
        <w:t>вопросы осуществления предпринимательской и инвестиционной</w:t>
      </w:r>
      <w:r>
        <w:rPr>
          <w:b/>
          <w:bCs/>
        </w:rPr>
        <w:t xml:space="preserve"> </w:t>
      </w:r>
      <w:r w:rsidRPr="00BA3783">
        <w:rPr>
          <w:b/>
          <w:bCs/>
        </w:rPr>
        <w:t xml:space="preserve">деятельности на территории </w:t>
      </w:r>
      <w:r>
        <w:rPr>
          <w:b/>
          <w:bCs/>
        </w:rPr>
        <w:t>Среднеканского муниципального округа Магаданской области</w:t>
      </w:r>
    </w:p>
    <w:p w:rsidR="00846B91" w:rsidRDefault="00846B91" w:rsidP="00846B91">
      <w:pPr>
        <w:pStyle w:val="1"/>
        <w:shd w:val="clear" w:color="auto" w:fill="auto"/>
        <w:spacing w:line="276" w:lineRule="auto"/>
        <w:ind w:firstLine="860"/>
        <w:jc w:val="both"/>
      </w:pPr>
      <w:r w:rsidRPr="00A80C9F">
        <w:t>В соответствии со статьями 7 и 4</w:t>
      </w:r>
      <w:r>
        <w:t>6 Федерального закона от 06.10.</w:t>
      </w:r>
      <w:r w:rsidRPr="00A80C9F">
        <w:t>2003 года №131-ФЗ «Об общих принципах организации местного самоуправления в Российской Федерации», Законом Магаданской области от 29.12.2021 года №2666- ОЗ «Об оценке регулирующего воздействия проектов нормативных правовых актов, установлении и оценке применения обязательных требований, содержащихся в нормативных правовых актах, и экспертизе нормативных правовых актов в Магаданской области», а также для создания благоприятных условий для развития предпринимательской и инвестиционной деятельности на территории</w:t>
      </w:r>
      <w:r>
        <w:t xml:space="preserve"> Среднеканского муниципального округа Магаданской области</w:t>
      </w:r>
      <w:r w:rsidRPr="00A80C9F">
        <w:t xml:space="preserve">, руководствуясь Уставом муниципального образования «Среднеканский </w:t>
      </w:r>
      <w:r>
        <w:t xml:space="preserve">муниципальный </w:t>
      </w:r>
      <w:r w:rsidRPr="00A80C9F">
        <w:t>округ</w:t>
      </w:r>
      <w:r>
        <w:t xml:space="preserve"> Магаданской области</w:t>
      </w:r>
      <w:r w:rsidRPr="00A80C9F">
        <w:t xml:space="preserve">», </w:t>
      </w:r>
      <w:r>
        <w:t>А</w:t>
      </w:r>
      <w:r w:rsidRPr="00A80C9F">
        <w:t>дминистрация</w:t>
      </w:r>
      <w:r>
        <w:t xml:space="preserve"> Среднеканского муниципального округа Магаданской области</w:t>
      </w:r>
    </w:p>
    <w:p w:rsidR="00846B91" w:rsidRPr="00A80C9F" w:rsidRDefault="00846B91" w:rsidP="00846B91">
      <w:pPr>
        <w:pStyle w:val="1"/>
        <w:shd w:val="clear" w:color="auto" w:fill="auto"/>
        <w:spacing w:line="276" w:lineRule="auto"/>
        <w:ind w:firstLine="0"/>
        <w:jc w:val="both"/>
        <w:rPr>
          <w:b/>
        </w:rPr>
      </w:pPr>
      <w:r w:rsidRPr="00A80C9F">
        <w:rPr>
          <w:b/>
        </w:rPr>
        <w:t xml:space="preserve">п о с </w:t>
      </w:r>
      <w:proofErr w:type="gramStart"/>
      <w:r w:rsidRPr="00A80C9F">
        <w:rPr>
          <w:b/>
        </w:rPr>
        <w:t>т</w:t>
      </w:r>
      <w:proofErr w:type="gramEnd"/>
      <w:r w:rsidRPr="00A80C9F">
        <w:rPr>
          <w:b/>
        </w:rPr>
        <w:t xml:space="preserve"> а н о в л я е т:</w:t>
      </w:r>
    </w:p>
    <w:p w:rsidR="00846B91" w:rsidRPr="00A80C9F" w:rsidRDefault="00846B91" w:rsidP="00846B91">
      <w:pPr>
        <w:pStyle w:val="1"/>
        <w:numPr>
          <w:ilvl w:val="0"/>
          <w:numId w:val="1"/>
        </w:numPr>
        <w:shd w:val="clear" w:color="auto" w:fill="auto"/>
        <w:tabs>
          <w:tab w:val="left" w:pos="1416"/>
        </w:tabs>
        <w:spacing w:line="276" w:lineRule="auto"/>
        <w:ind w:firstLine="860"/>
        <w:jc w:val="both"/>
      </w:pPr>
      <w:r w:rsidRPr="00A80C9F">
        <w:t>Утвердить</w:t>
      </w:r>
      <w:hyperlink w:anchor="bookmark2" w:tooltip="Current Document">
        <w:r w:rsidRPr="00A80C9F">
          <w:t xml:space="preserve"> Порядок </w:t>
        </w:r>
      </w:hyperlink>
      <w:r w:rsidRPr="00A80C9F">
        <w:t xml:space="preserve">проведения оценки регулирующего воздействия проектов </w:t>
      </w:r>
      <w:r>
        <w:t xml:space="preserve">муниципальных </w:t>
      </w:r>
      <w:r w:rsidRPr="00A80C9F">
        <w:t>нормативных правовых актов и экспертизы</w:t>
      </w:r>
      <w:r>
        <w:t xml:space="preserve"> муниципальных </w:t>
      </w:r>
      <w:r w:rsidRPr="00A80C9F">
        <w:t>нормативных правовых актов, затрагивающих вопросы осуществления предпринимательской и инвестиционной деятельности на территории</w:t>
      </w:r>
      <w:r>
        <w:t xml:space="preserve"> Среднеканского муниципального округа Магаданской области </w:t>
      </w:r>
      <w:r w:rsidRPr="00A80C9F">
        <w:t xml:space="preserve">согласно приложению №1 к настоящему </w:t>
      </w:r>
      <w:r>
        <w:t>п</w:t>
      </w:r>
      <w:r w:rsidRPr="00A80C9F">
        <w:t>остановлению.</w:t>
      </w:r>
    </w:p>
    <w:p w:rsidR="00846B91" w:rsidRPr="00A80C9F" w:rsidRDefault="00846B91" w:rsidP="00846B91">
      <w:pPr>
        <w:pStyle w:val="1"/>
        <w:numPr>
          <w:ilvl w:val="0"/>
          <w:numId w:val="1"/>
        </w:numPr>
        <w:shd w:val="clear" w:color="auto" w:fill="auto"/>
        <w:tabs>
          <w:tab w:val="left" w:pos="1416"/>
        </w:tabs>
        <w:spacing w:line="276" w:lineRule="auto"/>
        <w:ind w:firstLine="860"/>
        <w:jc w:val="both"/>
      </w:pPr>
      <w:r w:rsidRPr="00A80C9F">
        <w:t xml:space="preserve">Утвердить форму типового соглашения о взаимодействии между </w:t>
      </w:r>
      <w:r>
        <w:t>А</w:t>
      </w:r>
      <w:r w:rsidRPr="00A80C9F">
        <w:t xml:space="preserve">дминистрацией </w:t>
      </w:r>
      <w:r>
        <w:t>Среднеканского муниципального округа Магаданской области</w:t>
      </w:r>
      <w:r w:rsidRPr="00A80C9F">
        <w:t xml:space="preserve"> и организациями, представляющими интересы предпринимательского сообщества, при проведении оценки регулирующего воздействия проектов</w:t>
      </w:r>
      <w:r>
        <w:t xml:space="preserve"> </w:t>
      </w:r>
      <w:r w:rsidRPr="00A80C9F">
        <w:t xml:space="preserve">нормативных правовых актов и экспертизы нормативных правовых актов </w:t>
      </w:r>
      <w:r>
        <w:t xml:space="preserve">Среднеканского муниципального округа Магаданской области </w:t>
      </w:r>
      <w:r w:rsidRPr="00A80C9F">
        <w:t xml:space="preserve">согласно приложению №2 к настоящему </w:t>
      </w:r>
      <w:r>
        <w:lastRenderedPageBreak/>
        <w:t>п</w:t>
      </w:r>
      <w:r w:rsidRPr="00A80C9F">
        <w:t>остановлению.</w:t>
      </w:r>
    </w:p>
    <w:p w:rsidR="00846B91" w:rsidRPr="00A80C9F" w:rsidRDefault="00846B91" w:rsidP="00846B91">
      <w:pPr>
        <w:pStyle w:val="1"/>
        <w:numPr>
          <w:ilvl w:val="0"/>
          <w:numId w:val="1"/>
        </w:numPr>
        <w:shd w:val="clear" w:color="auto" w:fill="auto"/>
        <w:tabs>
          <w:tab w:val="left" w:pos="1416"/>
        </w:tabs>
        <w:spacing w:line="276" w:lineRule="auto"/>
        <w:ind w:firstLine="860"/>
        <w:jc w:val="both"/>
      </w:pPr>
      <w:r w:rsidRPr="00A80C9F">
        <w:t>Утвердить Методику проведения оценки регулирующего воздействия проектов</w:t>
      </w:r>
      <w:r>
        <w:t xml:space="preserve"> муниципальных </w:t>
      </w:r>
      <w:r w:rsidRPr="00A80C9F">
        <w:t xml:space="preserve">нормативных правовых актов и экспертизы </w:t>
      </w:r>
      <w:r>
        <w:t xml:space="preserve">муниципальных </w:t>
      </w:r>
      <w:r w:rsidRPr="00A80C9F">
        <w:t>нормативных</w:t>
      </w:r>
      <w:r>
        <w:t xml:space="preserve"> </w:t>
      </w:r>
      <w:r w:rsidRPr="00A80C9F">
        <w:t>правовых актов</w:t>
      </w:r>
      <w:r>
        <w:t xml:space="preserve">, </w:t>
      </w:r>
      <w:r w:rsidRPr="00A80C9F">
        <w:t xml:space="preserve">затрагивающих вопросы осуществления предпринимательской и инвестиционной деятельности на территории </w:t>
      </w:r>
      <w:r>
        <w:t>Среднеканского муниципального округа Магаданской области</w:t>
      </w:r>
      <w:r w:rsidRPr="00A80C9F">
        <w:t xml:space="preserve"> согласно приложению №3 к настоящему </w:t>
      </w:r>
      <w:r>
        <w:t>п</w:t>
      </w:r>
      <w:r w:rsidRPr="00A80C9F">
        <w:t>остановлению.</w:t>
      </w:r>
    </w:p>
    <w:p w:rsidR="00846B91" w:rsidRPr="00A80C9F" w:rsidRDefault="00846B91" w:rsidP="00846B91">
      <w:pPr>
        <w:pStyle w:val="1"/>
        <w:numPr>
          <w:ilvl w:val="0"/>
          <w:numId w:val="1"/>
        </w:numPr>
        <w:shd w:val="clear" w:color="auto" w:fill="auto"/>
        <w:tabs>
          <w:tab w:val="left" w:pos="1393"/>
        </w:tabs>
        <w:spacing w:line="276" w:lineRule="auto"/>
        <w:ind w:firstLine="860"/>
        <w:jc w:val="both"/>
      </w:pPr>
      <w:r w:rsidRPr="00A80C9F">
        <w:t>Определить</w:t>
      </w:r>
      <w:r>
        <w:t xml:space="preserve"> </w:t>
      </w:r>
      <w:r w:rsidRPr="00A80C9F">
        <w:t>управлени</w:t>
      </w:r>
      <w:r>
        <w:t>е</w:t>
      </w:r>
      <w:r w:rsidRPr="00A80C9F">
        <w:t xml:space="preserve"> экономики</w:t>
      </w:r>
      <w:r>
        <w:t xml:space="preserve"> и развития</w:t>
      </w:r>
      <w:r w:rsidRPr="00A80C9F">
        <w:t xml:space="preserve"> </w:t>
      </w:r>
      <w:r>
        <w:t>А</w:t>
      </w:r>
      <w:r w:rsidRPr="00A80C9F">
        <w:t xml:space="preserve">дминистрации </w:t>
      </w:r>
      <w:r>
        <w:t>Среднеканского муниципального округа</w:t>
      </w:r>
      <w:r w:rsidRPr="00A80C9F">
        <w:t xml:space="preserve"> уполномоченным органом по проведению оценки регулирующего воздействия проектов </w:t>
      </w:r>
      <w:r>
        <w:t xml:space="preserve">муниципальных </w:t>
      </w:r>
      <w:r w:rsidRPr="00A80C9F">
        <w:t xml:space="preserve">нормативных правовых актов и экспертизы </w:t>
      </w:r>
      <w:r>
        <w:t xml:space="preserve">муниципальных </w:t>
      </w:r>
      <w:r w:rsidRPr="00A80C9F">
        <w:t>нормативных правовых актов</w:t>
      </w:r>
      <w:r>
        <w:t>.</w:t>
      </w:r>
    </w:p>
    <w:p w:rsidR="00846B91" w:rsidRDefault="00846B91" w:rsidP="00846B91">
      <w:pPr>
        <w:pStyle w:val="1"/>
        <w:numPr>
          <w:ilvl w:val="0"/>
          <w:numId w:val="1"/>
        </w:numPr>
        <w:shd w:val="clear" w:color="auto" w:fill="auto"/>
        <w:tabs>
          <w:tab w:val="left" w:pos="1393"/>
        </w:tabs>
        <w:spacing w:line="276" w:lineRule="auto"/>
        <w:ind w:firstLine="860"/>
        <w:jc w:val="both"/>
      </w:pPr>
      <w:r w:rsidRPr="00A80C9F">
        <w:t xml:space="preserve">Установить, что официальным сайтом в </w:t>
      </w:r>
      <w:proofErr w:type="spellStart"/>
      <w:r w:rsidRPr="00A80C9F">
        <w:t>информационно</w:t>
      </w:r>
      <w:r w:rsidRPr="00A80C9F">
        <w:softHyphen/>
        <w:t>телекоммуникационной</w:t>
      </w:r>
      <w:proofErr w:type="spellEnd"/>
      <w:r w:rsidRPr="00A80C9F">
        <w:t xml:space="preserve"> сети «Интернет» для целей оценки регулирующего воздействия проектов</w:t>
      </w:r>
      <w:r>
        <w:t xml:space="preserve"> муниципальных</w:t>
      </w:r>
      <w:r w:rsidRPr="00A80C9F">
        <w:t xml:space="preserve"> нормативных правовых актов и экспертизы </w:t>
      </w:r>
      <w:r>
        <w:t xml:space="preserve">муниципальных </w:t>
      </w:r>
      <w:r w:rsidRPr="00A80C9F">
        <w:t xml:space="preserve">нормативных правовых актов является официальный сайт </w:t>
      </w:r>
      <w:r>
        <w:t>Среднеканского муниципального округа Магаданской области</w:t>
      </w:r>
      <w:r w:rsidRPr="00A80C9F">
        <w:t>:</w:t>
      </w:r>
      <w:r>
        <w:t xml:space="preserve"> </w:t>
      </w:r>
      <w:hyperlink r:id="rId7" w:history="1">
        <w:r w:rsidRPr="00182378">
          <w:rPr>
            <w:rStyle w:val="af2"/>
            <w:lang w:val="en-US"/>
          </w:rPr>
          <w:t>www</w:t>
        </w:r>
        <w:r w:rsidRPr="00182378">
          <w:rPr>
            <w:rStyle w:val="af2"/>
          </w:rPr>
          <w:t>.admmosrednekan.ru</w:t>
        </w:r>
      </w:hyperlink>
      <w:r>
        <w:t>.</w:t>
      </w:r>
    </w:p>
    <w:p w:rsidR="00846B91" w:rsidRDefault="00846B91" w:rsidP="00846B91">
      <w:pPr>
        <w:pStyle w:val="1"/>
        <w:shd w:val="clear" w:color="auto" w:fill="auto"/>
        <w:tabs>
          <w:tab w:val="left" w:pos="1201"/>
        </w:tabs>
        <w:spacing w:line="276" w:lineRule="auto"/>
        <w:ind w:firstLine="860"/>
        <w:jc w:val="both"/>
      </w:pPr>
      <w:r>
        <w:t>6.    Считать</w:t>
      </w:r>
      <w:r w:rsidRPr="00A80C9F">
        <w:t xml:space="preserve"> утратившим силу</w:t>
      </w:r>
      <w:r>
        <w:t xml:space="preserve"> постановление Администрации Среднеканского городского округа от 15</w:t>
      </w:r>
      <w:r w:rsidRPr="00A80C9F">
        <w:t>.</w:t>
      </w:r>
      <w:r>
        <w:t>08.2022г. №</w:t>
      </w:r>
      <w:r w:rsidRPr="00420A1A">
        <w:t>2</w:t>
      </w:r>
      <w:r>
        <w:t>90-п</w:t>
      </w:r>
      <w:r w:rsidRPr="00A80C9F">
        <w:t xml:space="preserve"> «О </w:t>
      </w:r>
      <w:r>
        <w:t>проведении оценки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 на территории муниципального образования «Среднеканский городской округ».</w:t>
      </w:r>
    </w:p>
    <w:p w:rsidR="00846B91" w:rsidRDefault="00846B91" w:rsidP="00846B91">
      <w:pPr>
        <w:pStyle w:val="1"/>
        <w:shd w:val="clear" w:color="auto" w:fill="auto"/>
        <w:tabs>
          <w:tab w:val="left" w:pos="1398"/>
        </w:tabs>
        <w:spacing w:line="276" w:lineRule="auto"/>
        <w:ind w:left="860" w:firstLine="0"/>
        <w:jc w:val="both"/>
      </w:pPr>
      <w:r>
        <w:t xml:space="preserve">7.     </w:t>
      </w:r>
      <w:r w:rsidRPr="00A80C9F">
        <w:t>Контроль за исполнением настоящего постановления оставляю за собой.</w:t>
      </w:r>
    </w:p>
    <w:p w:rsidR="00846B91" w:rsidRPr="00A80C9F" w:rsidRDefault="00846B91" w:rsidP="00846B91">
      <w:pPr>
        <w:pStyle w:val="1"/>
        <w:numPr>
          <w:ilvl w:val="0"/>
          <w:numId w:val="27"/>
        </w:numPr>
        <w:shd w:val="clear" w:color="auto" w:fill="auto"/>
        <w:spacing w:line="276" w:lineRule="auto"/>
        <w:ind w:left="142" w:firstLine="718"/>
        <w:jc w:val="both"/>
      </w:pPr>
      <w:r>
        <w:t>Настоящее постановление подлежит официальному опубликованию в газете Среднеканского муниципального округа «Новая Колыма. Вести».</w:t>
      </w:r>
    </w:p>
    <w:p w:rsidR="00846B91" w:rsidRDefault="00846B91" w:rsidP="00846B91">
      <w:pPr>
        <w:pStyle w:val="1"/>
        <w:shd w:val="clear" w:color="auto" w:fill="auto"/>
        <w:spacing w:line="276" w:lineRule="auto"/>
        <w:ind w:firstLine="0"/>
        <w:jc w:val="both"/>
      </w:pPr>
    </w:p>
    <w:p w:rsidR="00846B91" w:rsidRDefault="00846B91" w:rsidP="00846B91">
      <w:pPr>
        <w:pStyle w:val="1"/>
        <w:shd w:val="clear" w:color="auto" w:fill="auto"/>
        <w:ind w:firstLine="0"/>
        <w:jc w:val="both"/>
      </w:pPr>
      <w:r w:rsidRPr="00A80C9F">
        <w:t>Глава</w:t>
      </w:r>
      <w:r>
        <w:t xml:space="preserve"> Среднеканского</w:t>
      </w:r>
    </w:p>
    <w:p w:rsidR="00846B91" w:rsidRPr="00A80C9F" w:rsidRDefault="00846B91" w:rsidP="00846B91">
      <w:pPr>
        <w:pStyle w:val="1"/>
        <w:shd w:val="clear" w:color="auto" w:fill="auto"/>
        <w:ind w:firstLine="0"/>
        <w:jc w:val="both"/>
      </w:pPr>
      <w:r>
        <w:t>муниципального округа                                                                             О.Н. Герасимова</w:t>
      </w:r>
    </w:p>
    <w:p w:rsidR="00846B91" w:rsidRDefault="00846B91" w:rsidP="00846B91">
      <w:pPr>
        <w:pStyle w:val="1"/>
        <w:shd w:val="clear" w:color="auto" w:fill="auto"/>
        <w:spacing w:after="600" w:line="276" w:lineRule="auto"/>
        <w:ind w:firstLine="0"/>
        <w:jc w:val="both"/>
        <w:rPr>
          <w:i/>
          <w:sz w:val="24"/>
          <w:szCs w:val="24"/>
        </w:rPr>
      </w:pPr>
    </w:p>
    <w:p w:rsidR="00846B91" w:rsidRDefault="00846B91" w:rsidP="00846B91">
      <w:pPr>
        <w:pStyle w:val="1"/>
        <w:shd w:val="clear" w:color="auto" w:fill="auto"/>
        <w:spacing w:after="600" w:line="276" w:lineRule="auto"/>
        <w:ind w:firstLine="0"/>
        <w:jc w:val="both"/>
        <w:rPr>
          <w:i/>
          <w:sz w:val="24"/>
          <w:szCs w:val="24"/>
        </w:rPr>
      </w:pPr>
    </w:p>
    <w:p w:rsidR="00846B91" w:rsidRDefault="00846B91" w:rsidP="00846B91">
      <w:pPr>
        <w:pStyle w:val="1"/>
        <w:shd w:val="clear" w:color="auto" w:fill="auto"/>
        <w:spacing w:after="600" w:line="276" w:lineRule="auto"/>
        <w:ind w:firstLine="0"/>
        <w:jc w:val="both"/>
        <w:rPr>
          <w:i/>
          <w:sz w:val="24"/>
          <w:szCs w:val="24"/>
        </w:rPr>
      </w:pPr>
    </w:p>
    <w:p w:rsidR="00846B91" w:rsidRDefault="00846B91" w:rsidP="00846B91">
      <w:pPr>
        <w:pStyle w:val="1"/>
        <w:shd w:val="clear" w:color="auto" w:fill="auto"/>
        <w:spacing w:after="600" w:line="276" w:lineRule="auto"/>
        <w:ind w:firstLine="0"/>
        <w:jc w:val="both"/>
        <w:rPr>
          <w:i/>
          <w:sz w:val="24"/>
          <w:szCs w:val="24"/>
        </w:rPr>
      </w:pPr>
    </w:p>
    <w:p w:rsidR="00846B91" w:rsidRPr="00925275" w:rsidRDefault="00846B91" w:rsidP="00846B91">
      <w:pPr>
        <w:pStyle w:val="1"/>
        <w:shd w:val="clear" w:color="auto" w:fill="auto"/>
        <w:spacing w:after="600" w:line="276" w:lineRule="auto"/>
        <w:ind w:firstLine="0"/>
        <w:jc w:val="both"/>
        <w:rPr>
          <w:i/>
          <w:sz w:val="24"/>
          <w:szCs w:val="24"/>
        </w:rPr>
      </w:pPr>
      <w:r w:rsidRPr="00925275">
        <w:rPr>
          <w:i/>
          <w:sz w:val="24"/>
          <w:szCs w:val="24"/>
        </w:rPr>
        <w:t>Исп.</w:t>
      </w:r>
      <w:r>
        <w:rPr>
          <w:i/>
          <w:sz w:val="24"/>
          <w:szCs w:val="24"/>
        </w:rPr>
        <w:t xml:space="preserve"> </w:t>
      </w:r>
      <w:r w:rsidRPr="00925275">
        <w:rPr>
          <w:i/>
          <w:sz w:val="24"/>
          <w:szCs w:val="24"/>
        </w:rPr>
        <w:t>Фадеева Л.А.</w:t>
      </w:r>
    </w:p>
    <w:p w:rsidR="00846B91" w:rsidRPr="002A288B" w:rsidRDefault="00846B91" w:rsidP="00846B91">
      <w:pPr>
        <w:pStyle w:val="1"/>
        <w:shd w:val="clear" w:color="auto" w:fill="auto"/>
        <w:ind w:left="6260" w:firstLine="0"/>
        <w:jc w:val="right"/>
        <w:rPr>
          <w:sz w:val="24"/>
          <w:szCs w:val="24"/>
        </w:rPr>
      </w:pPr>
      <w:r w:rsidRPr="002A288B">
        <w:rPr>
          <w:sz w:val="24"/>
          <w:szCs w:val="24"/>
        </w:rPr>
        <w:lastRenderedPageBreak/>
        <w:t>Приложение № 1</w:t>
      </w:r>
    </w:p>
    <w:p w:rsidR="00846B91" w:rsidRPr="002A288B" w:rsidRDefault="00846B91" w:rsidP="00846B91">
      <w:pPr>
        <w:pStyle w:val="1"/>
        <w:shd w:val="clear" w:color="auto" w:fill="auto"/>
        <w:ind w:left="6260" w:firstLine="0"/>
        <w:jc w:val="right"/>
        <w:rPr>
          <w:sz w:val="24"/>
          <w:szCs w:val="24"/>
        </w:rPr>
      </w:pPr>
      <w:r w:rsidRPr="002A288B">
        <w:rPr>
          <w:sz w:val="24"/>
          <w:szCs w:val="24"/>
        </w:rPr>
        <w:t xml:space="preserve"> Утвержден </w:t>
      </w:r>
    </w:p>
    <w:p w:rsidR="00846B91" w:rsidRDefault="00846B91" w:rsidP="00846B91">
      <w:pPr>
        <w:pStyle w:val="1"/>
        <w:shd w:val="clear" w:color="auto" w:fill="auto"/>
        <w:ind w:left="6260" w:firstLine="0"/>
        <w:jc w:val="right"/>
        <w:rPr>
          <w:sz w:val="24"/>
          <w:szCs w:val="24"/>
        </w:rPr>
      </w:pPr>
      <w:r w:rsidRPr="002A288B">
        <w:rPr>
          <w:sz w:val="24"/>
          <w:szCs w:val="24"/>
        </w:rPr>
        <w:t xml:space="preserve">постановлением Администрации </w:t>
      </w:r>
      <w:r>
        <w:rPr>
          <w:sz w:val="24"/>
          <w:szCs w:val="24"/>
        </w:rPr>
        <w:t>Среднеканского муниципального округа Магаданской области</w:t>
      </w:r>
    </w:p>
    <w:p w:rsidR="00846B91" w:rsidRPr="002A288B" w:rsidRDefault="00846B91" w:rsidP="00846B91">
      <w:pPr>
        <w:pStyle w:val="1"/>
        <w:shd w:val="clear" w:color="auto" w:fill="auto"/>
        <w:ind w:left="6260" w:firstLine="0"/>
        <w:jc w:val="right"/>
        <w:rPr>
          <w:sz w:val="24"/>
          <w:szCs w:val="24"/>
        </w:rPr>
      </w:pPr>
      <w:r>
        <w:rPr>
          <w:sz w:val="24"/>
          <w:szCs w:val="24"/>
        </w:rPr>
        <w:t xml:space="preserve">от </w:t>
      </w:r>
      <w:r w:rsidR="00036AC5">
        <w:rPr>
          <w:sz w:val="24"/>
          <w:szCs w:val="24"/>
        </w:rPr>
        <w:t>24.07.2023г.</w:t>
      </w:r>
      <w:r>
        <w:rPr>
          <w:sz w:val="24"/>
          <w:szCs w:val="24"/>
        </w:rPr>
        <w:t xml:space="preserve"> </w:t>
      </w:r>
      <w:r w:rsidR="00036AC5">
        <w:rPr>
          <w:sz w:val="24"/>
          <w:szCs w:val="24"/>
        </w:rPr>
        <w:t>№ 204-п</w:t>
      </w:r>
    </w:p>
    <w:p w:rsidR="00846B91" w:rsidRDefault="00846B91" w:rsidP="00846B91">
      <w:pPr>
        <w:pStyle w:val="1"/>
        <w:shd w:val="clear" w:color="auto" w:fill="auto"/>
        <w:spacing w:line="276" w:lineRule="auto"/>
        <w:ind w:firstLine="0"/>
        <w:jc w:val="center"/>
        <w:rPr>
          <w:b/>
          <w:bCs/>
        </w:rPr>
      </w:pPr>
    </w:p>
    <w:p w:rsidR="00846B91" w:rsidRPr="000138BA" w:rsidRDefault="00846B91" w:rsidP="00846B91">
      <w:pPr>
        <w:pStyle w:val="1"/>
        <w:shd w:val="clear" w:color="auto" w:fill="auto"/>
        <w:spacing w:line="276" w:lineRule="auto"/>
        <w:ind w:firstLine="0"/>
        <w:jc w:val="center"/>
        <w:rPr>
          <w:sz w:val="24"/>
          <w:szCs w:val="24"/>
        </w:rPr>
      </w:pPr>
      <w:r w:rsidRPr="000138BA">
        <w:rPr>
          <w:b/>
          <w:bCs/>
          <w:sz w:val="24"/>
          <w:szCs w:val="24"/>
        </w:rPr>
        <w:t>ПОРЯДОК</w:t>
      </w:r>
    </w:p>
    <w:p w:rsidR="00846B91" w:rsidRDefault="00846B91" w:rsidP="00846B91">
      <w:pPr>
        <w:pStyle w:val="1"/>
        <w:shd w:val="clear" w:color="auto" w:fill="auto"/>
        <w:spacing w:after="300" w:line="276" w:lineRule="auto"/>
        <w:ind w:firstLine="0"/>
        <w:jc w:val="center"/>
        <w:rPr>
          <w:b/>
          <w:bCs/>
          <w:sz w:val="24"/>
          <w:szCs w:val="24"/>
        </w:rPr>
      </w:pPr>
      <w:bookmarkStart w:id="0" w:name="bookmark2"/>
      <w:r w:rsidRPr="000138BA">
        <w:rPr>
          <w:b/>
          <w:bCs/>
          <w:sz w:val="24"/>
          <w:szCs w:val="24"/>
        </w:rPr>
        <w:t>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затрагивающих вопросы осуществления предпринимательской и инвестиционной деятельности на</w:t>
      </w:r>
      <w:r>
        <w:rPr>
          <w:b/>
          <w:bCs/>
          <w:sz w:val="24"/>
          <w:szCs w:val="24"/>
        </w:rPr>
        <w:t xml:space="preserve"> </w:t>
      </w:r>
      <w:r w:rsidRPr="000138BA">
        <w:rPr>
          <w:b/>
          <w:bCs/>
          <w:sz w:val="24"/>
          <w:szCs w:val="24"/>
        </w:rPr>
        <w:t xml:space="preserve">территории </w:t>
      </w:r>
      <w:bookmarkStart w:id="1" w:name="bookmark3"/>
      <w:bookmarkStart w:id="2" w:name="bookmark4"/>
      <w:bookmarkEnd w:id="0"/>
      <w:r>
        <w:rPr>
          <w:b/>
          <w:bCs/>
          <w:sz w:val="24"/>
          <w:szCs w:val="24"/>
        </w:rPr>
        <w:t>Среднеканского муниципального округа Магаданской области</w:t>
      </w:r>
    </w:p>
    <w:p w:rsidR="00846B91" w:rsidRPr="000138BA" w:rsidRDefault="00846B91" w:rsidP="00846B91">
      <w:pPr>
        <w:pStyle w:val="1"/>
        <w:shd w:val="clear" w:color="auto" w:fill="auto"/>
        <w:spacing w:after="300" w:line="276" w:lineRule="auto"/>
        <w:ind w:firstLine="0"/>
        <w:jc w:val="center"/>
        <w:rPr>
          <w:sz w:val="24"/>
          <w:szCs w:val="24"/>
        </w:rPr>
      </w:pPr>
      <w:r w:rsidRPr="000138BA">
        <w:rPr>
          <w:sz w:val="24"/>
          <w:szCs w:val="24"/>
        </w:rPr>
        <w:t>Общие положения</w:t>
      </w:r>
      <w:bookmarkEnd w:id="1"/>
      <w:bookmarkEnd w:id="2"/>
    </w:p>
    <w:p w:rsidR="00846B91" w:rsidRPr="000138BA" w:rsidRDefault="00846B91" w:rsidP="00846B91">
      <w:pPr>
        <w:pStyle w:val="1"/>
        <w:numPr>
          <w:ilvl w:val="1"/>
          <w:numId w:val="2"/>
        </w:numPr>
        <w:shd w:val="clear" w:color="auto" w:fill="auto"/>
        <w:tabs>
          <w:tab w:val="left" w:pos="1100"/>
          <w:tab w:val="left" w:pos="3048"/>
          <w:tab w:val="left" w:pos="5832"/>
          <w:tab w:val="left" w:pos="7824"/>
        </w:tabs>
        <w:spacing w:line="276" w:lineRule="auto"/>
        <w:ind w:firstLine="567"/>
        <w:jc w:val="both"/>
        <w:rPr>
          <w:sz w:val="24"/>
          <w:szCs w:val="24"/>
        </w:rPr>
      </w:pPr>
      <w:r w:rsidRPr="000138BA">
        <w:rPr>
          <w:sz w:val="24"/>
          <w:szCs w:val="24"/>
        </w:rPr>
        <w:t>Настоящий Порядок проведения оценки регулирующего воздействия проектов муниципальных нормативных правовых актов и экспертизы муниципал</w:t>
      </w:r>
      <w:r>
        <w:rPr>
          <w:sz w:val="24"/>
          <w:szCs w:val="24"/>
        </w:rPr>
        <w:t xml:space="preserve">ьных нормативных правовых актов, </w:t>
      </w:r>
      <w:r w:rsidRPr="000138BA">
        <w:rPr>
          <w:sz w:val="24"/>
          <w:szCs w:val="24"/>
        </w:rPr>
        <w:t xml:space="preserve">затрагивающих вопросы осуществления предпринимательской и инвестиционной деятельности на территории </w:t>
      </w:r>
      <w:r>
        <w:rPr>
          <w:sz w:val="24"/>
          <w:szCs w:val="24"/>
        </w:rPr>
        <w:t>Среднеканского муниципального округа Магаданской области</w:t>
      </w:r>
      <w:r w:rsidRPr="000138BA">
        <w:rPr>
          <w:sz w:val="24"/>
          <w:szCs w:val="24"/>
        </w:rPr>
        <w:t xml:space="preserve"> (далее - Порядок) определяет процедуру проведения оценки регулирующего воздействия (далее - ОРВ) проектов муниципальных нормативных правовых актов (далее - проекты актов) и экспертизы муниципальных нормативных правовых актов (далее - экспертиза актов), принимаемых Администрацией </w:t>
      </w:r>
      <w:r>
        <w:rPr>
          <w:sz w:val="24"/>
          <w:szCs w:val="24"/>
        </w:rPr>
        <w:t>Среднеканского муниципального округа Магаданской области</w:t>
      </w:r>
      <w:r w:rsidRPr="000138BA">
        <w:rPr>
          <w:sz w:val="24"/>
          <w:szCs w:val="24"/>
        </w:rPr>
        <w:t xml:space="preserve"> (далее - Администрация), регулирующих вопросы</w:t>
      </w:r>
      <w:bookmarkStart w:id="3" w:name="bookmark5"/>
      <w:r w:rsidRPr="000138BA">
        <w:rPr>
          <w:sz w:val="24"/>
          <w:szCs w:val="24"/>
        </w:rPr>
        <w:t xml:space="preserve"> осуществления предпринимательской и инвестиционной деятельности на территории муниципального образования «Среднеканский </w:t>
      </w:r>
      <w:r>
        <w:rPr>
          <w:sz w:val="24"/>
          <w:szCs w:val="24"/>
        </w:rPr>
        <w:t xml:space="preserve">муниципальный </w:t>
      </w:r>
      <w:r w:rsidRPr="000138BA">
        <w:rPr>
          <w:sz w:val="24"/>
          <w:szCs w:val="24"/>
        </w:rPr>
        <w:t>округ</w:t>
      </w:r>
      <w:r>
        <w:rPr>
          <w:sz w:val="24"/>
          <w:szCs w:val="24"/>
        </w:rPr>
        <w:t xml:space="preserve"> Магаданской области</w:t>
      </w:r>
      <w:r w:rsidRPr="000138BA">
        <w:rPr>
          <w:sz w:val="24"/>
          <w:szCs w:val="24"/>
        </w:rPr>
        <w:t>», а также процедуру разрешения разногласий, возникающих по результатам ОРВ проектов актов и экспертизы актов, регулирующих вопросы предпринимательской и инвестиционной деятельности.</w:t>
      </w:r>
      <w:bookmarkEnd w:id="3"/>
    </w:p>
    <w:p w:rsidR="00846B91" w:rsidRPr="000138BA" w:rsidRDefault="00846B91" w:rsidP="00846B91">
      <w:pPr>
        <w:pStyle w:val="1"/>
        <w:numPr>
          <w:ilvl w:val="1"/>
          <w:numId w:val="2"/>
        </w:numPr>
        <w:shd w:val="clear" w:color="auto" w:fill="auto"/>
        <w:tabs>
          <w:tab w:val="left" w:pos="1095"/>
        </w:tabs>
        <w:spacing w:line="276" w:lineRule="auto"/>
        <w:ind w:firstLine="560"/>
        <w:jc w:val="both"/>
        <w:rPr>
          <w:sz w:val="24"/>
          <w:szCs w:val="24"/>
        </w:rPr>
      </w:pPr>
      <w:bookmarkStart w:id="4" w:name="bookmark6"/>
      <w:r w:rsidRPr="000138BA">
        <w:rPr>
          <w:sz w:val="24"/>
          <w:szCs w:val="24"/>
        </w:rPr>
        <w:t>Целью проведения ОРВ проектов актов и экспертизы актов является выявление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(или) инвестиционной деятельности.</w:t>
      </w:r>
      <w:bookmarkEnd w:id="4"/>
    </w:p>
    <w:p w:rsidR="00846B91" w:rsidRPr="000138BA" w:rsidRDefault="00846B91" w:rsidP="00846B91">
      <w:pPr>
        <w:pStyle w:val="1"/>
        <w:numPr>
          <w:ilvl w:val="1"/>
          <w:numId w:val="2"/>
        </w:numPr>
        <w:shd w:val="clear" w:color="auto" w:fill="auto"/>
        <w:tabs>
          <w:tab w:val="left" w:pos="1090"/>
        </w:tabs>
        <w:spacing w:line="276" w:lineRule="auto"/>
        <w:ind w:firstLine="560"/>
        <w:jc w:val="both"/>
        <w:rPr>
          <w:sz w:val="24"/>
          <w:szCs w:val="24"/>
        </w:rPr>
      </w:pPr>
      <w:r w:rsidRPr="000138BA">
        <w:rPr>
          <w:sz w:val="24"/>
          <w:szCs w:val="24"/>
        </w:rPr>
        <w:t>Процедура ОРВ проектов актов и экспертизы актов проводится в отношении проектов актов и актов по вопросам:</w:t>
      </w:r>
    </w:p>
    <w:p w:rsidR="00846B91" w:rsidRPr="000138BA" w:rsidRDefault="00846B91" w:rsidP="00846B91">
      <w:pPr>
        <w:pStyle w:val="1"/>
        <w:numPr>
          <w:ilvl w:val="2"/>
          <w:numId w:val="2"/>
        </w:numPr>
        <w:shd w:val="clear" w:color="auto" w:fill="auto"/>
        <w:tabs>
          <w:tab w:val="left" w:pos="1555"/>
        </w:tabs>
        <w:spacing w:line="276" w:lineRule="auto"/>
        <w:ind w:firstLine="560"/>
        <w:jc w:val="both"/>
        <w:rPr>
          <w:sz w:val="24"/>
          <w:szCs w:val="24"/>
        </w:rPr>
      </w:pPr>
      <w:r w:rsidRPr="000138BA">
        <w:rPr>
          <w:sz w:val="24"/>
          <w:szCs w:val="24"/>
        </w:rPr>
        <w:t>Установления условий и порядка предоставления мер муниципальной поддержки субъектам предпринимательской и (или) инвестиционной деятельности.</w:t>
      </w:r>
    </w:p>
    <w:p w:rsidR="00846B91" w:rsidRPr="000138BA" w:rsidRDefault="00846B91" w:rsidP="00846B91">
      <w:pPr>
        <w:pStyle w:val="1"/>
        <w:numPr>
          <w:ilvl w:val="2"/>
          <w:numId w:val="2"/>
        </w:numPr>
        <w:shd w:val="clear" w:color="auto" w:fill="auto"/>
        <w:tabs>
          <w:tab w:val="left" w:pos="1347"/>
        </w:tabs>
        <w:spacing w:line="276" w:lineRule="auto"/>
        <w:ind w:firstLine="560"/>
        <w:jc w:val="both"/>
        <w:rPr>
          <w:sz w:val="24"/>
          <w:szCs w:val="24"/>
        </w:rPr>
      </w:pPr>
      <w:r w:rsidRPr="000138BA">
        <w:rPr>
          <w:sz w:val="24"/>
          <w:szCs w:val="24"/>
        </w:rPr>
        <w:t>Осуществления муниципального контроля.</w:t>
      </w:r>
    </w:p>
    <w:p w:rsidR="00846B91" w:rsidRPr="000138BA" w:rsidRDefault="00846B91" w:rsidP="00846B91">
      <w:pPr>
        <w:pStyle w:val="1"/>
        <w:numPr>
          <w:ilvl w:val="1"/>
          <w:numId w:val="2"/>
        </w:numPr>
        <w:shd w:val="clear" w:color="auto" w:fill="auto"/>
        <w:tabs>
          <w:tab w:val="left" w:pos="1113"/>
        </w:tabs>
        <w:spacing w:line="276" w:lineRule="auto"/>
        <w:ind w:firstLine="560"/>
        <w:jc w:val="both"/>
        <w:rPr>
          <w:sz w:val="24"/>
          <w:szCs w:val="24"/>
        </w:rPr>
      </w:pPr>
      <w:r w:rsidRPr="000138BA">
        <w:rPr>
          <w:sz w:val="24"/>
          <w:szCs w:val="24"/>
        </w:rPr>
        <w:t>ОРВ проектов актов и экспертиза актов не проводится в отношении актов или их отдельных положений, содержащих сведения, составляющие государственную тайну, или сведения конфиденциального характера, а также административных регламентов предоставления муниципальных услуг.</w:t>
      </w:r>
    </w:p>
    <w:p w:rsidR="00846B91" w:rsidRPr="000138BA" w:rsidRDefault="00846B91" w:rsidP="00846B91">
      <w:pPr>
        <w:pStyle w:val="1"/>
        <w:numPr>
          <w:ilvl w:val="1"/>
          <w:numId w:val="2"/>
        </w:numPr>
        <w:shd w:val="clear" w:color="auto" w:fill="auto"/>
        <w:tabs>
          <w:tab w:val="left" w:pos="1136"/>
        </w:tabs>
        <w:spacing w:line="276" w:lineRule="auto"/>
        <w:ind w:firstLine="560"/>
        <w:jc w:val="both"/>
        <w:rPr>
          <w:sz w:val="24"/>
          <w:szCs w:val="24"/>
        </w:rPr>
      </w:pPr>
      <w:r w:rsidRPr="000138BA">
        <w:rPr>
          <w:sz w:val="24"/>
          <w:szCs w:val="24"/>
        </w:rPr>
        <w:t>ОРВ проектов актов и экспертиза актов основывается на принципах:</w:t>
      </w:r>
    </w:p>
    <w:p w:rsidR="00846B91" w:rsidRPr="000138BA" w:rsidRDefault="00846B91" w:rsidP="00846B91">
      <w:pPr>
        <w:pStyle w:val="1"/>
        <w:shd w:val="clear" w:color="auto" w:fill="auto"/>
        <w:tabs>
          <w:tab w:val="left" w:pos="912"/>
        </w:tabs>
        <w:spacing w:line="276" w:lineRule="auto"/>
        <w:ind w:firstLine="560"/>
        <w:jc w:val="both"/>
        <w:rPr>
          <w:sz w:val="24"/>
          <w:szCs w:val="24"/>
        </w:rPr>
      </w:pPr>
      <w:r w:rsidRPr="000138BA">
        <w:rPr>
          <w:sz w:val="24"/>
          <w:szCs w:val="24"/>
        </w:rPr>
        <w:t>а)</w:t>
      </w:r>
      <w:r w:rsidRPr="000138BA">
        <w:rPr>
          <w:sz w:val="24"/>
          <w:szCs w:val="24"/>
        </w:rPr>
        <w:tab/>
        <w:t>прозрачности - доступность информации о процедурах ОРВ проектов актов и экспертизы актов на всех стадиях их проведения;</w:t>
      </w:r>
    </w:p>
    <w:p w:rsidR="00846B91" w:rsidRPr="000138BA" w:rsidRDefault="00846B91" w:rsidP="00846B91">
      <w:pPr>
        <w:pStyle w:val="1"/>
        <w:shd w:val="clear" w:color="auto" w:fill="auto"/>
        <w:tabs>
          <w:tab w:val="left" w:pos="931"/>
        </w:tabs>
        <w:spacing w:line="276" w:lineRule="auto"/>
        <w:ind w:firstLine="560"/>
        <w:jc w:val="both"/>
        <w:rPr>
          <w:sz w:val="24"/>
          <w:szCs w:val="24"/>
        </w:rPr>
      </w:pPr>
      <w:r w:rsidRPr="000138BA">
        <w:rPr>
          <w:sz w:val="24"/>
          <w:szCs w:val="24"/>
        </w:rPr>
        <w:t>б)</w:t>
      </w:r>
      <w:r w:rsidRPr="000138BA">
        <w:rPr>
          <w:sz w:val="24"/>
          <w:szCs w:val="24"/>
        </w:rPr>
        <w:tab/>
        <w:t xml:space="preserve">публичности - обеспечение участия заинтересованных сторон в процессе разработки </w:t>
      </w:r>
      <w:r w:rsidRPr="000138BA">
        <w:rPr>
          <w:sz w:val="24"/>
          <w:szCs w:val="24"/>
        </w:rPr>
        <w:lastRenderedPageBreak/>
        <w:t>проектов актов;</w:t>
      </w:r>
    </w:p>
    <w:p w:rsidR="00846B91" w:rsidRPr="000138BA" w:rsidRDefault="00846B91" w:rsidP="00846B91">
      <w:pPr>
        <w:pStyle w:val="1"/>
        <w:shd w:val="clear" w:color="auto" w:fill="auto"/>
        <w:tabs>
          <w:tab w:val="left" w:pos="1081"/>
        </w:tabs>
        <w:spacing w:line="276" w:lineRule="auto"/>
        <w:ind w:firstLine="560"/>
        <w:jc w:val="both"/>
        <w:rPr>
          <w:sz w:val="24"/>
          <w:szCs w:val="24"/>
        </w:rPr>
      </w:pPr>
      <w:r w:rsidRPr="000138BA">
        <w:rPr>
          <w:sz w:val="24"/>
          <w:szCs w:val="24"/>
        </w:rPr>
        <w:t>в)</w:t>
      </w:r>
      <w:r w:rsidRPr="000138BA">
        <w:rPr>
          <w:sz w:val="24"/>
          <w:szCs w:val="24"/>
        </w:rPr>
        <w:tab/>
        <w:t>сбалансированности - обеспечение баланса интересов всех заинтересованных сторон в рамках проведения процедур ОРВ проектов актов и экспертизы актов;</w:t>
      </w:r>
    </w:p>
    <w:p w:rsidR="00846B91" w:rsidRPr="000138BA" w:rsidRDefault="00846B91" w:rsidP="00846B91">
      <w:pPr>
        <w:pStyle w:val="1"/>
        <w:shd w:val="clear" w:color="auto" w:fill="auto"/>
        <w:tabs>
          <w:tab w:val="left" w:pos="1081"/>
        </w:tabs>
        <w:spacing w:line="276" w:lineRule="auto"/>
        <w:ind w:firstLine="560"/>
        <w:jc w:val="both"/>
        <w:rPr>
          <w:sz w:val="24"/>
          <w:szCs w:val="24"/>
        </w:rPr>
      </w:pPr>
      <w:r w:rsidRPr="000138BA">
        <w:rPr>
          <w:sz w:val="24"/>
          <w:szCs w:val="24"/>
        </w:rPr>
        <w:t>г)</w:t>
      </w:r>
      <w:r w:rsidRPr="000138BA">
        <w:rPr>
          <w:sz w:val="24"/>
          <w:szCs w:val="24"/>
        </w:rPr>
        <w:tab/>
        <w:t>экономичности - обеспечение надлежащего качества проведения процедур ОРВ проектов актов и экспертизы актов при условии минимально необходимых затрат на их проведение.</w:t>
      </w:r>
    </w:p>
    <w:p w:rsidR="00846B91" w:rsidRPr="000138BA" w:rsidRDefault="00846B91" w:rsidP="00846B91">
      <w:pPr>
        <w:pStyle w:val="1"/>
        <w:numPr>
          <w:ilvl w:val="1"/>
          <w:numId w:val="2"/>
        </w:numPr>
        <w:shd w:val="clear" w:color="auto" w:fill="auto"/>
        <w:tabs>
          <w:tab w:val="left" w:pos="1113"/>
        </w:tabs>
        <w:spacing w:line="276" w:lineRule="auto"/>
        <w:ind w:firstLine="560"/>
        <w:jc w:val="both"/>
        <w:rPr>
          <w:sz w:val="24"/>
          <w:szCs w:val="24"/>
        </w:rPr>
      </w:pPr>
      <w:r w:rsidRPr="000138BA">
        <w:rPr>
          <w:sz w:val="24"/>
          <w:szCs w:val="24"/>
        </w:rPr>
        <w:t>ОРВ проектов актов и экспертиза актов проводятся в соответствии с настоящим Порядком и Методикой оценки регулирующего воздействия проектов нормативных правовых актов</w:t>
      </w:r>
      <w:r>
        <w:rPr>
          <w:sz w:val="24"/>
          <w:szCs w:val="24"/>
        </w:rPr>
        <w:t xml:space="preserve"> Среднеканского муниципального округа Магаданской области</w:t>
      </w:r>
      <w:r w:rsidRPr="000138BA">
        <w:rPr>
          <w:sz w:val="24"/>
          <w:szCs w:val="24"/>
        </w:rPr>
        <w:t>, утверждаемой постановлением Администрации.</w:t>
      </w:r>
    </w:p>
    <w:p w:rsidR="00846B91" w:rsidRPr="000138BA" w:rsidRDefault="00846B91" w:rsidP="00846B91">
      <w:pPr>
        <w:pStyle w:val="1"/>
        <w:numPr>
          <w:ilvl w:val="1"/>
          <w:numId w:val="2"/>
        </w:numPr>
        <w:shd w:val="clear" w:color="auto" w:fill="auto"/>
        <w:tabs>
          <w:tab w:val="left" w:pos="1136"/>
        </w:tabs>
        <w:spacing w:line="276" w:lineRule="auto"/>
        <w:ind w:firstLine="560"/>
        <w:jc w:val="both"/>
        <w:rPr>
          <w:sz w:val="24"/>
          <w:szCs w:val="24"/>
        </w:rPr>
      </w:pPr>
      <w:r w:rsidRPr="000138BA">
        <w:rPr>
          <w:sz w:val="24"/>
          <w:szCs w:val="24"/>
        </w:rPr>
        <w:t>ОРВ проектов актов включает следующие этапы:</w:t>
      </w:r>
    </w:p>
    <w:p w:rsidR="00846B91" w:rsidRPr="000138BA" w:rsidRDefault="00846B91" w:rsidP="00846B91">
      <w:pPr>
        <w:pStyle w:val="1"/>
        <w:numPr>
          <w:ilvl w:val="2"/>
          <w:numId w:val="2"/>
        </w:numPr>
        <w:shd w:val="clear" w:color="auto" w:fill="auto"/>
        <w:spacing w:line="276" w:lineRule="auto"/>
        <w:ind w:firstLine="560"/>
        <w:jc w:val="both"/>
        <w:rPr>
          <w:sz w:val="24"/>
          <w:szCs w:val="24"/>
        </w:rPr>
      </w:pPr>
      <w:r w:rsidRPr="000138BA">
        <w:rPr>
          <w:sz w:val="24"/>
          <w:szCs w:val="24"/>
        </w:rPr>
        <w:t>Размещение структурным подразделением Администрации- разработчиком проекта (далее - регулирующий орган) уведомления о подготовке проекта на сайте в информационно-телекоммуникационной сети «Интернет»;</w:t>
      </w:r>
    </w:p>
    <w:p w:rsidR="00846B91" w:rsidRPr="000138BA" w:rsidRDefault="00846B91" w:rsidP="00846B91">
      <w:pPr>
        <w:pStyle w:val="1"/>
        <w:numPr>
          <w:ilvl w:val="2"/>
          <w:numId w:val="2"/>
        </w:numPr>
        <w:shd w:val="clear" w:color="auto" w:fill="auto"/>
        <w:tabs>
          <w:tab w:val="left" w:pos="1324"/>
        </w:tabs>
        <w:spacing w:line="276" w:lineRule="auto"/>
        <w:ind w:firstLine="560"/>
        <w:jc w:val="both"/>
        <w:rPr>
          <w:sz w:val="24"/>
          <w:szCs w:val="24"/>
        </w:rPr>
      </w:pPr>
      <w:r w:rsidRPr="000138BA">
        <w:rPr>
          <w:sz w:val="24"/>
          <w:szCs w:val="24"/>
        </w:rPr>
        <w:t>Составление регулирующим органом сводного отчета о проведении ОРВ проекта (далее - сводный отчет);</w:t>
      </w:r>
    </w:p>
    <w:p w:rsidR="00846B91" w:rsidRPr="000138BA" w:rsidRDefault="00846B91" w:rsidP="00846B91">
      <w:pPr>
        <w:pStyle w:val="1"/>
        <w:numPr>
          <w:ilvl w:val="2"/>
          <w:numId w:val="2"/>
        </w:numPr>
        <w:shd w:val="clear" w:color="auto" w:fill="auto"/>
        <w:tabs>
          <w:tab w:val="left" w:pos="1324"/>
        </w:tabs>
        <w:spacing w:line="276" w:lineRule="auto"/>
        <w:ind w:firstLine="560"/>
        <w:jc w:val="both"/>
        <w:rPr>
          <w:sz w:val="24"/>
          <w:szCs w:val="24"/>
        </w:rPr>
      </w:pPr>
      <w:r w:rsidRPr="000138BA">
        <w:rPr>
          <w:sz w:val="24"/>
          <w:szCs w:val="24"/>
        </w:rPr>
        <w:t>Размещение регулирующим органом текста проекта и сводного отчета на официальном сайте, проведение по ним публичных консультаций, срок которых не может составлять менее семи рабочих дней со дня их размещения на указанном сайте;</w:t>
      </w:r>
    </w:p>
    <w:p w:rsidR="00846B91" w:rsidRPr="000138BA" w:rsidRDefault="00846B91" w:rsidP="00846B91">
      <w:pPr>
        <w:pStyle w:val="1"/>
        <w:numPr>
          <w:ilvl w:val="2"/>
          <w:numId w:val="2"/>
        </w:numPr>
        <w:shd w:val="clear" w:color="auto" w:fill="auto"/>
        <w:tabs>
          <w:tab w:val="left" w:pos="1320"/>
        </w:tabs>
        <w:spacing w:line="276" w:lineRule="auto"/>
        <w:ind w:firstLine="560"/>
        <w:jc w:val="both"/>
        <w:rPr>
          <w:sz w:val="24"/>
          <w:szCs w:val="24"/>
        </w:rPr>
      </w:pPr>
      <w:r w:rsidRPr="000138BA">
        <w:rPr>
          <w:sz w:val="24"/>
          <w:szCs w:val="24"/>
        </w:rPr>
        <w:t>составление регулирующим органом сводки предложений, поступивших в ходе проведения публичных консультаций, с указанием информации об их учете или причинах отклонения, доработка проекта (при необходимости);</w:t>
      </w:r>
    </w:p>
    <w:p w:rsidR="00846B91" w:rsidRPr="000138BA" w:rsidRDefault="00846B91" w:rsidP="00846B91">
      <w:pPr>
        <w:pStyle w:val="1"/>
        <w:numPr>
          <w:ilvl w:val="2"/>
          <w:numId w:val="2"/>
        </w:numPr>
        <w:shd w:val="clear" w:color="auto" w:fill="auto"/>
        <w:tabs>
          <w:tab w:val="left" w:pos="1324"/>
        </w:tabs>
        <w:spacing w:line="276" w:lineRule="auto"/>
        <w:ind w:firstLine="560"/>
        <w:jc w:val="both"/>
        <w:rPr>
          <w:sz w:val="24"/>
          <w:szCs w:val="24"/>
        </w:rPr>
      </w:pPr>
      <w:r w:rsidRPr="000138BA">
        <w:rPr>
          <w:sz w:val="24"/>
          <w:szCs w:val="24"/>
        </w:rPr>
        <w:t>направление регулирующим органом текста проекта, сводного отчета и сводки предложений в управление экономики и развития Администрации (далее - уполномоченный орган);</w:t>
      </w:r>
    </w:p>
    <w:p w:rsidR="00846B91" w:rsidRPr="000138BA" w:rsidRDefault="00846B91" w:rsidP="00846B91">
      <w:pPr>
        <w:pStyle w:val="1"/>
        <w:numPr>
          <w:ilvl w:val="2"/>
          <w:numId w:val="2"/>
        </w:numPr>
        <w:shd w:val="clear" w:color="auto" w:fill="auto"/>
        <w:tabs>
          <w:tab w:val="left" w:pos="1320"/>
        </w:tabs>
        <w:spacing w:line="276" w:lineRule="auto"/>
        <w:ind w:firstLine="560"/>
        <w:jc w:val="both"/>
        <w:rPr>
          <w:sz w:val="24"/>
          <w:szCs w:val="24"/>
        </w:rPr>
      </w:pPr>
      <w:r w:rsidRPr="000138BA">
        <w:rPr>
          <w:sz w:val="24"/>
          <w:szCs w:val="24"/>
        </w:rPr>
        <w:t>подготовка уполномоченным органом заключения об ОРВ, его размещение на официальном сайте и направление в орган-разработчик;</w:t>
      </w:r>
    </w:p>
    <w:p w:rsidR="00846B91" w:rsidRPr="000138BA" w:rsidRDefault="00846B91" w:rsidP="00846B91">
      <w:pPr>
        <w:pStyle w:val="1"/>
        <w:numPr>
          <w:ilvl w:val="2"/>
          <w:numId w:val="2"/>
        </w:numPr>
        <w:shd w:val="clear" w:color="auto" w:fill="auto"/>
        <w:tabs>
          <w:tab w:val="left" w:pos="1320"/>
        </w:tabs>
        <w:spacing w:line="276" w:lineRule="auto"/>
        <w:ind w:firstLine="560"/>
        <w:jc w:val="both"/>
        <w:rPr>
          <w:sz w:val="24"/>
          <w:szCs w:val="24"/>
        </w:rPr>
      </w:pPr>
      <w:r w:rsidRPr="000138BA">
        <w:rPr>
          <w:sz w:val="24"/>
          <w:szCs w:val="24"/>
        </w:rPr>
        <w:t>проведение регулирующим органом анализа выводов, содержащихся в заключении об ОРВ.</w:t>
      </w:r>
    </w:p>
    <w:p w:rsidR="00846B91" w:rsidRPr="000138BA" w:rsidRDefault="00846B91" w:rsidP="00846B91">
      <w:pPr>
        <w:pStyle w:val="1"/>
        <w:numPr>
          <w:ilvl w:val="1"/>
          <w:numId w:val="2"/>
        </w:numPr>
        <w:shd w:val="clear" w:color="auto" w:fill="auto"/>
        <w:tabs>
          <w:tab w:val="left" w:pos="1108"/>
        </w:tabs>
        <w:spacing w:line="276" w:lineRule="auto"/>
        <w:ind w:firstLine="560"/>
        <w:jc w:val="both"/>
        <w:rPr>
          <w:sz w:val="24"/>
          <w:szCs w:val="24"/>
        </w:rPr>
      </w:pPr>
      <w:bookmarkStart w:id="5" w:name="bookmark7"/>
      <w:r w:rsidRPr="000138BA">
        <w:rPr>
          <w:sz w:val="24"/>
          <w:szCs w:val="24"/>
        </w:rPr>
        <w:t>ОРВ проектов актов проводится с учётом степени регулирующего воздействия положений, содержащихся в проекте акта:</w:t>
      </w:r>
      <w:bookmarkEnd w:id="5"/>
    </w:p>
    <w:p w:rsidR="00846B91" w:rsidRPr="000138BA" w:rsidRDefault="00846B91" w:rsidP="00846B91">
      <w:pPr>
        <w:pStyle w:val="1"/>
        <w:shd w:val="clear" w:color="auto" w:fill="auto"/>
        <w:tabs>
          <w:tab w:val="left" w:pos="355"/>
        </w:tabs>
        <w:spacing w:line="276" w:lineRule="auto"/>
        <w:ind w:firstLine="560"/>
        <w:jc w:val="both"/>
        <w:rPr>
          <w:sz w:val="24"/>
          <w:szCs w:val="24"/>
        </w:rPr>
      </w:pPr>
      <w:r w:rsidRPr="000138BA">
        <w:rPr>
          <w:sz w:val="24"/>
          <w:szCs w:val="24"/>
        </w:rPr>
        <w:t>а)</w:t>
      </w:r>
      <w:r w:rsidRPr="000138BA">
        <w:rPr>
          <w:sz w:val="24"/>
          <w:szCs w:val="24"/>
        </w:rPr>
        <w:tab/>
        <w:t xml:space="preserve">высокая степень регулирующего воздействия - проект акта содержит </w:t>
      </w:r>
      <w:bookmarkStart w:id="6" w:name="bookmark8"/>
      <w:r w:rsidRPr="000138BA">
        <w:rPr>
          <w:sz w:val="24"/>
          <w:szCs w:val="24"/>
        </w:rPr>
        <w:t>положения, устанавливающие ранее не предусмотренные действующими нормативными правовыми актами обязанности, запреты и ограничения для физических и юридических лиц в сфере предпринимательской или инвестиционной деятельности или способствующие их установлению, а также положения, приводящие к возникновению ранее не предусмотренных действующими нормативными правовыми актами расходов физических и юридических лиц в сфере предпринимательской или инвестиционной деятельности;</w:t>
      </w:r>
      <w:bookmarkEnd w:id="6"/>
    </w:p>
    <w:p w:rsidR="00846B91" w:rsidRPr="000138BA" w:rsidRDefault="00846B91" w:rsidP="00846B91">
      <w:pPr>
        <w:pStyle w:val="1"/>
        <w:shd w:val="clear" w:color="auto" w:fill="auto"/>
        <w:tabs>
          <w:tab w:val="left" w:pos="918"/>
        </w:tabs>
        <w:spacing w:line="276" w:lineRule="auto"/>
        <w:ind w:firstLine="560"/>
        <w:jc w:val="both"/>
        <w:rPr>
          <w:sz w:val="24"/>
          <w:szCs w:val="24"/>
        </w:rPr>
      </w:pPr>
      <w:r w:rsidRPr="000138BA">
        <w:rPr>
          <w:sz w:val="24"/>
          <w:szCs w:val="24"/>
        </w:rPr>
        <w:t>б)</w:t>
      </w:r>
      <w:r w:rsidRPr="000138BA">
        <w:rPr>
          <w:sz w:val="24"/>
          <w:szCs w:val="24"/>
        </w:rPr>
        <w:tab/>
        <w:t>средняя степень регулирующего воздействия - проект акта содержит положения, изменяющие ранее предусмотренные действующими нормативными правовыми актами обязанности, запреты и ограничения для физических и юридических лиц в сфере предпринимательской или инвестиционной деятельности или способствующие их установлению, а также положения, приводящие к увеличению ранее предусмотренных действующими нормативными правовыми актами расходов физических и юридических лиц в сфере предпринимательской или инвестиционной деятельности;</w:t>
      </w:r>
    </w:p>
    <w:p w:rsidR="00846B91" w:rsidRPr="000138BA" w:rsidRDefault="00846B91" w:rsidP="00846B91">
      <w:pPr>
        <w:pStyle w:val="1"/>
        <w:shd w:val="clear" w:color="auto" w:fill="auto"/>
        <w:tabs>
          <w:tab w:val="left" w:pos="903"/>
        </w:tabs>
        <w:spacing w:line="276" w:lineRule="auto"/>
        <w:ind w:firstLine="560"/>
        <w:jc w:val="both"/>
        <w:rPr>
          <w:sz w:val="24"/>
          <w:szCs w:val="24"/>
        </w:rPr>
      </w:pPr>
      <w:r w:rsidRPr="000138BA">
        <w:rPr>
          <w:sz w:val="24"/>
          <w:szCs w:val="24"/>
        </w:rPr>
        <w:t>в)</w:t>
      </w:r>
      <w:r w:rsidRPr="000138BA">
        <w:rPr>
          <w:sz w:val="24"/>
          <w:szCs w:val="24"/>
        </w:rPr>
        <w:tab/>
        <w:t>низкая степень регулирующего воздействия - проект акта не содержит положений, указанных в</w:t>
      </w:r>
      <w:hyperlink w:anchor="bookmark7" w:tooltip="Current Document">
        <w:r w:rsidRPr="000138BA">
          <w:rPr>
            <w:sz w:val="24"/>
            <w:szCs w:val="24"/>
          </w:rPr>
          <w:t xml:space="preserve"> подпунктах "а" </w:t>
        </w:r>
      </w:hyperlink>
      <w:r w:rsidRPr="000138BA">
        <w:rPr>
          <w:sz w:val="24"/>
          <w:szCs w:val="24"/>
        </w:rPr>
        <w:t>и</w:t>
      </w:r>
      <w:hyperlink w:anchor="bookmark8" w:tooltip="Current Document">
        <w:r w:rsidRPr="000138BA">
          <w:rPr>
            <w:sz w:val="24"/>
            <w:szCs w:val="24"/>
          </w:rPr>
          <w:t xml:space="preserve"> "б" пункта 1.8 </w:t>
        </w:r>
      </w:hyperlink>
      <w:r w:rsidRPr="000138BA">
        <w:rPr>
          <w:sz w:val="24"/>
          <w:szCs w:val="24"/>
        </w:rPr>
        <w:t xml:space="preserve">настоящего Порядка, однако, подлежит оценке </w:t>
      </w:r>
      <w:r w:rsidRPr="000138BA">
        <w:rPr>
          <w:sz w:val="24"/>
          <w:szCs w:val="24"/>
        </w:rPr>
        <w:lastRenderedPageBreak/>
        <w:t>регулирующего воздействия.</w:t>
      </w:r>
    </w:p>
    <w:p w:rsidR="00846B91" w:rsidRPr="000138BA" w:rsidRDefault="00846B91" w:rsidP="00846B91">
      <w:pPr>
        <w:pStyle w:val="1"/>
        <w:numPr>
          <w:ilvl w:val="1"/>
          <w:numId w:val="2"/>
        </w:numPr>
        <w:shd w:val="clear" w:color="auto" w:fill="auto"/>
        <w:tabs>
          <w:tab w:val="left" w:pos="1100"/>
        </w:tabs>
        <w:spacing w:line="276" w:lineRule="auto"/>
        <w:ind w:firstLine="560"/>
        <w:jc w:val="both"/>
        <w:rPr>
          <w:sz w:val="24"/>
          <w:szCs w:val="24"/>
        </w:rPr>
      </w:pPr>
      <w:r>
        <w:rPr>
          <w:sz w:val="24"/>
          <w:szCs w:val="24"/>
        </w:rPr>
        <w:t>Экспертиза</w:t>
      </w:r>
      <w:r w:rsidRPr="000138BA">
        <w:rPr>
          <w:sz w:val="24"/>
          <w:szCs w:val="24"/>
        </w:rPr>
        <w:t xml:space="preserve"> нормативно-правовых актов включает следующие этапы:</w:t>
      </w:r>
    </w:p>
    <w:p w:rsidR="00846B91" w:rsidRPr="000138BA" w:rsidRDefault="00846B91" w:rsidP="00846B91">
      <w:pPr>
        <w:pStyle w:val="1"/>
        <w:numPr>
          <w:ilvl w:val="0"/>
          <w:numId w:val="3"/>
        </w:numPr>
        <w:shd w:val="clear" w:color="auto" w:fill="auto"/>
        <w:tabs>
          <w:tab w:val="left" w:pos="1413"/>
        </w:tabs>
        <w:spacing w:line="276" w:lineRule="auto"/>
        <w:ind w:firstLine="560"/>
        <w:jc w:val="both"/>
        <w:rPr>
          <w:sz w:val="24"/>
          <w:szCs w:val="24"/>
        </w:rPr>
      </w:pPr>
      <w:r w:rsidRPr="000138BA">
        <w:rPr>
          <w:sz w:val="24"/>
          <w:szCs w:val="24"/>
        </w:rPr>
        <w:t>составление плана проведения экспертизы и размещение его на официальном сайте Администрации в информационно-телекоммуникационной сети Интернет в соответствующем разделе (далее-Официальный сайт);</w:t>
      </w:r>
    </w:p>
    <w:p w:rsidR="00846B91" w:rsidRPr="000138BA" w:rsidRDefault="00846B91" w:rsidP="00846B91">
      <w:pPr>
        <w:pStyle w:val="1"/>
        <w:numPr>
          <w:ilvl w:val="0"/>
          <w:numId w:val="3"/>
        </w:numPr>
        <w:shd w:val="clear" w:color="auto" w:fill="auto"/>
        <w:tabs>
          <w:tab w:val="left" w:pos="1413"/>
        </w:tabs>
        <w:spacing w:line="276" w:lineRule="auto"/>
        <w:ind w:firstLine="560"/>
        <w:jc w:val="both"/>
        <w:rPr>
          <w:sz w:val="24"/>
          <w:szCs w:val="24"/>
        </w:rPr>
      </w:pPr>
      <w:r w:rsidRPr="000138BA">
        <w:rPr>
          <w:sz w:val="24"/>
          <w:szCs w:val="24"/>
        </w:rPr>
        <w:t>размещение на Официальном сайте нормативного акта и уведомления о проведении его экспертизы с указанием срока проведения публичных консультаций, который не может составлять менее 20 рабочих дней со дня их размещения;</w:t>
      </w:r>
    </w:p>
    <w:p w:rsidR="00846B91" w:rsidRPr="000138BA" w:rsidRDefault="00846B91" w:rsidP="00846B91">
      <w:pPr>
        <w:pStyle w:val="1"/>
        <w:numPr>
          <w:ilvl w:val="0"/>
          <w:numId w:val="3"/>
        </w:numPr>
        <w:shd w:val="clear" w:color="auto" w:fill="auto"/>
        <w:tabs>
          <w:tab w:val="left" w:pos="1413"/>
        </w:tabs>
        <w:spacing w:line="276" w:lineRule="auto"/>
        <w:ind w:firstLine="560"/>
        <w:jc w:val="both"/>
        <w:rPr>
          <w:sz w:val="24"/>
          <w:szCs w:val="24"/>
        </w:rPr>
      </w:pPr>
      <w:r w:rsidRPr="000138BA">
        <w:rPr>
          <w:sz w:val="24"/>
          <w:szCs w:val="24"/>
        </w:rPr>
        <w:t>проведение публичных консультаций и анализ поступивших предложений;</w:t>
      </w:r>
    </w:p>
    <w:p w:rsidR="00846B91" w:rsidRPr="000138BA" w:rsidRDefault="00846B91" w:rsidP="00846B91">
      <w:pPr>
        <w:pStyle w:val="1"/>
        <w:numPr>
          <w:ilvl w:val="0"/>
          <w:numId w:val="3"/>
        </w:numPr>
        <w:shd w:val="clear" w:color="auto" w:fill="auto"/>
        <w:tabs>
          <w:tab w:val="left" w:pos="1413"/>
        </w:tabs>
        <w:spacing w:line="276" w:lineRule="auto"/>
        <w:ind w:firstLine="560"/>
        <w:jc w:val="both"/>
        <w:rPr>
          <w:sz w:val="24"/>
          <w:szCs w:val="24"/>
        </w:rPr>
      </w:pPr>
      <w:r w:rsidRPr="000138BA">
        <w:rPr>
          <w:sz w:val="24"/>
          <w:szCs w:val="24"/>
        </w:rPr>
        <w:t>исследование нормативного акта на предмет наличия положений, необоснованно затрудняющих осуществление предпринимательской и инвестиционной деятельности, сбор материалов, необходимых для проведения экспертизы;</w:t>
      </w:r>
    </w:p>
    <w:p w:rsidR="00846B91" w:rsidRPr="000138BA" w:rsidRDefault="00846B91" w:rsidP="00846B91">
      <w:pPr>
        <w:pStyle w:val="1"/>
        <w:numPr>
          <w:ilvl w:val="0"/>
          <w:numId w:val="3"/>
        </w:numPr>
        <w:shd w:val="clear" w:color="auto" w:fill="auto"/>
        <w:tabs>
          <w:tab w:val="left" w:pos="1413"/>
        </w:tabs>
        <w:spacing w:after="640" w:line="276" w:lineRule="auto"/>
        <w:ind w:firstLine="560"/>
        <w:jc w:val="both"/>
        <w:rPr>
          <w:sz w:val="24"/>
          <w:szCs w:val="24"/>
        </w:rPr>
      </w:pPr>
      <w:r w:rsidRPr="000138BA">
        <w:rPr>
          <w:sz w:val="24"/>
          <w:szCs w:val="24"/>
        </w:rPr>
        <w:t>составление заключения об экспертизе, его размещение на официальном сайте и направление его в Регулирующий орган, для учета содержащихся в нем выводов.</w:t>
      </w:r>
    </w:p>
    <w:p w:rsidR="00846B91" w:rsidRPr="000138BA" w:rsidRDefault="00846B91" w:rsidP="00846B91">
      <w:pPr>
        <w:pStyle w:val="32"/>
        <w:keepNext/>
        <w:keepLines/>
        <w:numPr>
          <w:ilvl w:val="0"/>
          <w:numId w:val="2"/>
        </w:numPr>
        <w:shd w:val="clear" w:color="auto" w:fill="auto"/>
        <w:tabs>
          <w:tab w:val="left" w:pos="351"/>
        </w:tabs>
        <w:spacing w:line="276" w:lineRule="auto"/>
        <w:rPr>
          <w:sz w:val="24"/>
          <w:szCs w:val="24"/>
        </w:rPr>
      </w:pPr>
      <w:bookmarkStart w:id="7" w:name="bookmark10"/>
      <w:bookmarkStart w:id="8" w:name="bookmark9"/>
      <w:r w:rsidRPr="000138BA">
        <w:rPr>
          <w:sz w:val="24"/>
          <w:szCs w:val="24"/>
        </w:rPr>
        <w:t>Размещение уведомления о подготовке проекта акта</w:t>
      </w:r>
      <w:bookmarkEnd w:id="7"/>
      <w:bookmarkEnd w:id="8"/>
    </w:p>
    <w:p w:rsidR="00846B91" w:rsidRPr="000138BA" w:rsidRDefault="00846B91" w:rsidP="00846B91">
      <w:pPr>
        <w:pStyle w:val="1"/>
        <w:numPr>
          <w:ilvl w:val="1"/>
          <w:numId w:val="2"/>
        </w:numPr>
        <w:shd w:val="clear" w:color="auto" w:fill="auto"/>
        <w:tabs>
          <w:tab w:val="left" w:pos="1100"/>
        </w:tabs>
        <w:spacing w:line="276" w:lineRule="auto"/>
        <w:ind w:firstLine="560"/>
        <w:jc w:val="both"/>
        <w:rPr>
          <w:sz w:val="24"/>
          <w:szCs w:val="24"/>
        </w:rPr>
      </w:pPr>
      <w:bookmarkStart w:id="9" w:name="bookmark11"/>
      <w:r w:rsidRPr="000138BA">
        <w:rPr>
          <w:sz w:val="24"/>
          <w:szCs w:val="24"/>
        </w:rPr>
        <w:t>Решение о подготовке проекта акта, касающегося отношений в сфере предпринимательской и (или) инвестиционной деятельности, подлежащих регулированию, принимается Регулирующим органом.</w:t>
      </w:r>
      <w:bookmarkEnd w:id="9"/>
    </w:p>
    <w:p w:rsidR="00846B91" w:rsidRPr="000138BA" w:rsidRDefault="00846B91" w:rsidP="00846B91">
      <w:pPr>
        <w:pStyle w:val="1"/>
        <w:numPr>
          <w:ilvl w:val="1"/>
          <w:numId w:val="2"/>
        </w:numPr>
        <w:shd w:val="clear" w:color="auto" w:fill="auto"/>
        <w:tabs>
          <w:tab w:val="left" w:pos="1100"/>
        </w:tabs>
        <w:spacing w:line="276" w:lineRule="auto"/>
        <w:ind w:firstLine="560"/>
        <w:jc w:val="both"/>
        <w:rPr>
          <w:sz w:val="24"/>
          <w:szCs w:val="24"/>
        </w:rPr>
      </w:pPr>
      <w:r w:rsidRPr="000138BA">
        <w:rPr>
          <w:sz w:val="24"/>
          <w:szCs w:val="24"/>
        </w:rPr>
        <w:t>Одновременно с принятием решения о подготовке проекта акта, Регулирующий орган проводит анализ основания (в том числе анализ выявленной проблемы регулирования в предпринимательской и (или) инвестиционной сферах), для разработки соответствующего проекта акта путем:</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определения источников появления основания либо выявления причины возникновения проблемы в предпринимательской и (или) инвестиционной деятельности по вопросам согласно</w:t>
      </w:r>
      <w:hyperlink w:anchor="bookmark6" w:tooltip="Current Document">
        <w:r w:rsidRPr="000138BA">
          <w:rPr>
            <w:sz w:val="24"/>
            <w:szCs w:val="24"/>
          </w:rPr>
          <w:t xml:space="preserve"> пункта 1.3 </w:t>
        </w:r>
      </w:hyperlink>
      <w:r w:rsidRPr="000138BA">
        <w:rPr>
          <w:sz w:val="24"/>
          <w:szCs w:val="24"/>
        </w:rPr>
        <w:t>настоящего Порядка;</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установления взаимосвязи выявленного основания (проблемы) с условиями, сложившимися в смежных отраслях;</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определения устойчивости проблемы во времени и отсутствия возможности её устранения без подготовки проекта акта.</w:t>
      </w:r>
    </w:p>
    <w:p w:rsidR="00846B91" w:rsidRPr="000138BA" w:rsidRDefault="00846B91" w:rsidP="00846B91">
      <w:pPr>
        <w:pStyle w:val="1"/>
        <w:numPr>
          <w:ilvl w:val="1"/>
          <w:numId w:val="2"/>
        </w:numPr>
        <w:shd w:val="clear" w:color="auto" w:fill="auto"/>
        <w:tabs>
          <w:tab w:val="left" w:pos="1105"/>
        </w:tabs>
        <w:spacing w:line="276" w:lineRule="auto"/>
        <w:ind w:firstLine="560"/>
        <w:jc w:val="both"/>
        <w:rPr>
          <w:sz w:val="24"/>
          <w:szCs w:val="24"/>
        </w:rPr>
      </w:pPr>
      <w:r w:rsidRPr="000138BA">
        <w:rPr>
          <w:sz w:val="24"/>
          <w:szCs w:val="24"/>
        </w:rPr>
        <w:t>По итогам проведённого анализа Регулирующий орган делает один из выводов:</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существование проблемы не подтвердилось либо проблема носит временный (неустойчивый во времени) характер, либо проблема может быть решена без подготовки соответствующего проекта акта;</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проблема существует, но вызвана не положениями муниципальных нормативных правовых актов, а иными причинами, при этом Регулирующий орган разрабатывает концептуальные предложения по устранению (минимизации) негативного воздействия проблемы путём информирования участников соответствующих отношений и (или) совершенствования правоприменительной практики или иным организационно-правовым путём;</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проблема существует и вызвана положениями нормативных правовых актов, регулирующих отношения, относящихся к сфере полномочий иного Регулирующего органа, поэтому Регулирующий орган направляет результаты анализа в другой Регулирующий орган в соответствующей сфере деятельности;</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lastRenderedPageBreak/>
        <w:t>- проблема существует и вызвана, в том числе положениями муниципальных нормативных правовых актов, относящихся к сфере деятельности данного Регулирующего органа, который принимает решение о подготовке проекта акта.</w:t>
      </w:r>
    </w:p>
    <w:p w:rsidR="00846B91" w:rsidRPr="000138BA" w:rsidRDefault="00846B91" w:rsidP="00846B91">
      <w:pPr>
        <w:pStyle w:val="1"/>
        <w:numPr>
          <w:ilvl w:val="1"/>
          <w:numId w:val="2"/>
        </w:numPr>
        <w:shd w:val="clear" w:color="auto" w:fill="auto"/>
        <w:tabs>
          <w:tab w:val="left" w:pos="1105"/>
        </w:tabs>
        <w:spacing w:line="276" w:lineRule="auto"/>
        <w:ind w:firstLine="560"/>
        <w:jc w:val="both"/>
        <w:rPr>
          <w:sz w:val="24"/>
          <w:szCs w:val="24"/>
        </w:rPr>
      </w:pPr>
      <w:r w:rsidRPr="000138BA">
        <w:rPr>
          <w:sz w:val="24"/>
          <w:szCs w:val="24"/>
        </w:rPr>
        <w:t>Регулирующий орган после принятия решения о подготовке проекта акта размещает уведомление на Официальном сайте.</w:t>
      </w:r>
    </w:p>
    <w:p w:rsidR="00846B91" w:rsidRPr="000138BA" w:rsidRDefault="00846B91" w:rsidP="00846B91">
      <w:pPr>
        <w:pStyle w:val="1"/>
        <w:numPr>
          <w:ilvl w:val="1"/>
          <w:numId w:val="2"/>
        </w:numPr>
        <w:shd w:val="clear" w:color="auto" w:fill="auto"/>
        <w:tabs>
          <w:tab w:val="left" w:pos="1127"/>
        </w:tabs>
        <w:spacing w:line="276" w:lineRule="auto"/>
        <w:ind w:firstLine="560"/>
        <w:jc w:val="both"/>
        <w:rPr>
          <w:sz w:val="24"/>
          <w:szCs w:val="24"/>
        </w:rPr>
      </w:pPr>
      <w:r w:rsidRPr="000138BA">
        <w:rPr>
          <w:sz w:val="24"/>
          <w:szCs w:val="24"/>
        </w:rPr>
        <w:t>Уведомление должно содержать:</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вид, наименование и планируемый срок вступления в силу акта;</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сведения о разработчике проекта акта;</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краткое описание проблемы, на решение которой направлен предлагаемый проект акта и вариант решения;</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круг лиц, на которых будет распространено действие акта, а также сведения о необходимости или отсутствии необходимости установления переходного периода;</w:t>
      </w:r>
    </w:p>
    <w:p w:rsidR="00846B91" w:rsidRPr="000138BA" w:rsidRDefault="00846B91" w:rsidP="00846B91">
      <w:pPr>
        <w:pStyle w:val="1"/>
        <w:shd w:val="clear" w:color="auto" w:fill="auto"/>
        <w:spacing w:line="276" w:lineRule="auto"/>
        <w:ind w:firstLine="560"/>
        <w:jc w:val="both"/>
        <w:rPr>
          <w:sz w:val="24"/>
          <w:szCs w:val="24"/>
        </w:rPr>
      </w:pPr>
      <w:bookmarkStart w:id="10" w:name="bookmark12"/>
      <w:r w:rsidRPr="000138BA">
        <w:rPr>
          <w:sz w:val="24"/>
          <w:szCs w:val="24"/>
        </w:rPr>
        <w:t xml:space="preserve">- срок, в течение которого Регулирующим органом принимаются предложения в связи с размещением уведомления по предлагаемому способу регулирования, который не может быть менее </w:t>
      </w:r>
      <w:r>
        <w:rPr>
          <w:sz w:val="24"/>
          <w:szCs w:val="24"/>
        </w:rPr>
        <w:t>10</w:t>
      </w:r>
      <w:r w:rsidRPr="000138BA">
        <w:rPr>
          <w:sz w:val="24"/>
          <w:szCs w:val="24"/>
        </w:rPr>
        <w:t xml:space="preserve"> календарных дней и более 30 календарных дней со дня размещения уведомления на официальном сайте и способ представления предложений;</w:t>
      </w:r>
      <w:bookmarkEnd w:id="10"/>
    </w:p>
    <w:p w:rsidR="00846B91" w:rsidRPr="000138BA" w:rsidRDefault="00846B91" w:rsidP="00846B91">
      <w:pPr>
        <w:pStyle w:val="1"/>
        <w:numPr>
          <w:ilvl w:val="1"/>
          <w:numId w:val="2"/>
        </w:numPr>
        <w:shd w:val="clear" w:color="auto" w:fill="auto"/>
        <w:tabs>
          <w:tab w:val="left" w:pos="1105"/>
        </w:tabs>
        <w:spacing w:line="276" w:lineRule="auto"/>
        <w:ind w:firstLine="560"/>
        <w:jc w:val="both"/>
        <w:rPr>
          <w:sz w:val="24"/>
          <w:szCs w:val="24"/>
        </w:rPr>
      </w:pPr>
      <w:r w:rsidRPr="000138BA">
        <w:rPr>
          <w:sz w:val="24"/>
          <w:szCs w:val="24"/>
        </w:rPr>
        <w:t>В течение 2 рабочих дней с момента размещения уведомления на Официальном сайте Регулирующий орган извещает об этом с указанием сведений о месте такого размещения (полный электронный адрес):</w:t>
      </w:r>
    </w:p>
    <w:p w:rsidR="00846B91" w:rsidRPr="000138BA" w:rsidRDefault="00846B91" w:rsidP="00846B91">
      <w:pPr>
        <w:pStyle w:val="1"/>
        <w:shd w:val="clear" w:color="auto" w:fill="auto"/>
        <w:tabs>
          <w:tab w:val="left" w:pos="920"/>
        </w:tabs>
        <w:spacing w:line="276" w:lineRule="auto"/>
        <w:ind w:firstLine="540"/>
        <w:jc w:val="both"/>
        <w:rPr>
          <w:sz w:val="24"/>
          <w:szCs w:val="24"/>
        </w:rPr>
      </w:pPr>
      <w:r w:rsidRPr="000138BA">
        <w:rPr>
          <w:sz w:val="24"/>
          <w:szCs w:val="24"/>
        </w:rPr>
        <w:t>а)</w:t>
      </w:r>
      <w:r w:rsidRPr="000138BA">
        <w:rPr>
          <w:sz w:val="24"/>
          <w:szCs w:val="24"/>
        </w:rPr>
        <w:tab/>
        <w:t>организации, с которыми заключены соглашения о взаимодействии при проведении ОРВ проектов актов;</w:t>
      </w:r>
    </w:p>
    <w:p w:rsidR="00846B91" w:rsidRPr="000138BA" w:rsidRDefault="00846B91" w:rsidP="00846B91">
      <w:pPr>
        <w:pStyle w:val="1"/>
        <w:shd w:val="clear" w:color="auto" w:fill="auto"/>
        <w:tabs>
          <w:tab w:val="left" w:pos="907"/>
        </w:tabs>
        <w:spacing w:line="276" w:lineRule="auto"/>
        <w:ind w:firstLine="540"/>
        <w:jc w:val="both"/>
        <w:rPr>
          <w:sz w:val="24"/>
          <w:szCs w:val="24"/>
        </w:rPr>
      </w:pPr>
      <w:r w:rsidRPr="000138BA">
        <w:rPr>
          <w:sz w:val="24"/>
          <w:szCs w:val="24"/>
        </w:rPr>
        <w:t>б)</w:t>
      </w:r>
      <w:r w:rsidRPr="000138BA">
        <w:rPr>
          <w:sz w:val="24"/>
          <w:szCs w:val="24"/>
        </w:rPr>
        <w:tab/>
        <w:t>иные организации, которые целесообразно, по мнению Регулирующего органа, привлечь к обсуждению проекта акта.</w:t>
      </w:r>
    </w:p>
    <w:p w:rsidR="00846B91" w:rsidRPr="000138BA" w:rsidRDefault="00846B91" w:rsidP="00846B91">
      <w:pPr>
        <w:pStyle w:val="1"/>
        <w:numPr>
          <w:ilvl w:val="1"/>
          <w:numId w:val="2"/>
        </w:numPr>
        <w:shd w:val="clear" w:color="auto" w:fill="auto"/>
        <w:tabs>
          <w:tab w:val="left" w:pos="1102"/>
        </w:tabs>
        <w:spacing w:line="276" w:lineRule="auto"/>
        <w:ind w:firstLine="540"/>
        <w:jc w:val="both"/>
        <w:rPr>
          <w:sz w:val="24"/>
          <w:szCs w:val="24"/>
        </w:rPr>
      </w:pPr>
      <w:r w:rsidRPr="000138BA">
        <w:rPr>
          <w:sz w:val="24"/>
          <w:szCs w:val="24"/>
        </w:rPr>
        <w:t xml:space="preserve">Регулирующий орган рассматривает все предложения, поступившие в установленный срок в связи с размещением уведомления в письменной или электронной форме, составляет свод предложений не позднее </w:t>
      </w:r>
      <w:r>
        <w:rPr>
          <w:sz w:val="24"/>
          <w:szCs w:val="24"/>
        </w:rPr>
        <w:t>20</w:t>
      </w:r>
      <w:r w:rsidRPr="000138BA">
        <w:rPr>
          <w:sz w:val="24"/>
          <w:szCs w:val="24"/>
        </w:rPr>
        <w:t xml:space="preserve"> рабочих дней со дня окончания срока, установленного для принятия соответствующих предложений по разработке проекта акта, которыми является принятие Регулирующим органом мотивированного решения о подготовке (не подготовки) проекта акта.</w:t>
      </w:r>
    </w:p>
    <w:p w:rsidR="00846B91" w:rsidRPr="000138BA" w:rsidRDefault="00846B91" w:rsidP="00846B91">
      <w:pPr>
        <w:pStyle w:val="1"/>
        <w:numPr>
          <w:ilvl w:val="1"/>
          <w:numId w:val="2"/>
        </w:numPr>
        <w:shd w:val="clear" w:color="auto" w:fill="auto"/>
        <w:tabs>
          <w:tab w:val="left" w:pos="1236"/>
        </w:tabs>
        <w:spacing w:after="320" w:line="276" w:lineRule="auto"/>
        <w:ind w:firstLine="540"/>
        <w:jc w:val="both"/>
        <w:rPr>
          <w:sz w:val="24"/>
          <w:szCs w:val="24"/>
        </w:rPr>
      </w:pPr>
      <w:r w:rsidRPr="000138BA">
        <w:rPr>
          <w:sz w:val="24"/>
          <w:szCs w:val="24"/>
        </w:rPr>
        <w:t>Регулирующий орган в течение 3-х рабочих дней размещает информацию о принятом решении на Официальном сайте и извещает об этом организации, указанные в</w:t>
      </w:r>
      <w:hyperlink w:anchor="bookmark12" w:tooltip="Current Document">
        <w:r w:rsidRPr="000138BA">
          <w:rPr>
            <w:sz w:val="24"/>
            <w:szCs w:val="24"/>
          </w:rPr>
          <w:t xml:space="preserve"> пункте 2.6 </w:t>
        </w:r>
      </w:hyperlink>
      <w:r w:rsidRPr="000138BA">
        <w:rPr>
          <w:sz w:val="24"/>
          <w:szCs w:val="24"/>
        </w:rPr>
        <w:t>настоящего Порядка.</w:t>
      </w:r>
    </w:p>
    <w:p w:rsidR="00846B91" w:rsidRPr="000138BA" w:rsidRDefault="00846B91" w:rsidP="00846B91">
      <w:pPr>
        <w:pStyle w:val="1"/>
        <w:numPr>
          <w:ilvl w:val="0"/>
          <w:numId w:val="2"/>
        </w:numPr>
        <w:shd w:val="clear" w:color="auto" w:fill="auto"/>
        <w:tabs>
          <w:tab w:val="left" w:pos="1059"/>
        </w:tabs>
        <w:spacing w:after="320" w:line="276" w:lineRule="auto"/>
        <w:ind w:firstLine="0"/>
        <w:jc w:val="center"/>
        <w:rPr>
          <w:sz w:val="24"/>
          <w:szCs w:val="24"/>
        </w:rPr>
      </w:pPr>
      <w:r w:rsidRPr="000138BA">
        <w:rPr>
          <w:b/>
          <w:bCs/>
          <w:sz w:val="24"/>
          <w:szCs w:val="24"/>
        </w:rPr>
        <w:t>Разработка проекта акта, составление сводного отчёта</w:t>
      </w:r>
      <w:r w:rsidRPr="000138BA">
        <w:rPr>
          <w:b/>
          <w:bCs/>
          <w:sz w:val="24"/>
          <w:szCs w:val="24"/>
        </w:rPr>
        <w:br/>
        <w:t>о проведении ОРВ проектов актов и проведение по ним публичных</w:t>
      </w:r>
      <w:r>
        <w:rPr>
          <w:b/>
          <w:bCs/>
          <w:sz w:val="24"/>
          <w:szCs w:val="24"/>
        </w:rPr>
        <w:t xml:space="preserve"> </w:t>
      </w:r>
      <w:r w:rsidRPr="000138BA">
        <w:rPr>
          <w:b/>
          <w:bCs/>
          <w:sz w:val="24"/>
          <w:szCs w:val="24"/>
        </w:rPr>
        <w:t>консультаций</w:t>
      </w:r>
    </w:p>
    <w:p w:rsidR="00846B91" w:rsidRPr="000138BA" w:rsidRDefault="00846B91" w:rsidP="00846B91">
      <w:pPr>
        <w:pStyle w:val="1"/>
        <w:numPr>
          <w:ilvl w:val="1"/>
          <w:numId w:val="2"/>
        </w:numPr>
        <w:shd w:val="clear" w:color="auto" w:fill="auto"/>
        <w:tabs>
          <w:tab w:val="left" w:pos="1102"/>
        </w:tabs>
        <w:spacing w:line="276" w:lineRule="auto"/>
        <w:ind w:firstLine="540"/>
        <w:jc w:val="both"/>
        <w:rPr>
          <w:sz w:val="24"/>
          <w:szCs w:val="24"/>
        </w:rPr>
      </w:pPr>
      <w:r w:rsidRPr="000138BA">
        <w:rPr>
          <w:sz w:val="24"/>
          <w:szCs w:val="24"/>
        </w:rPr>
        <w:t>После принятия решения о подготовке проекта акта Регулирующий орган готовит текст проекта акта и сводный отчёт.</w:t>
      </w:r>
    </w:p>
    <w:p w:rsidR="00846B91" w:rsidRPr="000138BA" w:rsidRDefault="00846B91" w:rsidP="00846B91">
      <w:pPr>
        <w:pStyle w:val="1"/>
        <w:numPr>
          <w:ilvl w:val="1"/>
          <w:numId w:val="2"/>
        </w:numPr>
        <w:shd w:val="clear" w:color="auto" w:fill="auto"/>
        <w:tabs>
          <w:tab w:val="left" w:pos="1102"/>
        </w:tabs>
        <w:spacing w:line="276" w:lineRule="auto"/>
        <w:ind w:firstLine="540"/>
        <w:jc w:val="both"/>
        <w:rPr>
          <w:sz w:val="24"/>
          <w:szCs w:val="24"/>
        </w:rPr>
      </w:pPr>
      <w:r w:rsidRPr="000138BA">
        <w:rPr>
          <w:sz w:val="24"/>
          <w:szCs w:val="24"/>
        </w:rPr>
        <w:t>Сводный отчёт подписывается руководителем Регулирующего органа и содержит следующие сведения:</w:t>
      </w:r>
    </w:p>
    <w:p w:rsidR="00846B91" w:rsidRPr="000138BA" w:rsidRDefault="00846B91" w:rsidP="00846B91">
      <w:pPr>
        <w:pStyle w:val="1"/>
        <w:shd w:val="clear" w:color="auto" w:fill="auto"/>
        <w:tabs>
          <w:tab w:val="left" w:pos="907"/>
        </w:tabs>
        <w:spacing w:line="276" w:lineRule="auto"/>
        <w:ind w:firstLine="540"/>
        <w:jc w:val="both"/>
        <w:rPr>
          <w:sz w:val="24"/>
          <w:szCs w:val="24"/>
        </w:rPr>
      </w:pPr>
      <w:r w:rsidRPr="000138BA">
        <w:rPr>
          <w:sz w:val="24"/>
          <w:szCs w:val="24"/>
        </w:rPr>
        <w:t>а)</w:t>
      </w:r>
      <w:r w:rsidRPr="000138BA">
        <w:rPr>
          <w:sz w:val="24"/>
          <w:szCs w:val="24"/>
        </w:rPr>
        <w:tab/>
        <w:t>описание проблемы, на решение которой направлен предлагаемый проект акта и оценка негативных эффектов, возникающих в связи с наличием рассматриваемой проблемы и способ решения определённой проблемы;</w:t>
      </w:r>
    </w:p>
    <w:p w:rsidR="00846B91" w:rsidRPr="000138BA" w:rsidRDefault="00846B91" w:rsidP="00846B91">
      <w:pPr>
        <w:pStyle w:val="1"/>
        <w:shd w:val="clear" w:color="auto" w:fill="auto"/>
        <w:tabs>
          <w:tab w:val="left" w:pos="920"/>
        </w:tabs>
        <w:spacing w:line="276" w:lineRule="auto"/>
        <w:ind w:firstLine="540"/>
        <w:jc w:val="both"/>
        <w:rPr>
          <w:sz w:val="24"/>
          <w:szCs w:val="24"/>
        </w:rPr>
      </w:pPr>
      <w:r w:rsidRPr="000138BA">
        <w:rPr>
          <w:sz w:val="24"/>
          <w:szCs w:val="24"/>
        </w:rPr>
        <w:t>б)</w:t>
      </w:r>
      <w:r w:rsidRPr="000138BA">
        <w:rPr>
          <w:sz w:val="24"/>
          <w:szCs w:val="24"/>
        </w:rPr>
        <w:tab/>
        <w:t>анализ имеющегося опыта решения данной или аналогичной проблемы правовыми, информационными или организационными средствами в других муниципальных образованиях Российской Федерации;</w:t>
      </w:r>
    </w:p>
    <w:p w:rsidR="00846B91" w:rsidRPr="000138BA" w:rsidRDefault="00846B91" w:rsidP="00846B91">
      <w:pPr>
        <w:pStyle w:val="1"/>
        <w:shd w:val="clear" w:color="auto" w:fill="auto"/>
        <w:tabs>
          <w:tab w:val="left" w:pos="1086"/>
        </w:tabs>
        <w:spacing w:line="276" w:lineRule="auto"/>
        <w:ind w:firstLine="540"/>
        <w:jc w:val="both"/>
        <w:rPr>
          <w:sz w:val="24"/>
          <w:szCs w:val="24"/>
        </w:rPr>
      </w:pPr>
      <w:r w:rsidRPr="000138BA">
        <w:rPr>
          <w:sz w:val="24"/>
          <w:szCs w:val="24"/>
        </w:rPr>
        <w:lastRenderedPageBreak/>
        <w:t>в)</w:t>
      </w:r>
      <w:r w:rsidRPr="000138BA">
        <w:rPr>
          <w:sz w:val="24"/>
          <w:szCs w:val="24"/>
        </w:rPr>
        <w:tab/>
        <w:t>основные группы субъектов предпринимательской и (или) инвестиционной деятельности, иные заинтересованные лица, интересы которых будут затронуты предлагаемым проектом акта, оценка количества таких субъектов;</w:t>
      </w:r>
    </w:p>
    <w:p w:rsidR="00846B91" w:rsidRPr="000138BA" w:rsidRDefault="00846B91" w:rsidP="00846B91">
      <w:pPr>
        <w:pStyle w:val="1"/>
        <w:shd w:val="clear" w:color="auto" w:fill="auto"/>
        <w:tabs>
          <w:tab w:val="left" w:pos="907"/>
        </w:tabs>
        <w:spacing w:line="276" w:lineRule="auto"/>
        <w:ind w:firstLine="540"/>
        <w:jc w:val="both"/>
        <w:rPr>
          <w:sz w:val="24"/>
          <w:szCs w:val="24"/>
        </w:rPr>
      </w:pPr>
      <w:r w:rsidRPr="000138BA">
        <w:rPr>
          <w:sz w:val="24"/>
          <w:szCs w:val="24"/>
        </w:rPr>
        <w:t>г)</w:t>
      </w:r>
      <w:r w:rsidRPr="000138BA">
        <w:rPr>
          <w:sz w:val="24"/>
          <w:szCs w:val="24"/>
        </w:rPr>
        <w:tab/>
        <w:t xml:space="preserve">новые функции, полномочия, обязанности и права органов местного самоуправления </w:t>
      </w:r>
      <w:r>
        <w:rPr>
          <w:sz w:val="24"/>
          <w:szCs w:val="24"/>
        </w:rPr>
        <w:t xml:space="preserve">Среднеканского муниципального округа </w:t>
      </w:r>
      <w:r w:rsidRPr="000138BA">
        <w:rPr>
          <w:sz w:val="24"/>
          <w:szCs w:val="24"/>
        </w:rPr>
        <w:t>или сведения об их изменении, а также порядок их реализации;</w:t>
      </w:r>
    </w:p>
    <w:p w:rsidR="00846B91" w:rsidRPr="000138BA" w:rsidRDefault="00846B91" w:rsidP="00846B91">
      <w:pPr>
        <w:pStyle w:val="1"/>
        <w:shd w:val="clear" w:color="auto" w:fill="auto"/>
        <w:tabs>
          <w:tab w:val="left" w:pos="920"/>
        </w:tabs>
        <w:spacing w:line="276" w:lineRule="auto"/>
        <w:ind w:firstLine="540"/>
        <w:jc w:val="both"/>
        <w:rPr>
          <w:sz w:val="24"/>
          <w:szCs w:val="24"/>
        </w:rPr>
      </w:pPr>
      <w:r w:rsidRPr="000138BA">
        <w:rPr>
          <w:sz w:val="24"/>
          <w:szCs w:val="24"/>
        </w:rPr>
        <w:t>д)</w:t>
      </w:r>
      <w:r w:rsidRPr="000138BA">
        <w:rPr>
          <w:sz w:val="24"/>
          <w:szCs w:val="24"/>
        </w:rPr>
        <w:tab/>
        <w:t>оценка соответствующих расходов (возможных поступлений) бюджета</w:t>
      </w:r>
      <w:r>
        <w:rPr>
          <w:sz w:val="24"/>
          <w:szCs w:val="24"/>
        </w:rPr>
        <w:t xml:space="preserve"> Среднеканского муниципального округа Магаданской области</w:t>
      </w:r>
      <w:r w:rsidRPr="000138BA">
        <w:rPr>
          <w:sz w:val="24"/>
          <w:szCs w:val="24"/>
        </w:rPr>
        <w:t>;</w:t>
      </w:r>
    </w:p>
    <w:p w:rsidR="00846B91" w:rsidRPr="000138BA" w:rsidRDefault="00846B91" w:rsidP="00846B91">
      <w:pPr>
        <w:pStyle w:val="1"/>
        <w:shd w:val="clear" w:color="auto" w:fill="auto"/>
        <w:tabs>
          <w:tab w:val="left" w:pos="1236"/>
        </w:tabs>
        <w:spacing w:line="276" w:lineRule="auto"/>
        <w:ind w:firstLine="540"/>
        <w:jc w:val="both"/>
        <w:rPr>
          <w:sz w:val="24"/>
          <w:szCs w:val="24"/>
        </w:rPr>
      </w:pPr>
      <w:r w:rsidRPr="000138BA">
        <w:rPr>
          <w:sz w:val="24"/>
          <w:szCs w:val="24"/>
        </w:rPr>
        <w:t>е)</w:t>
      </w:r>
      <w:r w:rsidRPr="000138BA">
        <w:rPr>
          <w:sz w:val="24"/>
          <w:szCs w:val="24"/>
        </w:rPr>
        <w:tab/>
        <w:t>новые обязанности или ограничения для субъектов предпринимательской деятельности либо изменение содержания существующих обязанностей и ограничений;</w:t>
      </w:r>
    </w:p>
    <w:p w:rsidR="00846B91" w:rsidRPr="000138BA" w:rsidRDefault="00846B91" w:rsidP="00846B91">
      <w:pPr>
        <w:pStyle w:val="1"/>
        <w:shd w:val="clear" w:color="auto" w:fill="auto"/>
        <w:tabs>
          <w:tab w:val="left" w:pos="430"/>
        </w:tabs>
        <w:spacing w:line="276" w:lineRule="auto"/>
        <w:ind w:firstLine="540"/>
        <w:jc w:val="both"/>
        <w:rPr>
          <w:sz w:val="24"/>
          <w:szCs w:val="24"/>
        </w:rPr>
      </w:pPr>
      <w:r w:rsidRPr="000138BA">
        <w:rPr>
          <w:sz w:val="24"/>
          <w:szCs w:val="24"/>
        </w:rPr>
        <w:t>ж)</w:t>
      </w:r>
      <w:r w:rsidRPr="000138BA">
        <w:rPr>
          <w:sz w:val="24"/>
          <w:szCs w:val="24"/>
        </w:rPr>
        <w:tab/>
        <w:t>оценка расходов субъектов предпринимательской или инвестиционной деятельности, связанных с необходимостью соблюдения установленных обязанностей или ограничений либо с изменением содержания таких обязанностей или ограничений;</w:t>
      </w:r>
    </w:p>
    <w:p w:rsidR="00846B91" w:rsidRPr="000138BA" w:rsidRDefault="00846B91" w:rsidP="00846B91">
      <w:pPr>
        <w:pStyle w:val="1"/>
        <w:shd w:val="clear" w:color="auto" w:fill="auto"/>
        <w:tabs>
          <w:tab w:val="left" w:pos="914"/>
        </w:tabs>
        <w:spacing w:line="276" w:lineRule="auto"/>
        <w:ind w:firstLine="560"/>
        <w:jc w:val="both"/>
        <w:rPr>
          <w:sz w:val="24"/>
          <w:szCs w:val="24"/>
        </w:rPr>
      </w:pPr>
      <w:r w:rsidRPr="000138BA">
        <w:rPr>
          <w:sz w:val="24"/>
          <w:szCs w:val="24"/>
        </w:rPr>
        <w:t>з)</w:t>
      </w:r>
      <w:r w:rsidRPr="000138BA">
        <w:rPr>
          <w:sz w:val="24"/>
          <w:szCs w:val="24"/>
        </w:rPr>
        <w:tab/>
        <w:t>риски решения проблемы предложенным способом регулирования и риски негативных последствий;</w:t>
      </w:r>
    </w:p>
    <w:p w:rsidR="00846B91" w:rsidRPr="000138BA" w:rsidRDefault="00846B91" w:rsidP="00846B91">
      <w:pPr>
        <w:pStyle w:val="1"/>
        <w:shd w:val="clear" w:color="auto" w:fill="auto"/>
        <w:tabs>
          <w:tab w:val="left" w:pos="1103"/>
        </w:tabs>
        <w:spacing w:line="276" w:lineRule="auto"/>
        <w:ind w:firstLine="560"/>
        <w:jc w:val="both"/>
        <w:rPr>
          <w:sz w:val="24"/>
          <w:szCs w:val="24"/>
        </w:rPr>
      </w:pPr>
      <w:r w:rsidRPr="000138BA">
        <w:rPr>
          <w:sz w:val="24"/>
          <w:szCs w:val="24"/>
        </w:rPr>
        <w:t>и)</w:t>
      </w:r>
      <w:r w:rsidRPr="000138BA">
        <w:rPr>
          <w:sz w:val="24"/>
          <w:szCs w:val="24"/>
        </w:rPr>
        <w:tab/>
        <w:t>предполагаемая дата вступления в силу проекта акта, оценка необходимости установления переходного периода и (или) отсрочки вступления в силу проекта акта либо необходимость распространения предлагаемого регулирования на ранее возникшие отношения;</w:t>
      </w:r>
    </w:p>
    <w:p w:rsidR="00846B91" w:rsidRPr="000138BA" w:rsidRDefault="00846B91" w:rsidP="00846B91">
      <w:pPr>
        <w:pStyle w:val="1"/>
        <w:shd w:val="clear" w:color="auto" w:fill="auto"/>
        <w:tabs>
          <w:tab w:val="left" w:pos="914"/>
        </w:tabs>
        <w:spacing w:line="276" w:lineRule="auto"/>
        <w:ind w:firstLine="560"/>
        <w:jc w:val="both"/>
        <w:rPr>
          <w:sz w:val="24"/>
          <w:szCs w:val="24"/>
        </w:rPr>
      </w:pPr>
      <w:r w:rsidRPr="000138BA">
        <w:rPr>
          <w:sz w:val="24"/>
          <w:szCs w:val="24"/>
        </w:rPr>
        <w:t>к)</w:t>
      </w:r>
      <w:r w:rsidRPr="000138BA">
        <w:rPr>
          <w:sz w:val="24"/>
          <w:szCs w:val="24"/>
        </w:rPr>
        <w:tab/>
        <w:t>описание достижения цели регулирования, выбранной в проекте акта, и необходимые для её достижения организационно-технические, методологические, информационные и иные мероприятия;</w:t>
      </w:r>
    </w:p>
    <w:p w:rsidR="00846B91" w:rsidRPr="000138BA" w:rsidRDefault="00846B91" w:rsidP="00846B91">
      <w:pPr>
        <w:pStyle w:val="1"/>
        <w:shd w:val="clear" w:color="auto" w:fill="auto"/>
        <w:tabs>
          <w:tab w:val="left" w:pos="914"/>
        </w:tabs>
        <w:spacing w:line="276" w:lineRule="auto"/>
        <w:ind w:firstLine="560"/>
        <w:jc w:val="both"/>
        <w:rPr>
          <w:sz w:val="24"/>
          <w:szCs w:val="24"/>
        </w:rPr>
      </w:pPr>
      <w:r w:rsidRPr="000138BA">
        <w:rPr>
          <w:sz w:val="24"/>
          <w:szCs w:val="24"/>
        </w:rPr>
        <w:t>л)</w:t>
      </w:r>
      <w:r w:rsidRPr="000138BA">
        <w:rPr>
          <w:sz w:val="24"/>
          <w:szCs w:val="24"/>
        </w:rPr>
        <w:tab/>
        <w:t>индикативные показатели мониторинга и иные способы (методы) оценки достижения заявленной цели в проекте акта;</w:t>
      </w:r>
    </w:p>
    <w:p w:rsidR="00846B91" w:rsidRPr="000138BA" w:rsidRDefault="00846B91" w:rsidP="00846B91">
      <w:pPr>
        <w:pStyle w:val="1"/>
        <w:shd w:val="clear" w:color="auto" w:fill="auto"/>
        <w:tabs>
          <w:tab w:val="left" w:pos="951"/>
        </w:tabs>
        <w:spacing w:line="276" w:lineRule="auto"/>
        <w:ind w:firstLine="560"/>
        <w:jc w:val="both"/>
        <w:rPr>
          <w:sz w:val="24"/>
          <w:szCs w:val="24"/>
        </w:rPr>
      </w:pPr>
      <w:r w:rsidRPr="000138BA">
        <w:rPr>
          <w:sz w:val="24"/>
          <w:szCs w:val="24"/>
        </w:rPr>
        <w:t>м)</w:t>
      </w:r>
      <w:r w:rsidRPr="000138BA">
        <w:rPr>
          <w:sz w:val="24"/>
          <w:szCs w:val="24"/>
        </w:rPr>
        <w:tab/>
        <w:t>сведения о предложениях, поступивших от физических и юридических лиц в ходе обсуждения уведомления;</w:t>
      </w:r>
    </w:p>
    <w:p w:rsidR="00846B91" w:rsidRPr="000138BA" w:rsidRDefault="00846B91" w:rsidP="00846B91">
      <w:pPr>
        <w:pStyle w:val="1"/>
        <w:shd w:val="clear" w:color="auto" w:fill="auto"/>
        <w:tabs>
          <w:tab w:val="left" w:pos="922"/>
        </w:tabs>
        <w:spacing w:line="276" w:lineRule="auto"/>
        <w:ind w:firstLine="560"/>
        <w:jc w:val="both"/>
        <w:rPr>
          <w:sz w:val="24"/>
          <w:szCs w:val="24"/>
        </w:rPr>
      </w:pPr>
      <w:bookmarkStart w:id="11" w:name="bookmark13"/>
      <w:r w:rsidRPr="000138BA">
        <w:rPr>
          <w:sz w:val="24"/>
          <w:szCs w:val="24"/>
        </w:rPr>
        <w:t>н)</w:t>
      </w:r>
      <w:r w:rsidRPr="000138BA">
        <w:rPr>
          <w:sz w:val="24"/>
          <w:szCs w:val="24"/>
        </w:rPr>
        <w:tab/>
        <w:t>иные сведения, которые, по мнению Регулирующего органа, позволяют оценить обоснованность предлагаемого в проекте акта способа регулирующего воздействия.</w:t>
      </w:r>
      <w:bookmarkEnd w:id="11"/>
    </w:p>
    <w:p w:rsidR="00846B91" w:rsidRPr="000138BA" w:rsidRDefault="00846B91" w:rsidP="00846B91">
      <w:pPr>
        <w:pStyle w:val="1"/>
        <w:numPr>
          <w:ilvl w:val="1"/>
          <w:numId w:val="2"/>
        </w:numPr>
        <w:shd w:val="clear" w:color="auto" w:fill="auto"/>
        <w:tabs>
          <w:tab w:val="left" w:pos="1103"/>
        </w:tabs>
        <w:spacing w:line="276" w:lineRule="auto"/>
        <w:ind w:firstLine="560"/>
        <w:jc w:val="both"/>
        <w:rPr>
          <w:sz w:val="24"/>
          <w:szCs w:val="24"/>
        </w:rPr>
      </w:pPr>
      <w:r w:rsidRPr="000138BA">
        <w:rPr>
          <w:sz w:val="24"/>
          <w:szCs w:val="24"/>
        </w:rPr>
        <w:t>В целях организации публичных консультаций Регулирующий орган размещает на Официальном сайте проект акта и сводный отчёт, проводит публичные консультации.</w:t>
      </w:r>
    </w:p>
    <w:p w:rsidR="00846B91" w:rsidRPr="000138BA" w:rsidRDefault="00846B91" w:rsidP="00846B91">
      <w:pPr>
        <w:pStyle w:val="1"/>
        <w:numPr>
          <w:ilvl w:val="1"/>
          <w:numId w:val="2"/>
        </w:numPr>
        <w:shd w:val="clear" w:color="auto" w:fill="auto"/>
        <w:tabs>
          <w:tab w:val="left" w:pos="1103"/>
        </w:tabs>
        <w:spacing w:line="276" w:lineRule="auto"/>
        <w:ind w:firstLine="560"/>
        <w:jc w:val="both"/>
        <w:rPr>
          <w:sz w:val="24"/>
          <w:szCs w:val="24"/>
        </w:rPr>
      </w:pPr>
      <w:r w:rsidRPr="000138BA">
        <w:rPr>
          <w:sz w:val="24"/>
          <w:szCs w:val="24"/>
        </w:rPr>
        <w:t>Проведение публичных консультаций начинается одновременно с размещением Регулирующим органом проекта акта, сводного отчёта на Официальном сайте и извещения о начале публичных консультаций.</w:t>
      </w:r>
    </w:p>
    <w:p w:rsidR="00846B91" w:rsidRPr="000138BA" w:rsidRDefault="00846B91" w:rsidP="00846B91">
      <w:pPr>
        <w:pStyle w:val="1"/>
        <w:numPr>
          <w:ilvl w:val="1"/>
          <w:numId w:val="2"/>
        </w:numPr>
        <w:shd w:val="clear" w:color="auto" w:fill="auto"/>
        <w:tabs>
          <w:tab w:val="left" w:pos="1122"/>
        </w:tabs>
        <w:spacing w:line="276" w:lineRule="auto"/>
        <w:ind w:firstLine="560"/>
        <w:jc w:val="both"/>
        <w:rPr>
          <w:sz w:val="24"/>
          <w:szCs w:val="24"/>
        </w:rPr>
      </w:pPr>
      <w:r w:rsidRPr="000138BA">
        <w:rPr>
          <w:sz w:val="24"/>
          <w:szCs w:val="24"/>
        </w:rPr>
        <w:t>В извещении указываются:</w:t>
      </w:r>
    </w:p>
    <w:p w:rsidR="00846B91" w:rsidRPr="000138BA" w:rsidRDefault="00846B91" w:rsidP="00846B91">
      <w:pPr>
        <w:pStyle w:val="1"/>
        <w:shd w:val="clear" w:color="auto" w:fill="auto"/>
        <w:tabs>
          <w:tab w:val="left" w:pos="914"/>
        </w:tabs>
        <w:spacing w:line="276" w:lineRule="auto"/>
        <w:ind w:firstLine="560"/>
        <w:jc w:val="both"/>
        <w:rPr>
          <w:sz w:val="24"/>
          <w:szCs w:val="24"/>
        </w:rPr>
      </w:pPr>
      <w:r w:rsidRPr="000138BA">
        <w:rPr>
          <w:sz w:val="24"/>
          <w:szCs w:val="24"/>
        </w:rPr>
        <w:t>а)</w:t>
      </w:r>
      <w:r w:rsidRPr="000138BA">
        <w:rPr>
          <w:sz w:val="24"/>
          <w:szCs w:val="24"/>
        </w:rPr>
        <w:tab/>
        <w:t>сведения о месте размещения проекта акта и сводного отчёта (полный электронный адрес);</w:t>
      </w:r>
    </w:p>
    <w:p w:rsidR="00846B91" w:rsidRPr="000138BA" w:rsidRDefault="00846B91" w:rsidP="00846B91">
      <w:pPr>
        <w:pStyle w:val="1"/>
        <w:shd w:val="clear" w:color="auto" w:fill="auto"/>
        <w:tabs>
          <w:tab w:val="left" w:pos="1103"/>
        </w:tabs>
        <w:spacing w:line="276" w:lineRule="auto"/>
        <w:ind w:firstLine="560"/>
        <w:jc w:val="both"/>
        <w:rPr>
          <w:sz w:val="24"/>
          <w:szCs w:val="24"/>
        </w:rPr>
      </w:pPr>
      <w:r w:rsidRPr="000138BA">
        <w:rPr>
          <w:sz w:val="24"/>
          <w:szCs w:val="24"/>
        </w:rPr>
        <w:t>б)</w:t>
      </w:r>
      <w:r w:rsidRPr="000138BA">
        <w:rPr>
          <w:sz w:val="24"/>
          <w:szCs w:val="24"/>
        </w:rPr>
        <w:tab/>
        <w:t>срок проведения публичных консультаций, в течение которых Регулирующим органом принимаются предложения, и наиболее удобный способ их представления.</w:t>
      </w:r>
    </w:p>
    <w:p w:rsidR="00846B91" w:rsidRPr="00127E97" w:rsidRDefault="00846B91" w:rsidP="00846B91">
      <w:pPr>
        <w:pStyle w:val="1"/>
        <w:numPr>
          <w:ilvl w:val="1"/>
          <w:numId w:val="2"/>
        </w:numPr>
        <w:shd w:val="clear" w:color="auto" w:fill="auto"/>
        <w:tabs>
          <w:tab w:val="left" w:pos="1291"/>
        </w:tabs>
        <w:spacing w:line="276" w:lineRule="auto"/>
        <w:ind w:firstLine="560"/>
        <w:jc w:val="both"/>
        <w:rPr>
          <w:sz w:val="24"/>
          <w:szCs w:val="24"/>
        </w:rPr>
      </w:pPr>
      <w:r w:rsidRPr="000138BA">
        <w:rPr>
          <w:sz w:val="24"/>
          <w:szCs w:val="24"/>
        </w:rPr>
        <w:t>Срок проведения публичных консультаций устанавливаются Регулирующим органом и не может составлять менее</w:t>
      </w:r>
      <w:r w:rsidRPr="00127E97">
        <w:rPr>
          <w:sz w:val="24"/>
          <w:szCs w:val="24"/>
        </w:rPr>
        <w:t>:</w:t>
      </w:r>
    </w:p>
    <w:p w:rsidR="00846B91" w:rsidRPr="00127E97" w:rsidRDefault="00846B91" w:rsidP="00846B91">
      <w:pPr>
        <w:pStyle w:val="1"/>
        <w:shd w:val="clear" w:color="auto" w:fill="auto"/>
        <w:tabs>
          <w:tab w:val="left" w:pos="1291"/>
        </w:tabs>
        <w:spacing w:line="276" w:lineRule="auto"/>
        <w:ind w:left="560" w:firstLine="0"/>
        <w:jc w:val="both"/>
        <w:rPr>
          <w:sz w:val="24"/>
          <w:szCs w:val="24"/>
        </w:rPr>
      </w:pPr>
      <w:r>
        <w:rPr>
          <w:sz w:val="24"/>
          <w:szCs w:val="24"/>
        </w:rPr>
        <w:t>а)</w:t>
      </w:r>
      <w:r w:rsidRPr="000138BA">
        <w:rPr>
          <w:sz w:val="24"/>
          <w:szCs w:val="24"/>
        </w:rPr>
        <w:t xml:space="preserve"> </w:t>
      </w:r>
      <w:r>
        <w:rPr>
          <w:sz w:val="24"/>
          <w:szCs w:val="24"/>
        </w:rPr>
        <w:t>20 рабочих дней со дня размещения на официальном сайте – для проектов НПА, содержащих положения, имеющие высокую степень регулирующего воздействия</w:t>
      </w:r>
      <w:r w:rsidRPr="00127E97">
        <w:rPr>
          <w:sz w:val="24"/>
          <w:szCs w:val="24"/>
        </w:rPr>
        <w:t>;</w:t>
      </w:r>
    </w:p>
    <w:p w:rsidR="00846B91" w:rsidRDefault="00846B91" w:rsidP="00846B91">
      <w:pPr>
        <w:pStyle w:val="1"/>
        <w:shd w:val="clear" w:color="auto" w:fill="auto"/>
        <w:tabs>
          <w:tab w:val="left" w:pos="1291"/>
        </w:tabs>
        <w:spacing w:line="276" w:lineRule="auto"/>
        <w:ind w:left="560" w:firstLine="0"/>
        <w:jc w:val="both"/>
        <w:rPr>
          <w:sz w:val="24"/>
          <w:szCs w:val="24"/>
        </w:rPr>
      </w:pPr>
      <w:r>
        <w:rPr>
          <w:sz w:val="24"/>
          <w:szCs w:val="24"/>
        </w:rPr>
        <w:t>б) 15 рабочих дней со дня размещения на официальном сайте – для проектов НПА, содержащих положения, имеющие среднюю степень регулирующего воздействия</w:t>
      </w:r>
      <w:r w:rsidRPr="00127E97">
        <w:rPr>
          <w:sz w:val="24"/>
          <w:szCs w:val="24"/>
        </w:rPr>
        <w:t>;</w:t>
      </w:r>
      <w:r>
        <w:rPr>
          <w:sz w:val="24"/>
          <w:szCs w:val="24"/>
        </w:rPr>
        <w:t xml:space="preserve"> </w:t>
      </w:r>
    </w:p>
    <w:p w:rsidR="00846B91" w:rsidRPr="000138BA" w:rsidRDefault="00846B91" w:rsidP="00846B91">
      <w:pPr>
        <w:pStyle w:val="1"/>
        <w:shd w:val="clear" w:color="auto" w:fill="auto"/>
        <w:tabs>
          <w:tab w:val="left" w:pos="1291"/>
        </w:tabs>
        <w:spacing w:line="276" w:lineRule="auto"/>
        <w:ind w:left="560" w:firstLine="0"/>
        <w:jc w:val="both"/>
        <w:rPr>
          <w:sz w:val="24"/>
          <w:szCs w:val="24"/>
        </w:rPr>
      </w:pPr>
      <w:r>
        <w:rPr>
          <w:sz w:val="24"/>
          <w:szCs w:val="24"/>
        </w:rPr>
        <w:t>в) 10 рабочих дней со дня размещения на официальном сайте – для проектов НПА, содержащих положения, имеющие низкую степень регулирующего воздействия.</w:t>
      </w:r>
    </w:p>
    <w:p w:rsidR="00846B91" w:rsidRPr="000138BA" w:rsidRDefault="00846B91" w:rsidP="00846B91">
      <w:pPr>
        <w:pStyle w:val="1"/>
        <w:numPr>
          <w:ilvl w:val="1"/>
          <w:numId w:val="2"/>
        </w:numPr>
        <w:shd w:val="clear" w:color="auto" w:fill="auto"/>
        <w:tabs>
          <w:tab w:val="left" w:pos="1103"/>
        </w:tabs>
        <w:spacing w:line="276" w:lineRule="auto"/>
        <w:ind w:firstLine="560"/>
        <w:jc w:val="both"/>
        <w:rPr>
          <w:sz w:val="24"/>
          <w:szCs w:val="24"/>
        </w:rPr>
      </w:pPr>
      <w:bookmarkStart w:id="12" w:name="bookmark14"/>
      <w:r w:rsidRPr="000138BA">
        <w:rPr>
          <w:sz w:val="24"/>
          <w:szCs w:val="24"/>
        </w:rPr>
        <w:t xml:space="preserve">Дополнительно могут быть использованы такие формы публичных консультаций, как </w:t>
      </w:r>
      <w:r w:rsidRPr="000138BA">
        <w:rPr>
          <w:sz w:val="24"/>
          <w:szCs w:val="24"/>
        </w:rPr>
        <w:lastRenderedPageBreak/>
        <w:t>открытые заседания общественно-консультативных органов, опросы бизнес-ассоциаций, экспертного сообщества, интернет-опросы, проведение совещаний с заинтересованными сторонами, круглых столов и т.п.</w:t>
      </w:r>
      <w:bookmarkEnd w:id="12"/>
    </w:p>
    <w:p w:rsidR="00846B91" w:rsidRPr="00865726" w:rsidRDefault="00846B91" w:rsidP="00846B91">
      <w:pPr>
        <w:pStyle w:val="1"/>
        <w:numPr>
          <w:ilvl w:val="1"/>
          <w:numId w:val="2"/>
        </w:numPr>
        <w:shd w:val="clear" w:color="auto" w:fill="auto"/>
        <w:tabs>
          <w:tab w:val="left" w:pos="1103"/>
        </w:tabs>
        <w:spacing w:line="276" w:lineRule="auto"/>
        <w:ind w:firstLine="560"/>
        <w:jc w:val="both"/>
        <w:rPr>
          <w:sz w:val="24"/>
          <w:szCs w:val="24"/>
        </w:rPr>
      </w:pPr>
      <w:bookmarkStart w:id="13" w:name="bookmark15"/>
      <w:r w:rsidRPr="00865726">
        <w:rPr>
          <w:sz w:val="24"/>
          <w:szCs w:val="24"/>
        </w:rPr>
        <w:t xml:space="preserve">Регулирующий орган рассматривает все предложения, поступившие в установленный срок в связи с проведением публичных консультаций проекта акта и сводного отчёта в письменной или электронной форме, и в срок не позднее </w:t>
      </w:r>
      <w:r>
        <w:rPr>
          <w:sz w:val="24"/>
          <w:szCs w:val="24"/>
        </w:rPr>
        <w:t>20</w:t>
      </w:r>
      <w:r w:rsidRPr="00865726">
        <w:rPr>
          <w:sz w:val="24"/>
          <w:szCs w:val="24"/>
        </w:rPr>
        <w:t xml:space="preserve"> </w:t>
      </w:r>
      <w:r>
        <w:rPr>
          <w:sz w:val="24"/>
          <w:szCs w:val="24"/>
        </w:rPr>
        <w:t>рабочих</w:t>
      </w:r>
      <w:r w:rsidRPr="00865726">
        <w:rPr>
          <w:sz w:val="24"/>
          <w:szCs w:val="24"/>
        </w:rPr>
        <w:t xml:space="preserve"> дней со дня окончания публичных консультаций обязан составить свод предложений с указанием сведений об их учёте или причинах отклонения, которая подписывается руководителем Регулирующего органа.</w:t>
      </w:r>
      <w:bookmarkEnd w:id="13"/>
      <w:r w:rsidRPr="00865726">
        <w:rPr>
          <w:sz w:val="24"/>
          <w:szCs w:val="24"/>
        </w:rPr>
        <w:t xml:space="preserve"> </w:t>
      </w:r>
    </w:p>
    <w:p w:rsidR="00846B91" w:rsidRPr="000138BA" w:rsidRDefault="00846B91" w:rsidP="00846B91">
      <w:pPr>
        <w:pStyle w:val="1"/>
        <w:numPr>
          <w:ilvl w:val="1"/>
          <w:numId w:val="2"/>
        </w:numPr>
        <w:shd w:val="clear" w:color="auto" w:fill="auto"/>
        <w:tabs>
          <w:tab w:val="left" w:pos="1103"/>
        </w:tabs>
        <w:spacing w:line="276" w:lineRule="auto"/>
        <w:ind w:firstLine="560"/>
        <w:jc w:val="both"/>
        <w:rPr>
          <w:sz w:val="24"/>
          <w:szCs w:val="24"/>
        </w:rPr>
      </w:pPr>
      <w:r w:rsidRPr="000138BA">
        <w:rPr>
          <w:sz w:val="24"/>
          <w:szCs w:val="24"/>
        </w:rPr>
        <w:t>По результатам публичных консультаций Регулирующий орган дорабатывает проект акта и сводный отчёт. При этом в сводный отчёт дополнительно включаются:</w:t>
      </w:r>
    </w:p>
    <w:p w:rsidR="00846B91" w:rsidRPr="000138BA" w:rsidRDefault="00846B91" w:rsidP="00846B91">
      <w:pPr>
        <w:pStyle w:val="1"/>
        <w:shd w:val="clear" w:color="auto" w:fill="auto"/>
        <w:tabs>
          <w:tab w:val="left" w:pos="898"/>
        </w:tabs>
        <w:spacing w:line="276" w:lineRule="auto"/>
        <w:ind w:firstLine="560"/>
        <w:jc w:val="both"/>
        <w:rPr>
          <w:sz w:val="24"/>
          <w:szCs w:val="24"/>
        </w:rPr>
      </w:pPr>
      <w:r w:rsidRPr="000138BA">
        <w:rPr>
          <w:sz w:val="24"/>
          <w:szCs w:val="24"/>
        </w:rPr>
        <w:t>а)</w:t>
      </w:r>
      <w:r w:rsidRPr="000138BA">
        <w:rPr>
          <w:sz w:val="24"/>
          <w:szCs w:val="24"/>
        </w:rPr>
        <w:tab/>
        <w:t>сведения о проведении публичных консультациях проекта акта, сроках его проведения, органах и организациях, извещённых о проведении публичных консультаций, а также о физических и юридических лицах, представивших предложения, и результаты рассмотрения поступивших предложений с указанием ответственных лиц Регулирующего органа;</w:t>
      </w:r>
    </w:p>
    <w:p w:rsidR="00846B91" w:rsidRPr="000138BA" w:rsidRDefault="00846B91" w:rsidP="00846B91">
      <w:pPr>
        <w:pStyle w:val="1"/>
        <w:shd w:val="clear" w:color="auto" w:fill="auto"/>
        <w:tabs>
          <w:tab w:val="left" w:pos="940"/>
        </w:tabs>
        <w:spacing w:line="276" w:lineRule="auto"/>
        <w:ind w:firstLine="560"/>
        <w:jc w:val="both"/>
        <w:rPr>
          <w:sz w:val="24"/>
          <w:szCs w:val="24"/>
        </w:rPr>
      </w:pPr>
      <w:r w:rsidRPr="000138BA">
        <w:rPr>
          <w:sz w:val="24"/>
          <w:szCs w:val="24"/>
        </w:rPr>
        <w:t>б)</w:t>
      </w:r>
      <w:r w:rsidRPr="000138BA">
        <w:rPr>
          <w:sz w:val="24"/>
          <w:szCs w:val="24"/>
        </w:rPr>
        <w:tab/>
        <w:t>свод всех предложений согласно</w:t>
      </w:r>
      <w:hyperlink w:anchor="bookmark14" w:tooltip="Current Document">
        <w:r w:rsidRPr="000138BA">
          <w:rPr>
            <w:sz w:val="24"/>
            <w:szCs w:val="24"/>
          </w:rPr>
          <w:t xml:space="preserve"> пункту 3.8 </w:t>
        </w:r>
      </w:hyperlink>
      <w:r w:rsidRPr="000138BA">
        <w:rPr>
          <w:sz w:val="24"/>
          <w:szCs w:val="24"/>
        </w:rPr>
        <w:t>настоящего Порядка.</w:t>
      </w:r>
    </w:p>
    <w:p w:rsidR="00846B91" w:rsidRPr="000138BA" w:rsidRDefault="00846B91" w:rsidP="00846B91">
      <w:pPr>
        <w:pStyle w:val="1"/>
        <w:numPr>
          <w:ilvl w:val="1"/>
          <w:numId w:val="2"/>
        </w:numPr>
        <w:shd w:val="clear" w:color="auto" w:fill="auto"/>
        <w:tabs>
          <w:tab w:val="left" w:pos="1239"/>
        </w:tabs>
        <w:spacing w:line="276" w:lineRule="auto"/>
        <w:ind w:firstLine="560"/>
        <w:jc w:val="both"/>
        <w:rPr>
          <w:sz w:val="24"/>
          <w:szCs w:val="24"/>
        </w:rPr>
      </w:pPr>
      <w:r w:rsidRPr="000138BA">
        <w:rPr>
          <w:sz w:val="24"/>
          <w:szCs w:val="24"/>
        </w:rPr>
        <w:t>Если в результате доработки Регулирующим органом в проект акта будут внесены изменения, содержащие положения, имеющие высокую или среднюю степень регулирующего воздействия, в отношении которых не проведены публичные консультации, проект акта подлежит повторному размещению на Официальном сайте с целью проведения публичных консультаций в соответствии с</w:t>
      </w:r>
      <w:hyperlink w:anchor="bookmark13" w:tooltip="Current Document">
        <w:r w:rsidRPr="000138BA">
          <w:rPr>
            <w:sz w:val="24"/>
            <w:szCs w:val="24"/>
          </w:rPr>
          <w:t xml:space="preserve"> пунктами 3.3 </w:t>
        </w:r>
      </w:hyperlink>
      <w:r w:rsidRPr="000138BA">
        <w:rPr>
          <w:sz w:val="24"/>
          <w:szCs w:val="24"/>
        </w:rPr>
        <w:t>-</w:t>
      </w:r>
      <w:hyperlink w:anchor="bookmark15" w:tooltip="Current Document">
        <w:r w:rsidRPr="000138BA">
          <w:rPr>
            <w:sz w:val="24"/>
            <w:szCs w:val="24"/>
          </w:rPr>
          <w:t xml:space="preserve"> 3.9 </w:t>
        </w:r>
      </w:hyperlink>
      <w:r w:rsidRPr="000138BA">
        <w:rPr>
          <w:sz w:val="24"/>
          <w:szCs w:val="24"/>
        </w:rPr>
        <w:t>настоящего Порядка.</w:t>
      </w:r>
    </w:p>
    <w:p w:rsidR="00846B91" w:rsidRPr="000138BA" w:rsidRDefault="00846B91" w:rsidP="00846B91">
      <w:pPr>
        <w:pStyle w:val="1"/>
        <w:numPr>
          <w:ilvl w:val="1"/>
          <w:numId w:val="2"/>
        </w:numPr>
        <w:shd w:val="clear" w:color="auto" w:fill="auto"/>
        <w:tabs>
          <w:tab w:val="left" w:pos="1239"/>
        </w:tabs>
        <w:spacing w:line="276" w:lineRule="auto"/>
        <w:ind w:firstLine="560"/>
        <w:jc w:val="both"/>
        <w:rPr>
          <w:sz w:val="24"/>
          <w:szCs w:val="24"/>
        </w:rPr>
      </w:pPr>
      <w:bookmarkStart w:id="14" w:name="bookmark16"/>
      <w:r w:rsidRPr="000138BA">
        <w:rPr>
          <w:sz w:val="24"/>
          <w:szCs w:val="24"/>
        </w:rPr>
        <w:t>Доработанные проект акта и сводный отчёт в течение 2 рабочих дней подписываются руководителем Регулирующего органа и направляются в Уполномоченный орган с пояснительной запиской для рассмотрения и получения экспертного заключения.</w:t>
      </w:r>
      <w:bookmarkEnd w:id="14"/>
    </w:p>
    <w:p w:rsidR="00846B91" w:rsidRPr="000138BA" w:rsidRDefault="00846B91" w:rsidP="00846B91">
      <w:pPr>
        <w:pStyle w:val="1"/>
        <w:numPr>
          <w:ilvl w:val="1"/>
          <w:numId w:val="2"/>
        </w:numPr>
        <w:shd w:val="clear" w:color="auto" w:fill="auto"/>
        <w:tabs>
          <w:tab w:val="left" w:pos="1262"/>
        </w:tabs>
        <w:spacing w:line="276" w:lineRule="auto"/>
        <w:ind w:firstLine="560"/>
        <w:jc w:val="both"/>
        <w:rPr>
          <w:sz w:val="24"/>
          <w:szCs w:val="24"/>
        </w:rPr>
      </w:pPr>
      <w:r w:rsidRPr="000138BA">
        <w:rPr>
          <w:sz w:val="24"/>
          <w:szCs w:val="24"/>
        </w:rPr>
        <w:t>Пояснительная записка должна содержать следующее:</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а) выводы Регулирующего органа о проведённой ОРВ проекта акта и обоснование выбранного решения о разработке проекта акта;</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б) необходимые расчёты, обоснования и прогнозы экономических и социальных последствий реализации решений, предложенных в проекте акта.</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Одновременно указанные документы размещаются Регулирующим органом на Официальном сайте.</w:t>
      </w:r>
    </w:p>
    <w:p w:rsidR="00846B91" w:rsidRPr="000138BA" w:rsidRDefault="00846B91" w:rsidP="00846B91">
      <w:pPr>
        <w:pStyle w:val="1"/>
        <w:numPr>
          <w:ilvl w:val="1"/>
          <w:numId w:val="2"/>
        </w:numPr>
        <w:shd w:val="clear" w:color="auto" w:fill="auto"/>
        <w:tabs>
          <w:tab w:val="left" w:pos="1239"/>
        </w:tabs>
        <w:spacing w:after="640" w:line="276" w:lineRule="auto"/>
        <w:ind w:firstLine="560"/>
        <w:jc w:val="both"/>
        <w:rPr>
          <w:sz w:val="24"/>
          <w:szCs w:val="24"/>
        </w:rPr>
      </w:pPr>
      <w:r w:rsidRPr="000138BA">
        <w:rPr>
          <w:sz w:val="24"/>
          <w:szCs w:val="24"/>
        </w:rPr>
        <w:t>По результатам рассмотрения предложений, поступивших в связи с проведением публичных консультаций, Регулирующий орган может принять мотивированное решение об отказе в подготовке проекта акта. В этом случае Регулирующий орган размещает на Официальном сайте соответствующую информацию и в течение 2 рабочих дней с момента размещения извещает о принятом решении органы и организации, указанные в</w:t>
      </w:r>
      <w:hyperlink w:anchor="bookmark12" w:tooltip="Current Document">
        <w:r w:rsidRPr="000138BA">
          <w:rPr>
            <w:sz w:val="24"/>
            <w:szCs w:val="24"/>
          </w:rPr>
          <w:t xml:space="preserve"> пункте 2.6 </w:t>
        </w:r>
      </w:hyperlink>
      <w:r w:rsidRPr="000138BA">
        <w:rPr>
          <w:sz w:val="24"/>
          <w:szCs w:val="24"/>
        </w:rPr>
        <w:t>настоящего Порядка, которые ранее извещались о проведении публичных консультаций.</w:t>
      </w:r>
    </w:p>
    <w:p w:rsidR="00846B91" w:rsidRPr="000138BA" w:rsidRDefault="00846B91" w:rsidP="00846B91">
      <w:pPr>
        <w:pStyle w:val="32"/>
        <w:keepNext/>
        <w:keepLines/>
        <w:numPr>
          <w:ilvl w:val="0"/>
          <w:numId w:val="2"/>
        </w:numPr>
        <w:shd w:val="clear" w:color="auto" w:fill="auto"/>
        <w:tabs>
          <w:tab w:val="left" w:pos="351"/>
        </w:tabs>
        <w:spacing w:line="276" w:lineRule="auto"/>
        <w:rPr>
          <w:sz w:val="24"/>
          <w:szCs w:val="24"/>
        </w:rPr>
      </w:pPr>
      <w:bookmarkStart w:id="15" w:name="bookmark17"/>
      <w:bookmarkStart w:id="16" w:name="bookmark18"/>
      <w:r w:rsidRPr="000138BA">
        <w:rPr>
          <w:sz w:val="24"/>
          <w:szCs w:val="24"/>
        </w:rPr>
        <w:t>Подготовка Уполномоченным органом экспертного заключения</w:t>
      </w:r>
      <w:r w:rsidRPr="000138BA">
        <w:rPr>
          <w:sz w:val="24"/>
          <w:szCs w:val="24"/>
        </w:rPr>
        <w:br/>
        <w:t>об оценке регулирующего воздействия проекта акта</w:t>
      </w:r>
      <w:bookmarkEnd w:id="15"/>
      <w:bookmarkEnd w:id="16"/>
    </w:p>
    <w:p w:rsidR="00846B91" w:rsidRPr="000138BA" w:rsidRDefault="00846B91" w:rsidP="00846B91">
      <w:pPr>
        <w:pStyle w:val="1"/>
        <w:numPr>
          <w:ilvl w:val="1"/>
          <w:numId w:val="2"/>
        </w:numPr>
        <w:shd w:val="clear" w:color="auto" w:fill="auto"/>
        <w:tabs>
          <w:tab w:val="left" w:pos="1411"/>
        </w:tabs>
        <w:spacing w:line="276" w:lineRule="auto"/>
        <w:ind w:firstLine="560"/>
        <w:jc w:val="both"/>
        <w:rPr>
          <w:sz w:val="24"/>
          <w:szCs w:val="24"/>
        </w:rPr>
      </w:pPr>
      <w:r w:rsidRPr="000138BA">
        <w:rPr>
          <w:sz w:val="24"/>
          <w:szCs w:val="24"/>
        </w:rPr>
        <w:t>Уполномоченный орган рассматривает поступивший от Регулирующего органа проект акта, сводный отчёт и пояснительную записку (далее - материалы) в следующие сроки:</w:t>
      </w:r>
    </w:p>
    <w:p w:rsidR="00846B91" w:rsidRPr="000138BA" w:rsidRDefault="00846B91" w:rsidP="00846B91">
      <w:pPr>
        <w:pStyle w:val="1"/>
        <w:shd w:val="clear" w:color="auto" w:fill="auto"/>
        <w:spacing w:line="276" w:lineRule="auto"/>
        <w:ind w:firstLine="560"/>
        <w:jc w:val="both"/>
        <w:rPr>
          <w:sz w:val="24"/>
          <w:szCs w:val="24"/>
        </w:rPr>
      </w:pPr>
      <w:r>
        <w:rPr>
          <w:sz w:val="24"/>
          <w:szCs w:val="24"/>
        </w:rPr>
        <w:t>а) 10</w:t>
      </w:r>
      <w:r w:rsidRPr="000138BA">
        <w:rPr>
          <w:sz w:val="24"/>
          <w:szCs w:val="24"/>
        </w:rPr>
        <w:t xml:space="preserve"> рабочих дней со дня поступления материалов - для проектов актов, содержащих положения, имеющие высокую и среднюю степень регулирующего воздействия;</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lastRenderedPageBreak/>
        <w:t xml:space="preserve">б) </w:t>
      </w:r>
      <w:r>
        <w:rPr>
          <w:sz w:val="24"/>
          <w:szCs w:val="24"/>
        </w:rPr>
        <w:t xml:space="preserve">7 </w:t>
      </w:r>
      <w:r w:rsidRPr="000138BA">
        <w:rPr>
          <w:sz w:val="24"/>
          <w:szCs w:val="24"/>
        </w:rPr>
        <w:t>рабочих дней со дня поступления материалов - для проектов актов, содержащих положения, имеющие низкую степень регулирующего воздействия.</w:t>
      </w:r>
    </w:p>
    <w:p w:rsidR="00846B91" w:rsidRPr="000138BA" w:rsidRDefault="00846B91" w:rsidP="00846B91">
      <w:pPr>
        <w:pStyle w:val="1"/>
        <w:numPr>
          <w:ilvl w:val="1"/>
          <w:numId w:val="2"/>
        </w:numPr>
        <w:shd w:val="clear" w:color="auto" w:fill="auto"/>
        <w:tabs>
          <w:tab w:val="left" w:pos="1122"/>
        </w:tabs>
        <w:spacing w:line="276" w:lineRule="auto"/>
        <w:ind w:firstLine="560"/>
        <w:jc w:val="both"/>
        <w:rPr>
          <w:sz w:val="24"/>
          <w:szCs w:val="24"/>
        </w:rPr>
      </w:pPr>
      <w:r w:rsidRPr="000138BA">
        <w:rPr>
          <w:sz w:val="24"/>
          <w:szCs w:val="24"/>
        </w:rPr>
        <w:t>Процедура рассмотрения материалов включает в себя:</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а) оценку соответствия проведённых процедур требованиям настоящего Порядка и методике, утверждаемой постановлением Администрации;</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б) оценку качества процедур (включая контроль качества публичных консультаций), в том числе корректность использования и интерпретации данных, наличие или отсутствие достаточного обоснования решения проблемы выбранным способом регулирования в проекте акта;</w:t>
      </w:r>
    </w:p>
    <w:p w:rsidR="00846B91" w:rsidRPr="000138BA" w:rsidRDefault="00846B91" w:rsidP="00846B91">
      <w:pPr>
        <w:pStyle w:val="1"/>
        <w:shd w:val="clear" w:color="auto" w:fill="auto"/>
        <w:tabs>
          <w:tab w:val="left" w:pos="994"/>
        </w:tabs>
        <w:spacing w:line="276" w:lineRule="auto"/>
        <w:ind w:firstLine="560"/>
        <w:jc w:val="both"/>
        <w:rPr>
          <w:sz w:val="24"/>
          <w:szCs w:val="24"/>
        </w:rPr>
      </w:pPr>
      <w:r w:rsidRPr="000138BA">
        <w:rPr>
          <w:sz w:val="24"/>
          <w:szCs w:val="24"/>
        </w:rPr>
        <w:t>в)</w:t>
      </w:r>
      <w:r w:rsidRPr="000138BA">
        <w:rPr>
          <w:sz w:val="24"/>
          <w:szCs w:val="24"/>
        </w:rPr>
        <w:tab/>
        <w:t>выявление в проекте акта положений, указанных в</w:t>
      </w:r>
      <w:hyperlink w:anchor="bookmark5" w:tooltip="Current Document">
        <w:r w:rsidRPr="000138BA">
          <w:rPr>
            <w:sz w:val="24"/>
            <w:szCs w:val="24"/>
          </w:rPr>
          <w:t xml:space="preserve"> пункте 1.2</w:t>
        </w:r>
      </w:hyperlink>
      <w:r w:rsidRPr="000138BA">
        <w:rPr>
          <w:sz w:val="24"/>
          <w:szCs w:val="24"/>
        </w:rPr>
        <w:t xml:space="preserve"> настоящего Порядка.</w:t>
      </w:r>
    </w:p>
    <w:p w:rsidR="00846B91" w:rsidRPr="000138BA" w:rsidRDefault="00846B91" w:rsidP="00846B91">
      <w:pPr>
        <w:pStyle w:val="1"/>
        <w:numPr>
          <w:ilvl w:val="1"/>
          <w:numId w:val="2"/>
        </w:numPr>
        <w:shd w:val="clear" w:color="auto" w:fill="auto"/>
        <w:tabs>
          <w:tab w:val="left" w:pos="1155"/>
        </w:tabs>
        <w:spacing w:line="276" w:lineRule="auto"/>
        <w:ind w:firstLine="560"/>
        <w:jc w:val="both"/>
        <w:rPr>
          <w:sz w:val="24"/>
          <w:szCs w:val="24"/>
        </w:rPr>
      </w:pPr>
      <w:r w:rsidRPr="000138BA">
        <w:rPr>
          <w:sz w:val="24"/>
          <w:szCs w:val="24"/>
        </w:rPr>
        <w:t xml:space="preserve">Если проект акта содержит положения, имеющие высокую или среднюю степень регулирующего воздействия, Уполномоченный орган может провести публичные консультации с органами и организациями, указанными в </w:t>
      </w:r>
      <w:hyperlink w:anchor="bookmark12" w:tooltip="Current Document">
        <w:r w:rsidRPr="000138BA">
          <w:rPr>
            <w:sz w:val="24"/>
            <w:szCs w:val="24"/>
          </w:rPr>
          <w:t xml:space="preserve">пункте 2.6 </w:t>
        </w:r>
      </w:hyperlink>
      <w:r w:rsidRPr="000138BA">
        <w:rPr>
          <w:sz w:val="24"/>
          <w:szCs w:val="24"/>
        </w:rPr>
        <w:t>настоящего Порядка, в течение сроков, отведённых для рассмотрения материалов и подготовки экспертного заключения.</w:t>
      </w:r>
    </w:p>
    <w:p w:rsidR="00846B91" w:rsidRPr="000138BA" w:rsidRDefault="00846B91" w:rsidP="00846B91">
      <w:pPr>
        <w:pStyle w:val="1"/>
        <w:numPr>
          <w:ilvl w:val="1"/>
          <w:numId w:val="2"/>
        </w:numPr>
        <w:shd w:val="clear" w:color="auto" w:fill="auto"/>
        <w:tabs>
          <w:tab w:val="left" w:pos="1155"/>
        </w:tabs>
        <w:spacing w:line="276" w:lineRule="auto"/>
        <w:ind w:firstLine="560"/>
        <w:jc w:val="both"/>
        <w:rPr>
          <w:sz w:val="24"/>
          <w:szCs w:val="24"/>
        </w:rPr>
      </w:pPr>
      <w:r w:rsidRPr="000138BA">
        <w:rPr>
          <w:sz w:val="24"/>
          <w:szCs w:val="24"/>
        </w:rPr>
        <w:t xml:space="preserve">Результатом рассмотрения представленных материалов является экспертное заключение уполномоченного органа, которое подписывается руководителем Уполномоченного органа и размещается на Официальном сайте в течение </w:t>
      </w:r>
      <w:r>
        <w:rPr>
          <w:sz w:val="24"/>
          <w:szCs w:val="24"/>
        </w:rPr>
        <w:t>3</w:t>
      </w:r>
      <w:r w:rsidRPr="000138BA">
        <w:rPr>
          <w:sz w:val="24"/>
          <w:szCs w:val="24"/>
        </w:rPr>
        <w:t xml:space="preserve"> рабочих дней с момента его подписания. Одновременно экспертное заключение направляется Регулирующему органу.</w:t>
      </w:r>
    </w:p>
    <w:p w:rsidR="00846B91" w:rsidRPr="000138BA" w:rsidRDefault="00846B91" w:rsidP="00846B91">
      <w:pPr>
        <w:pStyle w:val="1"/>
        <w:numPr>
          <w:ilvl w:val="1"/>
          <w:numId w:val="2"/>
        </w:numPr>
        <w:shd w:val="clear" w:color="auto" w:fill="auto"/>
        <w:tabs>
          <w:tab w:val="left" w:pos="1155"/>
        </w:tabs>
        <w:spacing w:line="276" w:lineRule="auto"/>
        <w:ind w:firstLine="560"/>
        <w:jc w:val="both"/>
        <w:rPr>
          <w:sz w:val="24"/>
          <w:szCs w:val="24"/>
        </w:rPr>
      </w:pPr>
      <w:r w:rsidRPr="000138BA">
        <w:rPr>
          <w:sz w:val="24"/>
          <w:szCs w:val="24"/>
        </w:rPr>
        <w:t xml:space="preserve">Экспертное заключение должно содержать выводы о соблюдении настоящего Порядка, об обоснованности полученных результатов ОРВ проекта акта, о наличии (отсутствии) в нем положений, вводящих избыточные административные и иные обязанности, запреты и ограничения для субъектов предпринимательской и (или)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(или) инвестиционной деятельности и (или) расходов бюджета </w:t>
      </w:r>
      <w:r>
        <w:rPr>
          <w:sz w:val="24"/>
          <w:szCs w:val="24"/>
        </w:rPr>
        <w:t>Среднеканского муниципального округа</w:t>
      </w:r>
      <w:r w:rsidRPr="000138BA">
        <w:rPr>
          <w:sz w:val="24"/>
          <w:szCs w:val="24"/>
        </w:rPr>
        <w:t>.</w:t>
      </w:r>
    </w:p>
    <w:p w:rsidR="00846B91" w:rsidRPr="000138BA" w:rsidRDefault="00846B91" w:rsidP="00846B91">
      <w:pPr>
        <w:pStyle w:val="1"/>
        <w:numPr>
          <w:ilvl w:val="1"/>
          <w:numId w:val="2"/>
        </w:numPr>
        <w:shd w:val="clear" w:color="auto" w:fill="auto"/>
        <w:tabs>
          <w:tab w:val="left" w:pos="1155"/>
        </w:tabs>
        <w:spacing w:line="276" w:lineRule="auto"/>
        <w:ind w:firstLine="560"/>
        <w:jc w:val="both"/>
        <w:rPr>
          <w:sz w:val="24"/>
          <w:szCs w:val="24"/>
        </w:rPr>
      </w:pPr>
      <w:r w:rsidRPr="000138BA">
        <w:rPr>
          <w:sz w:val="24"/>
          <w:szCs w:val="24"/>
        </w:rPr>
        <w:t>В случае отрицательного экспертного заключения (экспертного заключения с замечаниями) Регулирующий орган выполняет требования Уполномоченного органа, устраняет замечания, проводит процедуры, предусмотренные</w:t>
      </w:r>
      <w:hyperlink w:anchor="bookmark11" w:tooltip="Current Document">
        <w:r w:rsidRPr="000138BA">
          <w:rPr>
            <w:sz w:val="24"/>
            <w:szCs w:val="24"/>
          </w:rPr>
          <w:t xml:space="preserve"> пунктами 2.2 </w:t>
        </w:r>
      </w:hyperlink>
      <w:r w:rsidRPr="000138BA">
        <w:rPr>
          <w:sz w:val="24"/>
          <w:szCs w:val="24"/>
        </w:rPr>
        <w:t>-</w:t>
      </w:r>
      <w:hyperlink w:anchor="bookmark16" w:tooltip="Current Document">
        <w:r w:rsidRPr="000138BA">
          <w:rPr>
            <w:sz w:val="24"/>
            <w:szCs w:val="24"/>
          </w:rPr>
          <w:t xml:space="preserve"> 3.12 </w:t>
        </w:r>
      </w:hyperlink>
      <w:r w:rsidRPr="000138BA">
        <w:rPr>
          <w:sz w:val="24"/>
          <w:szCs w:val="24"/>
        </w:rPr>
        <w:t>настоящего Порядка (начиная с невыполненной процедуры), дорабатывает проект акта по их результатам, после чего повторно направляет материалы в Уполномоченный орган для повторного рассмотрения и подготовки экспертного заключения.</w:t>
      </w:r>
    </w:p>
    <w:p w:rsidR="00846B91" w:rsidRPr="000138BA" w:rsidRDefault="00846B91" w:rsidP="00846B91">
      <w:pPr>
        <w:pStyle w:val="1"/>
        <w:numPr>
          <w:ilvl w:val="1"/>
          <w:numId w:val="2"/>
        </w:numPr>
        <w:shd w:val="clear" w:color="auto" w:fill="auto"/>
        <w:tabs>
          <w:tab w:val="left" w:pos="1155"/>
        </w:tabs>
        <w:spacing w:after="640" w:line="276" w:lineRule="auto"/>
        <w:ind w:firstLine="560"/>
        <w:jc w:val="both"/>
        <w:rPr>
          <w:sz w:val="24"/>
          <w:szCs w:val="24"/>
        </w:rPr>
      </w:pPr>
      <w:r w:rsidRPr="000138BA">
        <w:rPr>
          <w:sz w:val="24"/>
          <w:szCs w:val="24"/>
        </w:rPr>
        <w:t>При наличии экспертного заключения Уполномоченного органа без замечаний Регулирующий орган осуществляет процедуру согласования проекта акта в установленном порядке.</w:t>
      </w:r>
    </w:p>
    <w:p w:rsidR="00846B91" w:rsidRPr="000138BA" w:rsidRDefault="00846B91" w:rsidP="00846B91">
      <w:pPr>
        <w:pStyle w:val="32"/>
        <w:keepNext/>
        <w:keepLines/>
        <w:numPr>
          <w:ilvl w:val="0"/>
          <w:numId w:val="2"/>
        </w:numPr>
        <w:shd w:val="clear" w:color="auto" w:fill="auto"/>
        <w:tabs>
          <w:tab w:val="left" w:pos="351"/>
        </w:tabs>
        <w:spacing w:line="276" w:lineRule="auto"/>
        <w:rPr>
          <w:sz w:val="24"/>
          <w:szCs w:val="24"/>
        </w:rPr>
      </w:pPr>
      <w:bookmarkStart w:id="17" w:name="bookmark19"/>
      <w:bookmarkStart w:id="18" w:name="bookmark20"/>
      <w:r w:rsidRPr="000138BA">
        <w:rPr>
          <w:sz w:val="24"/>
          <w:szCs w:val="24"/>
        </w:rPr>
        <w:t>Проведение экспертизы муниципальных</w:t>
      </w:r>
      <w:r w:rsidRPr="000138BA">
        <w:rPr>
          <w:sz w:val="24"/>
          <w:szCs w:val="24"/>
        </w:rPr>
        <w:br/>
        <w:t>нормативно-правовых актов</w:t>
      </w:r>
      <w:bookmarkEnd w:id="17"/>
      <w:bookmarkEnd w:id="18"/>
    </w:p>
    <w:p w:rsidR="00846B91" w:rsidRPr="000138BA" w:rsidRDefault="00846B91" w:rsidP="00846B91">
      <w:pPr>
        <w:pStyle w:val="1"/>
        <w:numPr>
          <w:ilvl w:val="1"/>
          <w:numId w:val="2"/>
        </w:numPr>
        <w:shd w:val="clear" w:color="auto" w:fill="auto"/>
        <w:tabs>
          <w:tab w:val="left" w:pos="1155"/>
        </w:tabs>
        <w:spacing w:line="276" w:lineRule="auto"/>
        <w:ind w:firstLine="560"/>
        <w:jc w:val="both"/>
        <w:rPr>
          <w:sz w:val="24"/>
          <w:szCs w:val="24"/>
        </w:rPr>
      </w:pPr>
      <w:r w:rsidRPr="000138BA">
        <w:rPr>
          <w:sz w:val="24"/>
          <w:szCs w:val="24"/>
        </w:rPr>
        <w:t>Экспертиза актов осуществляется в соответствии с планом проведения экспертизы муниципальных нормативных правовых актов, утверждаемым постановлением Администрации (далее - План).</w:t>
      </w:r>
    </w:p>
    <w:p w:rsidR="00846B91" w:rsidRPr="000138BA" w:rsidRDefault="00846B91" w:rsidP="00846B91">
      <w:pPr>
        <w:pStyle w:val="1"/>
        <w:numPr>
          <w:ilvl w:val="1"/>
          <w:numId w:val="2"/>
        </w:numPr>
        <w:shd w:val="clear" w:color="auto" w:fill="auto"/>
        <w:tabs>
          <w:tab w:val="left" w:pos="595"/>
        </w:tabs>
        <w:spacing w:line="276" w:lineRule="auto"/>
        <w:ind w:firstLine="560"/>
        <w:jc w:val="both"/>
        <w:rPr>
          <w:sz w:val="24"/>
          <w:szCs w:val="24"/>
        </w:rPr>
      </w:pPr>
      <w:r w:rsidRPr="000138BA">
        <w:rPr>
          <w:sz w:val="24"/>
          <w:szCs w:val="24"/>
        </w:rPr>
        <w:t>Действующие акты включаются в План при наличии сведений, указывающих, что положения акта могут создавать условия, необоснованно затрудняющие ведение предпринимательской и (или) инвестиционной деятельности, полученных в результате рассмотрения предложений о проведении экспертизы, или самостоятельно выявленных Уполномоченным органом.</w:t>
      </w:r>
    </w:p>
    <w:p w:rsidR="00846B91" w:rsidRPr="000138BA" w:rsidRDefault="00846B91" w:rsidP="00846B91">
      <w:pPr>
        <w:pStyle w:val="1"/>
        <w:numPr>
          <w:ilvl w:val="1"/>
          <w:numId w:val="2"/>
        </w:numPr>
        <w:shd w:val="clear" w:color="auto" w:fill="auto"/>
        <w:tabs>
          <w:tab w:val="left" w:pos="1323"/>
        </w:tabs>
        <w:spacing w:line="276" w:lineRule="auto"/>
        <w:ind w:firstLine="560"/>
        <w:jc w:val="both"/>
        <w:rPr>
          <w:sz w:val="24"/>
          <w:szCs w:val="24"/>
        </w:rPr>
      </w:pPr>
      <w:r w:rsidRPr="000138BA">
        <w:rPr>
          <w:sz w:val="24"/>
          <w:szCs w:val="24"/>
        </w:rPr>
        <w:lastRenderedPageBreak/>
        <w:t xml:space="preserve">Формирование Плана на очередной год осуществляет Уполномоченный орган на основании предложений, поступивших от субъектов предпринимательской деятельности, общественных и иных организаций, органов местного самоуправления </w:t>
      </w:r>
      <w:r>
        <w:rPr>
          <w:sz w:val="24"/>
          <w:szCs w:val="24"/>
        </w:rPr>
        <w:t>Среднеканского муниципального округа</w:t>
      </w:r>
      <w:r w:rsidRPr="000138BA">
        <w:rPr>
          <w:sz w:val="24"/>
          <w:szCs w:val="24"/>
        </w:rPr>
        <w:t xml:space="preserve"> (далее - предложения), а также на основании статистических и иных данных.</w:t>
      </w:r>
    </w:p>
    <w:p w:rsidR="00846B91" w:rsidRPr="000138BA" w:rsidRDefault="00846B91" w:rsidP="00846B91">
      <w:pPr>
        <w:pStyle w:val="1"/>
        <w:numPr>
          <w:ilvl w:val="1"/>
          <w:numId w:val="2"/>
        </w:numPr>
        <w:shd w:val="clear" w:color="auto" w:fill="auto"/>
        <w:tabs>
          <w:tab w:val="left" w:pos="1105"/>
        </w:tabs>
        <w:spacing w:line="276" w:lineRule="auto"/>
        <w:ind w:firstLine="560"/>
        <w:jc w:val="both"/>
        <w:rPr>
          <w:sz w:val="24"/>
          <w:szCs w:val="24"/>
        </w:rPr>
      </w:pPr>
      <w:r w:rsidRPr="000138BA">
        <w:rPr>
          <w:sz w:val="24"/>
          <w:szCs w:val="24"/>
        </w:rPr>
        <w:t>Уполномоченный орган в срок до 1 ноября текущего года размещает на Официальном сайте извещение о сборе предложений для формирования Плана на очередной год.</w:t>
      </w:r>
    </w:p>
    <w:p w:rsidR="00846B91" w:rsidRPr="000138BA" w:rsidRDefault="00846B91" w:rsidP="00846B91">
      <w:pPr>
        <w:pStyle w:val="1"/>
        <w:numPr>
          <w:ilvl w:val="1"/>
          <w:numId w:val="2"/>
        </w:numPr>
        <w:shd w:val="clear" w:color="auto" w:fill="auto"/>
        <w:tabs>
          <w:tab w:val="left" w:pos="1105"/>
        </w:tabs>
        <w:spacing w:line="276" w:lineRule="auto"/>
        <w:ind w:firstLine="560"/>
        <w:jc w:val="both"/>
        <w:rPr>
          <w:sz w:val="24"/>
          <w:szCs w:val="24"/>
        </w:rPr>
      </w:pPr>
      <w:r w:rsidRPr="000138BA">
        <w:rPr>
          <w:sz w:val="24"/>
          <w:szCs w:val="24"/>
        </w:rPr>
        <w:t>Сбор предложений осуществляется в течение одного месяца со дня размещения извещения.</w:t>
      </w:r>
    </w:p>
    <w:p w:rsidR="00846B91" w:rsidRPr="000138BA" w:rsidRDefault="00846B91" w:rsidP="00846B91">
      <w:pPr>
        <w:pStyle w:val="1"/>
        <w:numPr>
          <w:ilvl w:val="1"/>
          <w:numId w:val="2"/>
        </w:numPr>
        <w:shd w:val="clear" w:color="auto" w:fill="auto"/>
        <w:tabs>
          <w:tab w:val="left" w:pos="1105"/>
        </w:tabs>
        <w:spacing w:line="276" w:lineRule="auto"/>
        <w:ind w:firstLine="560"/>
        <w:jc w:val="both"/>
        <w:rPr>
          <w:sz w:val="24"/>
          <w:szCs w:val="24"/>
        </w:rPr>
      </w:pPr>
      <w:r w:rsidRPr="000138BA">
        <w:rPr>
          <w:sz w:val="24"/>
          <w:szCs w:val="24"/>
        </w:rPr>
        <w:t>По итогам рассмотрения предложений в течение 10 рабочих дней с момента окончания сбора предложений Уполномоченный орган формирует План, который утверждается постановлением Администрации.</w:t>
      </w:r>
    </w:p>
    <w:p w:rsidR="00846B91" w:rsidRPr="000138BA" w:rsidRDefault="00846B91" w:rsidP="00846B91">
      <w:pPr>
        <w:pStyle w:val="1"/>
        <w:numPr>
          <w:ilvl w:val="1"/>
          <w:numId w:val="2"/>
        </w:numPr>
        <w:shd w:val="clear" w:color="auto" w:fill="auto"/>
        <w:tabs>
          <w:tab w:val="left" w:pos="1105"/>
        </w:tabs>
        <w:spacing w:line="276" w:lineRule="auto"/>
        <w:ind w:firstLine="560"/>
        <w:jc w:val="both"/>
        <w:rPr>
          <w:sz w:val="24"/>
          <w:szCs w:val="24"/>
        </w:rPr>
      </w:pPr>
      <w:r w:rsidRPr="000138BA">
        <w:rPr>
          <w:sz w:val="24"/>
          <w:szCs w:val="24"/>
        </w:rPr>
        <w:t>Уполномоченный орган в течение 2 рабочих дней после утверждения Плана размещает его на Официальном сайте.</w:t>
      </w:r>
    </w:p>
    <w:p w:rsidR="00846B91" w:rsidRPr="000138BA" w:rsidRDefault="00846B91" w:rsidP="00846B91">
      <w:pPr>
        <w:pStyle w:val="1"/>
        <w:numPr>
          <w:ilvl w:val="1"/>
          <w:numId w:val="2"/>
        </w:numPr>
        <w:shd w:val="clear" w:color="auto" w:fill="auto"/>
        <w:tabs>
          <w:tab w:val="left" w:pos="1127"/>
        </w:tabs>
        <w:spacing w:line="276" w:lineRule="auto"/>
        <w:ind w:firstLine="560"/>
        <w:jc w:val="both"/>
        <w:rPr>
          <w:sz w:val="24"/>
          <w:szCs w:val="24"/>
        </w:rPr>
      </w:pPr>
      <w:r w:rsidRPr="000138BA">
        <w:rPr>
          <w:sz w:val="24"/>
          <w:szCs w:val="24"/>
        </w:rPr>
        <w:t>В Плане содержится следующая информация:</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наименование акта;</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сведения о разработчике акта;</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сведения о лице (организации), обратившемся с предложением о проведении экспертизы данного акта;</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информация, проводилась ли ОРВ на стадии подготовки проекта акта;</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срок проведения экспертизы акта, который не должен превышать 3-х месяцев.</w:t>
      </w:r>
    </w:p>
    <w:p w:rsidR="00846B91" w:rsidRPr="000138BA" w:rsidRDefault="00846B91" w:rsidP="00846B91">
      <w:pPr>
        <w:pStyle w:val="1"/>
        <w:numPr>
          <w:ilvl w:val="1"/>
          <w:numId w:val="2"/>
        </w:numPr>
        <w:shd w:val="clear" w:color="auto" w:fill="auto"/>
        <w:tabs>
          <w:tab w:val="left" w:pos="1105"/>
        </w:tabs>
        <w:spacing w:line="276" w:lineRule="auto"/>
        <w:ind w:firstLine="560"/>
        <w:jc w:val="both"/>
        <w:rPr>
          <w:sz w:val="24"/>
          <w:szCs w:val="24"/>
        </w:rPr>
      </w:pPr>
      <w:r w:rsidRPr="000138BA">
        <w:rPr>
          <w:sz w:val="24"/>
          <w:szCs w:val="24"/>
        </w:rPr>
        <w:t>При необходимости срок экспертизы акта может быть продлён, но не более чем на один месяц.</w:t>
      </w:r>
    </w:p>
    <w:p w:rsidR="00846B91" w:rsidRPr="000138BA" w:rsidRDefault="00846B91" w:rsidP="00846B91">
      <w:pPr>
        <w:pStyle w:val="1"/>
        <w:numPr>
          <w:ilvl w:val="1"/>
          <w:numId w:val="2"/>
        </w:numPr>
        <w:shd w:val="clear" w:color="auto" w:fill="auto"/>
        <w:tabs>
          <w:tab w:val="left" w:pos="1323"/>
        </w:tabs>
        <w:spacing w:line="276" w:lineRule="auto"/>
        <w:ind w:firstLine="560"/>
        <w:jc w:val="both"/>
        <w:rPr>
          <w:sz w:val="24"/>
          <w:szCs w:val="24"/>
        </w:rPr>
      </w:pPr>
      <w:r w:rsidRPr="000138BA">
        <w:rPr>
          <w:sz w:val="24"/>
          <w:szCs w:val="24"/>
        </w:rPr>
        <w:t>Экспертиза акта осуществляется Уполномоченным органом путём сопоставления данных проведённой на стадии подготовки проекта акта ОРВ с фактическими результатами применения акта для определения степени достижения цели регулирования.</w:t>
      </w:r>
    </w:p>
    <w:p w:rsidR="00846B91" w:rsidRPr="000138BA" w:rsidRDefault="00846B91" w:rsidP="00846B91">
      <w:pPr>
        <w:pStyle w:val="1"/>
        <w:numPr>
          <w:ilvl w:val="1"/>
          <w:numId w:val="2"/>
        </w:numPr>
        <w:shd w:val="clear" w:color="auto" w:fill="auto"/>
        <w:tabs>
          <w:tab w:val="left" w:pos="1323"/>
        </w:tabs>
        <w:spacing w:line="276" w:lineRule="auto"/>
        <w:ind w:firstLine="560"/>
        <w:jc w:val="both"/>
        <w:rPr>
          <w:sz w:val="24"/>
          <w:szCs w:val="24"/>
        </w:rPr>
      </w:pPr>
      <w:r w:rsidRPr="000138BA">
        <w:rPr>
          <w:sz w:val="24"/>
          <w:szCs w:val="24"/>
        </w:rPr>
        <w:t xml:space="preserve">В случае если на стадии подготовки проекта акта ОРВ не проводилась, экспертиза акта проводится по результатам анализа выгод и издержек правового регулирования, установленного данным актом, для физических и юридических лиц в сфере предпринимательской и (или) инвестиционной деятельности, а также для бюджета </w:t>
      </w:r>
      <w:r>
        <w:rPr>
          <w:sz w:val="24"/>
          <w:szCs w:val="24"/>
        </w:rPr>
        <w:t>Среднеканского муниципального округа.</w:t>
      </w:r>
    </w:p>
    <w:p w:rsidR="00846B91" w:rsidRPr="000138BA" w:rsidRDefault="00846B91" w:rsidP="00846B91">
      <w:pPr>
        <w:pStyle w:val="1"/>
        <w:numPr>
          <w:ilvl w:val="1"/>
          <w:numId w:val="2"/>
        </w:numPr>
        <w:shd w:val="clear" w:color="auto" w:fill="auto"/>
        <w:tabs>
          <w:tab w:val="left" w:pos="1244"/>
        </w:tabs>
        <w:spacing w:line="276" w:lineRule="auto"/>
        <w:ind w:firstLine="560"/>
        <w:jc w:val="both"/>
        <w:rPr>
          <w:sz w:val="24"/>
          <w:szCs w:val="24"/>
        </w:rPr>
      </w:pPr>
      <w:r w:rsidRPr="000138BA">
        <w:rPr>
          <w:sz w:val="24"/>
          <w:szCs w:val="24"/>
        </w:rPr>
        <w:t>Уполномоченный орган размещает на Официальном сайте текст акта и уведомление о проведении экспертизы акта в соответствии с Планом. В уведомлении содержится следующая информация:</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наименование акта;</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сведения о разработчике акта;</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срок проведения публичных консультаций, который не может быть менее 20 дней со дня размещения уведомления;</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способ представления предложений.</w:t>
      </w:r>
    </w:p>
    <w:p w:rsidR="00846B91" w:rsidRPr="000138BA" w:rsidRDefault="00846B91" w:rsidP="00846B91">
      <w:pPr>
        <w:pStyle w:val="1"/>
        <w:numPr>
          <w:ilvl w:val="1"/>
          <w:numId w:val="2"/>
        </w:numPr>
        <w:shd w:val="clear" w:color="auto" w:fill="auto"/>
        <w:tabs>
          <w:tab w:val="left" w:pos="1354"/>
        </w:tabs>
        <w:spacing w:line="276" w:lineRule="auto"/>
        <w:ind w:firstLine="560"/>
        <w:jc w:val="both"/>
        <w:rPr>
          <w:sz w:val="24"/>
          <w:szCs w:val="24"/>
        </w:rPr>
      </w:pPr>
      <w:r w:rsidRPr="000138BA">
        <w:rPr>
          <w:sz w:val="24"/>
          <w:szCs w:val="24"/>
        </w:rPr>
        <w:t>Уполномоченный орган запрашивает у регулирующего органа, материалы, необходимые для проведения экспертизы, содержащие сведения (расчёты, обоснования), и устанавливает срок для их представления.</w:t>
      </w:r>
    </w:p>
    <w:p w:rsidR="00846B91" w:rsidRPr="000138BA" w:rsidRDefault="00846B91" w:rsidP="00846B91">
      <w:pPr>
        <w:pStyle w:val="1"/>
        <w:numPr>
          <w:ilvl w:val="1"/>
          <w:numId w:val="2"/>
        </w:numPr>
        <w:shd w:val="clear" w:color="auto" w:fill="auto"/>
        <w:tabs>
          <w:tab w:val="left" w:pos="1354"/>
        </w:tabs>
        <w:spacing w:line="276" w:lineRule="auto"/>
        <w:ind w:firstLine="560"/>
        <w:jc w:val="both"/>
        <w:rPr>
          <w:sz w:val="24"/>
          <w:szCs w:val="24"/>
        </w:rPr>
      </w:pPr>
      <w:r w:rsidRPr="000138BA">
        <w:rPr>
          <w:sz w:val="24"/>
          <w:szCs w:val="24"/>
        </w:rPr>
        <w:t>Уполномоченный орган может обратиться к представителям предпринимательского сообщества и иным заинтересованным лицам с запросом информационно-аналитических материалов для проведения экспертизы.</w:t>
      </w:r>
    </w:p>
    <w:p w:rsidR="00846B91" w:rsidRPr="000138BA" w:rsidRDefault="00846B91" w:rsidP="00846B91">
      <w:pPr>
        <w:pStyle w:val="1"/>
        <w:numPr>
          <w:ilvl w:val="1"/>
          <w:numId w:val="2"/>
        </w:numPr>
        <w:shd w:val="clear" w:color="auto" w:fill="auto"/>
        <w:tabs>
          <w:tab w:val="left" w:pos="1273"/>
        </w:tabs>
        <w:spacing w:line="276" w:lineRule="auto"/>
        <w:ind w:firstLine="560"/>
        <w:jc w:val="both"/>
        <w:rPr>
          <w:sz w:val="24"/>
          <w:szCs w:val="24"/>
        </w:rPr>
      </w:pPr>
      <w:r w:rsidRPr="000138BA">
        <w:rPr>
          <w:sz w:val="24"/>
          <w:szCs w:val="24"/>
        </w:rPr>
        <w:lastRenderedPageBreak/>
        <w:t>При проведении экспертизы:</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а) рассматриваются замечания, предложения, рекомендации, сведения (расчёты, обоснования), информационно-аналитические материалы, поступившие в ходе проведения публичных консультаций в письменном или электронном виде, в установленный для публичных консультаций срок, но не менее 20 рабочих дней со дня их размещения;</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xml:space="preserve">б) анализируются положения акта во взаимосвязи со сложившейся практикой их применения, учитывается их соответствие принципам правового регулирования, установленным действующим законодательством или муниципальными нормативными правовыми актами </w:t>
      </w:r>
      <w:r>
        <w:rPr>
          <w:sz w:val="24"/>
          <w:szCs w:val="24"/>
        </w:rPr>
        <w:t>Среднеканского муниципального округа Магаданской области</w:t>
      </w:r>
      <w:r w:rsidRPr="000138BA">
        <w:rPr>
          <w:sz w:val="24"/>
          <w:szCs w:val="24"/>
        </w:rPr>
        <w:t>;</w:t>
      </w:r>
    </w:p>
    <w:p w:rsidR="00846B91" w:rsidRPr="000138BA" w:rsidRDefault="00846B91" w:rsidP="00846B91">
      <w:pPr>
        <w:pStyle w:val="1"/>
        <w:shd w:val="clear" w:color="auto" w:fill="auto"/>
        <w:tabs>
          <w:tab w:val="left" w:pos="965"/>
        </w:tabs>
        <w:spacing w:line="276" w:lineRule="auto"/>
        <w:ind w:firstLine="560"/>
        <w:jc w:val="both"/>
        <w:rPr>
          <w:sz w:val="24"/>
          <w:szCs w:val="24"/>
        </w:rPr>
      </w:pPr>
      <w:r w:rsidRPr="000138BA">
        <w:rPr>
          <w:sz w:val="24"/>
          <w:szCs w:val="24"/>
        </w:rPr>
        <w:t>в)</w:t>
      </w:r>
      <w:r w:rsidRPr="000138BA">
        <w:rPr>
          <w:sz w:val="24"/>
          <w:szCs w:val="24"/>
        </w:rPr>
        <w:tab/>
        <w:t>определяется характер и степень воздействия положений акта на регулируемые отношения в сфере предпринимательской и (или) инвестиционной деятельности, устанавливается наличие затруднений в её осуществлении в связи с применением положений акта, а также их обоснованность и целесообразность.</w:t>
      </w:r>
    </w:p>
    <w:p w:rsidR="00846B91" w:rsidRPr="000138BA" w:rsidRDefault="00846B91" w:rsidP="00846B91">
      <w:pPr>
        <w:pStyle w:val="1"/>
        <w:numPr>
          <w:ilvl w:val="1"/>
          <w:numId w:val="2"/>
        </w:numPr>
        <w:shd w:val="clear" w:color="auto" w:fill="auto"/>
        <w:tabs>
          <w:tab w:val="left" w:pos="1354"/>
        </w:tabs>
        <w:spacing w:line="276" w:lineRule="auto"/>
        <w:ind w:firstLine="560"/>
        <w:jc w:val="both"/>
        <w:rPr>
          <w:sz w:val="24"/>
          <w:szCs w:val="24"/>
        </w:rPr>
      </w:pPr>
      <w:bookmarkStart w:id="19" w:name="bookmark21"/>
      <w:r w:rsidRPr="000138BA">
        <w:rPr>
          <w:sz w:val="24"/>
          <w:szCs w:val="24"/>
        </w:rPr>
        <w:t>Результатом экспертизы является экспертное заключение Уполномоченного органа, которое подписывается руководителем Уполномоченного органа.</w:t>
      </w:r>
      <w:bookmarkEnd w:id="19"/>
    </w:p>
    <w:p w:rsidR="00846B91" w:rsidRPr="000138BA" w:rsidRDefault="00846B91" w:rsidP="00846B91">
      <w:pPr>
        <w:pStyle w:val="1"/>
        <w:numPr>
          <w:ilvl w:val="1"/>
          <w:numId w:val="2"/>
        </w:numPr>
        <w:shd w:val="clear" w:color="auto" w:fill="auto"/>
        <w:tabs>
          <w:tab w:val="left" w:pos="1273"/>
        </w:tabs>
        <w:spacing w:line="276" w:lineRule="auto"/>
        <w:ind w:firstLine="560"/>
        <w:jc w:val="both"/>
        <w:rPr>
          <w:sz w:val="24"/>
          <w:szCs w:val="24"/>
        </w:rPr>
      </w:pPr>
      <w:r w:rsidRPr="000138BA">
        <w:rPr>
          <w:sz w:val="24"/>
          <w:szCs w:val="24"/>
        </w:rPr>
        <w:t>Экспертное заключение должно содержать один из выводов:</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о внесении изменений в действующий акт;</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о признании утратившим силу действующий акт;</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о принятии нового правового акта.</w:t>
      </w:r>
    </w:p>
    <w:p w:rsidR="00846B91" w:rsidRPr="000138BA" w:rsidRDefault="00846B91" w:rsidP="00846B91">
      <w:pPr>
        <w:pStyle w:val="1"/>
        <w:shd w:val="clear" w:color="auto" w:fill="auto"/>
        <w:spacing w:line="276" w:lineRule="auto"/>
        <w:ind w:firstLine="560"/>
        <w:jc w:val="both"/>
        <w:rPr>
          <w:sz w:val="24"/>
          <w:szCs w:val="24"/>
        </w:rPr>
      </w:pPr>
      <w:r w:rsidRPr="000138BA">
        <w:rPr>
          <w:sz w:val="24"/>
          <w:szCs w:val="24"/>
        </w:rPr>
        <w:t>- о сохранении действующего режима регулирования.</w:t>
      </w:r>
    </w:p>
    <w:p w:rsidR="00846B91" w:rsidRPr="000138BA" w:rsidRDefault="00846B91" w:rsidP="00846B91">
      <w:pPr>
        <w:pStyle w:val="1"/>
        <w:numPr>
          <w:ilvl w:val="1"/>
          <w:numId w:val="2"/>
        </w:numPr>
        <w:shd w:val="clear" w:color="auto" w:fill="auto"/>
        <w:tabs>
          <w:tab w:val="left" w:pos="1250"/>
        </w:tabs>
        <w:spacing w:line="276" w:lineRule="auto"/>
        <w:ind w:firstLine="560"/>
        <w:jc w:val="both"/>
        <w:rPr>
          <w:sz w:val="24"/>
          <w:szCs w:val="24"/>
        </w:rPr>
      </w:pPr>
      <w:r w:rsidRPr="000138BA">
        <w:rPr>
          <w:sz w:val="24"/>
          <w:szCs w:val="24"/>
        </w:rPr>
        <w:t>Экспертное заключение в течение 2 рабочих дней с момента его подписания Уполномоченный орган направляет лицу (организации), обратившемуся с предложением о проведении экспертизы данного акта. Одновременно Уполномоченный орган направляет экспертное заключение Регулирующему органу, являющемуся разработчиком акта.</w:t>
      </w:r>
    </w:p>
    <w:p w:rsidR="00846B91" w:rsidRPr="000138BA" w:rsidRDefault="00846B91" w:rsidP="00846B91">
      <w:pPr>
        <w:pStyle w:val="1"/>
        <w:numPr>
          <w:ilvl w:val="1"/>
          <w:numId w:val="2"/>
        </w:numPr>
        <w:shd w:val="clear" w:color="auto" w:fill="auto"/>
        <w:tabs>
          <w:tab w:val="left" w:pos="1250"/>
        </w:tabs>
        <w:spacing w:line="276" w:lineRule="auto"/>
        <w:ind w:firstLine="560"/>
        <w:jc w:val="both"/>
        <w:rPr>
          <w:sz w:val="24"/>
          <w:szCs w:val="24"/>
        </w:rPr>
      </w:pPr>
      <w:r w:rsidRPr="000138BA">
        <w:rPr>
          <w:sz w:val="24"/>
          <w:szCs w:val="24"/>
        </w:rPr>
        <w:t>Регулирующий орган в течение 2 рабочих дней с момента принятия одного из решений, указанных в</w:t>
      </w:r>
      <w:hyperlink w:anchor="bookmark21" w:tooltip="Current Document">
        <w:r w:rsidRPr="000138BA">
          <w:rPr>
            <w:sz w:val="24"/>
            <w:szCs w:val="24"/>
          </w:rPr>
          <w:t xml:space="preserve"> пункте 5.17 </w:t>
        </w:r>
      </w:hyperlink>
      <w:r w:rsidRPr="000138BA">
        <w:rPr>
          <w:sz w:val="24"/>
          <w:szCs w:val="24"/>
        </w:rPr>
        <w:t>настоящего Порядка, размещает его на Официальном сайте и одновременно уведомляет Уполномоченный орган о принятии соответствующего решения.</w:t>
      </w:r>
      <w:r w:rsidRPr="000138BA">
        <w:rPr>
          <w:sz w:val="24"/>
          <w:szCs w:val="24"/>
        </w:rPr>
        <w:br w:type="page"/>
      </w:r>
    </w:p>
    <w:p w:rsidR="00846B91" w:rsidRPr="000138BA" w:rsidRDefault="00846B91" w:rsidP="00846B91">
      <w:pPr>
        <w:pStyle w:val="24"/>
        <w:shd w:val="clear" w:color="auto" w:fill="auto"/>
        <w:spacing w:after="0"/>
        <w:jc w:val="right"/>
      </w:pPr>
      <w:r w:rsidRPr="000138BA">
        <w:lastRenderedPageBreak/>
        <w:t>Приложение № 2</w:t>
      </w:r>
    </w:p>
    <w:p w:rsidR="00846B91" w:rsidRPr="000138BA" w:rsidRDefault="00846B91" w:rsidP="00846B91">
      <w:pPr>
        <w:pStyle w:val="24"/>
        <w:shd w:val="clear" w:color="auto" w:fill="auto"/>
        <w:spacing w:after="0"/>
        <w:ind w:left="6260"/>
        <w:jc w:val="right"/>
      </w:pPr>
      <w:r w:rsidRPr="000138BA">
        <w:t>Утверждена</w:t>
      </w:r>
    </w:p>
    <w:p w:rsidR="00F0308C" w:rsidRDefault="00846B91" w:rsidP="00846B91">
      <w:pPr>
        <w:pStyle w:val="24"/>
        <w:shd w:val="clear" w:color="auto" w:fill="auto"/>
        <w:spacing w:after="0"/>
        <w:ind w:left="6260"/>
        <w:jc w:val="right"/>
      </w:pPr>
      <w:r w:rsidRPr="000138BA">
        <w:t xml:space="preserve"> постановлением Администрации Среднеканского </w:t>
      </w:r>
      <w:r>
        <w:t xml:space="preserve">муниципального </w:t>
      </w:r>
      <w:r w:rsidRPr="000138BA">
        <w:t>округа</w:t>
      </w:r>
      <w:r>
        <w:t xml:space="preserve"> Магаданской области</w:t>
      </w:r>
    </w:p>
    <w:p w:rsidR="00846B91" w:rsidRPr="000138BA" w:rsidRDefault="00846B91" w:rsidP="00846B91">
      <w:pPr>
        <w:pStyle w:val="24"/>
        <w:shd w:val="clear" w:color="auto" w:fill="auto"/>
        <w:spacing w:after="0"/>
        <w:ind w:left="6260"/>
        <w:jc w:val="right"/>
      </w:pPr>
      <w:r w:rsidRPr="000138BA">
        <w:t xml:space="preserve"> от</w:t>
      </w:r>
      <w:r w:rsidR="00F0308C">
        <w:t xml:space="preserve"> 24.07.2023г.</w:t>
      </w:r>
      <w:r w:rsidRPr="000138BA">
        <w:t xml:space="preserve"> №</w:t>
      </w:r>
      <w:r w:rsidR="00F0308C">
        <w:t xml:space="preserve"> 204-п</w:t>
      </w:r>
    </w:p>
    <w:p w:rsidR="00846B91" w:rsidRPr="000138BA" w:rsidRDefault="00846B91" w:rsidP="00846B91">
      <w:pPr>
        <w:pStyle w:val="32"/>
        <w:keepNext/>
        <w:keepLines/>
        <w:shd w:val="clear" w:color="auto" w:fill="auto"/>
        <w:spacing w:after="0" w:line="276" w:lineRule="auto"/>
        <w:rPr>
          <w:sz w:val="24"/>
          <w:szCs w:val="24"/>
        </w:rPr>
      </w:pPr>
      <w:bookmarkStart w:id="20" w:name="bookmark22"/>
      <w:bookmarkStart w:id="21" w:name="bookmark23"/>
    </w:p>
    <w:p w:rsidR="00846B91" w:rsidRPr="000138BA" w:rsidRDefault="00846B91" w:rsidP="00846B91">
      <w:pPr>
        <w:pStyle w:val="32"/>
        <w:keepNext/>
        <w:keepLines/>
        <w:shd w:val="clear" w:color="auto" w:fill="auto"/>
        <w:spacing w:after="0" w:line="276" w:lineRule="auto"/>
        <w:rPr>
          <w:sz w:val="24"/>
          <w:szCs w:val="24"/>
        </w:rPr>
      </w:pPr>
      <w:r w:rsidRPr="000138BA">
        <w:rPr>
          <w:sz w:val="24"/>
          <w:szCs w:val="24"/>
        </w:rPr>
        <w:t>ФОРМА ТИПОВОГО СОГЛАШЕНИЯ</w:t>
      </w:r>
      <w:bookmarkEnd w:id="20"/>
      <w:bookmarkEnd w:id="21"/>
    </w:p>
    <w:p w:rsidR="00846B91" w:rsidRPr="000138BA" w:rsidRDefault="00846B91" w:rsidP="00846B91">
      <w:pPr>
        <w:pStyle w:val="1"/>
        <w:shd w:val="clear" w:color="auto" w:fill="auto"/>
        <w:spacing w:line="276" w:lineRule="auto"/>
        <w:ind w:firstLine="0"/>
        <w:jc w:val="center"/>
        <w:rPr>
          <w:sz w:val="24"/>
          <w:szCs w:val="24"/>
        </w:rPr>
      </w:pPr>
      <w:r w:rsidRPr="000138BA">
        <w:rPr>
          <w:sz w:val="24"/>
          <w:szCs w:val="24"/>
        </w:rPr>
        <w:t xml:space="preserve">о взаимодействии между администрацией </w:t>
      </w:r>
      <w:r>
        <w:rPr>
          <w:sz w:val="24"/>
          <w:szCs w:val="24"/>
        </w:rPr>
        <w:t xml:space="preserve">Среднеканского муниципального округа </w:t>
      </w:r>
      <w:r w:rsidRPr="000138BA">
        <w:rPr>
          <w:sz w:val="24"/>
          <w:szCs w:val="24"/>
        </w:rPr>
        <w:t>и</w:t>
      </w:r>
    </w:p>
    <w:p w:rsidR="00846B91" w:rsidRPr="000138BA" w:rsidRDefault="00846B91" w:rsidP="00846B91">
      <w:pPr>
        <w:pStyle w:val="1"/>
        <w:shd w:val="clear" w:color="auto" w:fill="auto"/>
        <w:spacing w:line="276" w:lineRule="auto"/>
        <w:ind w:firstLine="0"/>
        <w:jc w:val="center"/>
        <w:rPr>
          <w:sz w:val="24"/>
          <w:szCs w:val="24"/>
        </w:rPr>
      </w:pPr>
      <w:r w:rsidRPr="000138BA">
        <w:rPr>
          <w:sz w:val="24"/>
          <w:szCs w:val="24"/>
          <w:u w:val="single"/>
        </w:rPr>
        <w:t>организациями, представляющими интересы предпринимательского</w:t>
      </w:r>
      <w:r>
        <w:rPr>
          <w:sz w:val="24"/>
          <w:szCs w:val="24"/>
          <w:u w:val="single"/>
        </w:rPr>
        <w:t xml:space="preserve"> </w:t>
      </w:r>
      <w:r w:rsidRPr="000138BA">
        <w:rPr>
          <w:sz w:val="24"/>
          <w:szCs w:val="24"/>
          <w:u w:val="single"/>
        </w:rPr>
        <w:t>сообщества</w:t>
      </w:r>
    </w:p>
    <w:p w:rsidR="00846B91" w:rsidRPr="000138BA" w:rsidRDefault="00846B91" w:rsidP="00846B91">
      <w:pPr>
        <w:pStyle w:val="34"/>
        <w:shd w:val="clear" w:color="auto" w:fill="auto"/>
        <w:spacing w:line="276" w:lineRule="auto"/>
        <w:rPr>
          <w:sz w:val="24"/>
          <w:szCs w:val="24"/>
        </w:rPr>
      </w:pPr>
      <w:r w:rsidRPr="000138BA">
        <w:rPr>
          <w:sz w:val="24"/>
          <w:szCs w:val="24"/>
        </w:rPr>
        <w:t>(наименование организации)</w:t>
      </w:r>
    </w:p>
    <w:p w:rsidR="00846B91" w:rsidRPr="000138BA" w:rsidRDefault="00846B91" w:rsidP="00846B91">
      <w:pPr>
        <w:pStyle w:val="1"/>
        <w:shd w:val="clear" w:color="auto" w:fill="auto"/>
        <w:spacing w:line="276" w:lineRule="auto"/>
        <w:ind w:firstLine="0"/>
        <w:jc w:val="center"/>
        <w:rPr>
          <w:sz w:val="24"/>
          <w:szCs w:val="24"/>
        </w:rPr>
      </w:pPr>
      <w:r w:rsidRPr="000138BA">
        <w:rPr>
          <w:sz w:val="24"/>
          <w:szCs w:val="24"/>
        </w:rPr>
        <w:t xml:space="preserve">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w:t>
      </w:r>
      <w:r>
        <w:rPr>
          <w:sz w:val="24"/>
          <w:szCs w:val="24"/>
        </w:rPr>
        <w:t>Среднеканского муниципального округа Магаданской области</w:t>
      </w:r>
    </w:p>
    <w:p w:rsidR="00846B91" w:rsidRPr="000138BA" w:rsidRDefault="00846B91" w:rsidP="00846B91">
      <w:pPr>
        <w:pStyle w:val="1"/>
        <w:shd w:val="clear" w:color="auto" w:fill="auto"/>
        <w:spacing w:line="276" w:lineRule="auto"/>
        <w:ind w:firstLine="0"/>
        <w:jc w:val="center"/>
        <w:rPr>
          <w:sz w:val="24"/>
          <w:szCs w:val="24"/>
        </w:rPr>
      </w:pPr>
      <w:proofErr w:type="spellStart"/>
      <w:r w:rsidRPr="000138BA">
        <w:rPr>
          <w:sz w:val="24"/>
          <w:szCs w:val="24"/>
        </w:rPr>
        <w:t>п.Сеймчан</w:t>
      </w:r>
      <w:proofErr w:type="spellEnd"/>
    </w:p>
    <w:p w:rsidR="00846B91" w:rsidRPr="000138BA" w:rsidRDefault="00846B91" w:rsidP="00846B91">
      <w:pPr>
        <w:spacing w:line="276" w:lineRule="auto"/>
      </w:pPr>
      <w:r w:rsidRPr="000138BA">
        <w:rPr>
          <w:noProof/>
        </w:rPr>
        <mc:AlternateContent>
          <mc:Choice Requires="wps">
            <w:drawing>
              <wp:anchor distT="101600" distB="0" distL="0" distR="0" simplePos="0" relativeHeight="251659264" behindDoc="0" locked="0" layoutInCell="1" allowOverlap="1" wp14:anchorId="4645DA0A" wp14:editId="00CA7D17">
                <wp:simplePos x="0" y="0"/>
                <wp:positionH relativeFrom="page">
                  <wp:posOffset>5461635</wp:posOffset>
                </wp:positionH>
                <wp:positionV relativeFrom="paragraph">
                  <wp:posOffset>101600</wp:posOffset>
                </wp:positionV>
                <wp:extent cx="1710055" cy="234950"/>
                <wp:effectExtent l="0" t="0" r="0" b="0"/>
                <wp:wrapTopAndBottom/>
                <wp:docPr id="6" name="Shape 6"/>
                <wp:cNvGraphicFramePr/>
                <a:graphic xmlns:a="http://schemas.openxmlformats.org/drawingml/2006/main">
                  <a:graphicData uri="http://schemas.microsoft.com/office/word/2010/wordprocessingShape">
                    <wps:wsp>
                      <wps:cNvSpPr txBox="1"/>
                      <wps:spPr>
                        <a:xfrm>
                          <a:off x="0" y="0"/>
                          <a:ext cx="1710055" cy="234950"/>
                        </a:xfrm>
                        <a:prstGeom prst="rect">
                          <a:avLst/>
                        </a:prstGeom>
                        <a:noFill/>
                      </wps:spPr>
                      <wps:txbx>
                        <w:txbxContent>
                          <w:p w:rsidR="00846B91" w:rsidRDefault="00846B91" w:rsidP="00846B91">
                            <w:pPr>
                              <w:pStyle w:val="1"/>
                              <w:shd w:val="clear" w:color="auto" w:fill="auto"/>
                              <w:tabs>
                                <w:tab w:val="left" w:leader="underscore" w:pos="566"/>
                                <w:tab w:val="left" w:leader="underscore" w:pos="1886"/>
                                <w:tab w:val="left" w:leader="underscore" w:pos="2453"/>
                              </w:tabs>
                              <w:ind w:firstLine="0"/>
                            </w:pPr>
                            <w:r>
                              <w:t>«</w:t>
                            </w:r>
                            <w:r>
                              <w:tab/>
                              <w:t>»</w:t>
                            </w:r>
                            <w:r>
                              <w:tab/>
                              <w:t>20</w:t>
                            </w:r>
                            <w:r>
                              <w:tab/>
                              <w:t>г.</w:t>
                            </w:r>
                          </w:p>
                        </w:txbxContent>
                      </wps:txbx>
                      <wps:bodyPr wrap="none" lIns="0" tIns="0" rIns="0" bIns="0"/>
                    </wps:wsp>
                  </a:graphicData>
                </a:graphic>
              </wp:anchor>
            </w:drawing>
          </mc:Choice>
          <mc:Fallback>
            <w:pict>
              <v:shapetype w14:anchorId="4645DA0A" id="_x0000_t202" coordsize="21600,21600" o:spt="202" path="m,l,21600r21600,l21600,xe">
                <v:stroke joinstyle="miter"/>
                <v:path gradientshapeok="t" o:connecttype="rect"/>
              </v:shapetype>
              <v:shape id="Shape 6" o:spid="_x0000_s1026" type="#_x0000_t202" style="position:absolute;margin-left:430.05pt;margin-top:8pt;width:134.65pt;height:18.5pt;z-index:251659264;visibility:visible;mso-wrap-style:none;mso-wrap-distance-left:0;mso-wrap-distance-top:8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" filled="f" stroked="f">
                <v:textbox inset="0,0,0,0">
                  <w:txbxContent>
                    <w:p w:rsidR="00846B91" w:rsidRDefault="00846B91" w:rsidP="00846B91">
                      <w:pPr>
                        <w:pStyle w:val="1"/>
                        <w:shd w:val="clear" w:color="auto" w:fill="auto"/>
                        <w:tabs>
                          <w:tab w:val="left" w:leader="underscore" w:pos="566"/>
                          <w:tab w:val="left" w:leader="underscore" w:pos="1886"/>
                          <w:tab w:val="left" w:leader="underscore" w:pos="2453"/>
                        </w:tabs>
                        <w:ind w:firstLine="0"/>
                      </w:pPr>
                      <w:r>
                        <w:t>«</w:t>
                      </w:r>
                      <w:r>
                        <w:tab/>
                        <w:t>»</w:t>
                      </w:r>
                      <w:r>
                        <w:tab/>
                        <w:t>20</w:t>
                      </w:r>
                      <w:r>
                        <w:tab/>
                        <w:t>г.</w:t>
                      </w:r>
                    </w:p>
                  </w:txbxContent>
                </v:textbox>
                <w10:wrap type="topAndBottom" anchorx="page"/>
              </v:shape>
            </w:pict>
          </mc:Fallback>
        </mc:AlternateContent>
      </w:r>
    </w:p>
    <w:p w:rsidR="00846B91" w:rsidRPr="000138BA" w:rsidRDefault="00846B91" w:rsidP="00846B91">
      <w:pPr>
        <w:pStyle w:val="1"/>
        <w:shd w:val="clear" w:color="auto" w:fill="auto"/>
        <w:tabs>
          <w:tab w:val="left" w:leader="underscore" w:pos="3500"/>
          <w:tab w:val="left" w:leader="underscore" w:pos="7556"/>
          <w:tab w:val="left" w:leader="underscore" w:pos="7810"/>
          <w:tab w:val="left" w:leader="underscore" w:pos="9566"/>
        </w:tabs>
        <w:spacing w:line="276" w:lineRule="auto"/>
        <w:ind w:firstLine="720"/>
        <w:jc w:val="both"/>
        <w:rPr>
          <w:sz w:val="24"/>
          <w:szCs w:val="24"/>
        </w:rPr>
      </w:pPr>
      <w:r w:rsidRPr="000138BA">
        <w:rPr>
          <w:sz w:val="24"/>
          <w:szCs w:val="24"/>
        </w:rPr>
        <w:t xml:space="preserve">Администрация муниципального образования «Среднеканский </w:t>
      </w:r>
      <w:r>
        <w:rPr>
          <w:sz w:val="24"/>
          <w:szCs w:val="24"/>
        </w:rPr>
        <w:t>муниципальный округ Магаданской области</w:t>
      </w:r>
      <w:r w:rsidRPr="000138BA">
        <w:rPr>
          <w:sz w:val="24"/>
          <w:szCs w:val="24"/>
        </w:rPr>
        <w:t xml:space="preserve">», в лице Главы ________________, действующего на основании Устава муниципального образования, принятого </w:t>
      </w:r>
      <w:r w:rsidRPr="000138BA">
        <w:rPr>
          <w:sz w:val="24"/>
          <w:szCs w:val="24"/>
        </w:rPr>
        <w:tab/>
        <w:t xml:space="preserve">, именуемая в дальнейшем «Администрация», с одной стороны, и </w:t>
      </w:r>
      <w:r w:rsidRPr="000138BA">
        <w:rPr>
          <w:sz w:val="24"/>
          <w:szCs w:val="24"/>
        </w:rPr>
        <w:tab/>
        <w:t xml:space="preserve">, в лице </w:t>
      </w:r>
      <w:r w:rsidRPr="000138BA">
        <w:rPr>
          <w:sz w:val="24"/>
          <w:szCs w:val="24"/>
        </w:rPr>
        <w:tab/>
        <w:t xml:space="preserve">, действующего на основании </w:t>
      </w:r>
      <w:r w:rsidRPr="000138BA">
        <w:rPr>
          <w:sz w:val="24"/>
          <w:szCs w:val="24"/>
        </w:rPr>
        <w:tab/>
        <w:t>, именуемое в дальнейшем «Организация», с другой стороны, именуемые совместно «Стороны», заключили настоящее Соглашение о нижеследующем:</w:t>
      </w:r>
    </w:p>
    <w:p w:rsidR="00846B91" w:rsidRPr="000138BA" w:rsidRDefault="00846B91" w:rsidP="00846B91">
      <w:pPr>
        <w:pStyle w:val="32"/>
        <w:keepNext/>
        <w:keepLines/>
        <w:numPr>
          <w:ilvl w:val="0"/>
          <w:numId w:val="4"/>
        </w:numPr>
        <w:shd w:val="clear" w:color="auto" w:fill="auto"/>
        <w:tabs>
          <w:tab w:val="left" w:pos="351"/>
        </w:tabs>
        <w:spacing w:after="320" w:line="276" w:lineRule="auto"/>
        <w:rPr>
          <w:sz w:val="24"/>
          <w:szCs w:val="24"/>
        </w:rPr>
      </w:pPr>
      <w:bookmarkStart w:id="22" w:name="bookmark24"/>
      <w:bookmarkStart w:id="23" w:name="bookmark25"/>
      <w:r w:rsidRPr="000138BA">
        <w:rPr>
          <w:sz w:val="24"/>
          <w:szCs w:val="24"/>
        </w:rPr>
        <w:t>Предмет Соглашения</w:t>
      </w:r>
      <w:bookmarkEnd w:id="22"/>
      <w:bookmarkEnd w:id="23"/>
    </w:p>
    <w:p w:rsidR="00846B91" w:rsidRPr="000138BA" w:rsidRDefault="00846B91" w:rsidP="00846B91">
      <w:pPr>
        <w:pStyle w:val="1"/>
        <w:numPr>
          <w:ilvl w:val="1"/>
          <w:numId w:val="4"/>
        </w:numPr>
        <w:shd w:val="clear" w:color="auto" w:fill="auto"/>
        <w:tabs>
          <w:tab w:val="left" w:pos="1268"/>
        </w:tabs>
        <w:spacing w:after="320" w:line="276" w:lineRule="auto"/>
        <w:ind w:firstLine="720"/>
        <w:jc w:val="both"/>
        <w:rPr>
          <w:sz w:val="24"/>
          <w:szCs w:val="24"/>
        </w:rPr>
      </w:pPr>
      <w:r w:rsidRPr="000138BA">
        <w:rPr>
          <w:sz w:val="24"/>
          <w:szCs w:val="24"/>
        </w:rPr>
        <w:t xml:space="preserve">Предметом настоящего Соглашения является взаимодействие Сторон в целях обеспечения информационно-аналитической поддержки и проведения оценки регулирующего воздействия (далее - ОРВ) проектов муниципальных нормативных правовых актов, экспертизе и оценке фактического воздействия муниципальных нормативных правовых актов, затрагивающих интересы субъектов предпринимательской и инвестиционной деятельности на территории Среднеканского </w:t>
      </w:r>
      <w:r>
        <w:rPr>
          <w:sz w:val="24"/>
          <w:szCs w:val="24"/>
        </w:rPr>
        <w:t xml:space="preserve">муниципального </w:t>
      </w:r>
      <w:r w:rsidRPr="000138BA">
        <w:rPr>
          <w:sz w:val="24"/>
          <w:szCs w:val="24"/>
        </w:rPr>
        <w:t>округа</w:t>
      </w:r>
      <w:r>
        <w:rPr>
          <w:sz w:val="24"/>
          <w:szCs w:val="24"/>
        </w:rPr>
        <w:t xml:space="preserve"> Магаданской области</w:t>
      </w:r>
      <w:r w:rsidRPr="000138BA">
        <w:rPr>
          <w:sz w:val="24"/>
          <w:szCs w:val="24"/>
        </w:rPr>
        <w:t>.</w:t>
      </w:r>
    </w:p>
    <w:p w:rsidR="00846B91" w:rsidRPr="000138BA" w:rsidRDefault="00846B91" w:rsidP="00846B91">
      <w:pPr>
        <w:pStyle w:val="32"/>
        <w:keepNext/>
        <w:keepLines/>
        <w:numPr>
          <w:ilvl w:val="0"/>
          <w:numId w:val="4"/>
        </w:numPr>
        <w:shd w:val="clear" w:color="auto" w:fill="auto"/>
        <w:tabs>
          <w:tab w:val="left" w:pos="351"/>
        </w:tabs>
        <w:spacing w:after="320" w:line="276" w:lineRule="auto"/>
        <w:rPr>
          <w:sz w:val="24"/>
          <w:szCs w:val="24"/>
        </w:rPr>
      </w:pPr>
      <w:bookmarkStart w:id="24" w:name="bookmark26"/>
      <w:bookmarkStart w:id="25" w:name="bookmark27"/>
      <w:r w:rsidRPr="000138BA">
        <w:rPr>
          <w:sz w:val="24"/>
          <w:szCs w:val="24"/>
        </w:rPr>
        <w:t>Цели Соглашения</w:t>
      </w:r>
      <w:bookmarkEnd w:id="24"/>
      <w:bookmarkEnd w:id="25"/>
    </w:p>
    <w:p w:rsidR="00846B91" w:rsidRPr="000138BA" w:rsidRDefault="00846B91" w:rsidP="00846B91">
      <w:pPr>
        <w:pStyle w:val="1"/>
        <w:numPr>
          <w:ilvl w:val="1"/>
          <w:numId w:val="4"/>
        </w:numPr>
        <w:shd w:val="clear" w:color="auto" w:fill="auto"/>
        <w:tabs>
          <w:tab w:val="left" w:pos="1268"/>
        </w:tabs>
        <w:spacing w:line="276" w:lineRule="auto"/>
        <w:ind w:firstLine="720"/>
        <w:jc w:val="both"/>
        <w:rPr>
          <w:sz w:val="24"/>
          <w:szCs w:val="24"/>
        </w:rPr>
      </w:pPr>
      <w:r w:rsidRPr="000138BA">
        <w:rPr>
          <w:sz w:val="24"/>
          <w:szCs w:val="24"/>
        </w:rPr>
        <w:t>Настоящее Соглашение заключено в целях выявления в проектах нормативных правовых актов, либо нормативных правовых актов положений, которые:</w:t>
      </w:r>
    </w:p>
    <w:p w:rsidR="00846B91" w:rsidRPr="000138BA" w:rsidRDefault="00846B91" w:rsidP="00846B91">
      <w:pPr>
        <w:pStyle w:val="1"/>
        <w:numPr>
          <w:ilvl w:val="2"/>
          <w:numId w:val="4"/>
        </w:numPr>
        <w:shd w:val="clear" w:color="auto" w:fill="auto"/>
        <w:tabs>
          <w:tab w:val="left" w:pos="1479"/>
        </w:tabs>
        <w:spacing w:line="276" w:lineRule="auto"/>
        <w:ind w:firstLine="720"/>
        <w:jc w:val="both"/>
        <w:rPr>
          <w:sz w:val="24"/>
          <w:szCs w:val="24"/>
        </w:rPr>
      </w:pPr>
      <w:r w:rsidRPr="000138BA">
        <w:rPr>
          <w:sz w:val="24"/>
          <w:szCs w:val="24"/>
        </w:rPr>
        <w:t>вводят избыточные административные и иные ограничения и обязанности для субъектов предпринимательской и иной деятельности или способствуют их введению;</w:t>
      </w:r>
    </w:p>
    <w:p w:rsidR="00846B91" w:rsidRPr="000138BA" w:rsidRDefault="00846B91" w:rsidP="00846B91">
      <w:pPr>
        <w:pStyle w:val="1"/>
        <w:numPr>
          <w:ilvl w:val="2"/>
          <w:numId w:val="4"/>
        </w:numPr>
        <w:shd w:val="clear" w:color="auto" w:fill="auto"/>
        <w:tabs>
          <w:tab w:val="left" w:pos="1479"/>
        </w:tabs>
        <w:spacing w:line="276" w:lineRule="auto"/>
        <w:ind w:firstLine="720"/>
        <w:jc w:val="both"/>
        <w:rPr>
          <w:sz w:val="24"/>
          <w:szCs w:val="24"/>
        </w:rPr>
      </w:pPr>
      <w:r w:rsidRPr="000138BA">
        <w:rPr>
          <w:sz w:val="24"/>
          <w:szCs w:val="24"/>
        </w:rPr>
        <w:t>способствуют возникновению необоснованных расходов субъектов предпринимательской и инвестиционной деятельности, и бюджета</w:t>
      </w:r>
      <w:r>
        <w:rPr>
          <w:sz w:val="24"/>
          <w:szCs w:val="24"/>
        </w:rPr>
        <w:t xml:space="preserve"> Среднеканского муниципального округа</w:t>
      </w:r>
      <w:r w:rsidRPr="000138BA">
        <w:rPr>
          <w:sz w:val="24"/>
          <w:szCs w:val="24"/>
        </w:rPr>
        <w:t>;</w:t>
      </w:r>
    </w:p>
    <w:p w:rsidR="00846B91" w:rsidRPr="000138BA" w:rsidRDefault="00846B91" w:rsidP="00846B91">
      <w:pPr>
        <w:pStyle w:val="1"/>
        <w:numPr>
          <w:ilvl w:val="2"/>
          <w:numId w:val="4"/>
        </w:numPr>
        <w:shd w:val="clear" w:color="auto" w:fill="auto"/>
        <w:tabs>
          <w:tab w:val="left" w:pos="1494"/>
        </w:tabs>
        <w:spacing w:line="276" w:lineRule="auto"/>
        <w:ind w:firstLine="720"/>
        <w:jc w:val="both"/>
        <w:rPr>
          <w:sz w:val="24"/>
          <w:szCs w:val="24"/>
        </w:rPr>
      </w:pPr>
      <w:r w:rsidRPr="000138BA">
        <w:rPr>
          <w:sz w:val="24"/>
          <w:szCs w:val="24"/>
        </w:rPr>
        <w:t>необоснованно способствуют ограничению конкуренции;</w:t>
      </w:r>
    </w:p>
    <w:p w:rsidR="00846B91" w:rsidRPr="000138BA" w:rsidRDefault="00846B91" w:rsidP="00846B91">
      <w:pPr>
        <w:pStyle w:val="1"/>
        <w:numPr>
          <w:ilvl w:val="2"/>
          <w:numId w:val="4"/>
        </w:numPr>
        <w:shd w:val="clear" w:color="auto" w:fill="auto"/>
        <w:tabs>
          <w:tab w:val="left" w:pos="1822"/>
        </w:tabs>
        <w:spacing w:after="300" w:line="276" w:lineRule="auto"/>
        <w:ind w:firstLine="720"/>
        <w:jc w:val="both"/>
        <w:rPr>
          <w:sz w:val="24"/>
          <w:szCs w:val="24"/>
        </w:rPr>
      </w:pPr>
      <w:r w:rsidRPr="000138BA">
        <w:rPr>
          <w:sz w:val="24"/>
          <w:szCs w:val="24"/>
        </w:rPr>
        <w:t xml:space="preserve">приводят к невозможности исполнения субъектами предпринимательской и инвестиционной деятельности возложенных на них обязанностей вследствие противоречий или пробелов в правовом регулировании, отсутствия необходимых организационных или технических </w:t>
      </w:r>
      <w:r w:rsidRPr="000138BA">
        <w:rPr>
          <w:sz w:val="24"/>
          <w:szCs w:val="24"/>
        </w:rPr>
        <w:lastRenderedPageBreak/>
        <w:t xml:space="preserve">условий у исполнительных органов государственной власти и (или) органов местного самоуправления, а также сложившегося в </w:t>
      </w:r>
      <w:r>
        <w:rPr>
          <w:sz w:val="24"/>
          <w:szCs w:val="24"/>
        </w:rPr>
        <w:t xml:space="preserve">Среднеканском муниципальном округе </w:t>
      </w:r>
      <w:r w:rsidRPr="000138BA">
        <w:rPr>
          <w:sz w:val="24"/>
          <w:szCs w:val="24"/>
        </w:rPr>
        <w:t>уровня развития технологий, инфраструктуры, рынков товаров и услуг, способствуют возникновению необоснованных расходов бюджета</w:t>
      </w:r>
      <w:r>
        <w:rPr>
          <w:sz w:val="24"/>
          <w:szCs w:val="24"/>
        </w:rPr>
        <w:t xml:space="preserve"> Среднеканского муниципального округа</w:t>
      </w:r>
      <w:r w:rsidRPr="000138BA">
        <w:rPr>
          <w:sz w:val="24"/>
          <w:szCs w:val="24"/>
        </w:rPr>
        <w:t>.</w:t>
      </w:r>
    </w:p>
    <w:p w:rsidR="00846B91" w:rsidRPr="000138BA" w:rsidRDefault="00846B91" w:rsidP="00846B91">
      <w:pPr>
        <w:pStyle w:val="32"/>
        <w:keepNext/>
        <w:keepLines/>
        <w:numPr>
          <w:ilvl w:val="0"/>
          <w:numId w:val="4"/>
        </w:numPr>
        <w:shd w:val="clear" w:color="auto" w:fill="auto"/>
        <w:tabs>
          <w:tab w:val="left" w:pos="351"/>
        </w:tabs>
        <w:spacing w:line="276" w:lineRule="auto"/>
        <w:rPr>
          <w:sz w:val="24"/>
          <w:szCs w:val="24"/>
        </w:rPr>
      </w:pPr>
      <w:bookmarkStart w:id="26" w:name="bookmark28"/>
      <w:bookmarkStart w:id="27" w:name="bookmark29"/>
      <w:r w:rsidRPr="000138BA">
        <w:rPr>
          <w:sz w:val="24"/>
          <w:szCs w:val="24"/>
        </w:rPr>
        <w:t>Права Сторон</w:t>
      </w:r>
      <w:bookmarkEnd w:id="26"/>
      <w:bookmarkEnd w:id="27"/>
    </w:p>
    <w:p w:rsidR="00846B91" w:rsidRPr="000138BA" w:rsidRDefault="00846B91" w:rsidP="00846B91">
      <w:pPr>
        <w:pStyle w:val="1"/>
        <w:numPr>
          <w:ilvl w:val="1"/>
          <w:numId w:val="4"/>
        </w:numPr>
        <w:shd w:val="clear" w:color="auto" w:fill="auto"/>
        <w:tabs>
          <w:tab w:val="left" w:pos="1282"/>
        </w:tabs>
        <w:spacing w:line="276" w:lineRule="auto"/>
        <w:ind w:firstLine="720"/>
        <w:jc w:val="both"/>
        <w:rPr>
          <w:sz w:val="24"/>
          <w:szCs w:val="24"/>
        </w:rPr>
      </w:pPr>
      <w:r w:rsidRPr="000138BA">
        <w:rPr>
          <w:sz w:val="24"/>
          <w:szCs w:val="24"/>
        </w:rPr>
        <w:t>Администрация вправе:</w:t>
      </w:r>
    </w:p>
    <w:p w:rsidR="00846B91" w:rsidRPr="000138BA" w:rsidRDefault="00846B91" w:rsidP="00846B91">
      <w:pPr>
        <w:pStyle w:val="1"/>
        <w:numPr>
          <w:ilvl w:val="2"/>
          <w:numId w:val="4"/>
        </w:numPr>
        <w:shd w:val="clear" w:color="auto" w:fill="auto"/>
        <w:tabs>
          <w:tab w:val="left" w:pos="1494"/>
        </w:tabs>
        <w:spacing w:line="276" w:lineRule="auto"/>
        <w:ind w:firstLine="720"/>
        <w:jc w:val="both"/>
        <w:rPr>
          <w:sz w:val="24"/>
          <w:szCs w:val="24"/>
        </w:rPr>
      </w:pPr>
      <w:r w:rsidRPr="000138BA">
        <w:rPr>
          <w:sz w:val="24"/>
          <w:szCs w:val="24"/>
        </w:rPr>
        <w:t>направлять запросы в Организацию:</w:t>
      </w:r>
    </w:p>
    <w:p w:rsidR="00846B91" w:rsidRPr="000138BA" w:rsidRDefault="00846B91" w:rsidP="00846B91">
      <w:pPr>
        <w:pStyle w:val="1"/>
        <w:numPr>
          <w:ilvl w:val="3"/>
          <w:numId w:val="4"/>
        </w:numPr>
        <w:shd w:val="clear" w:color="auto" w:fill="auto"/>
        <w:tabs>
          <w:tab w:val="left" w:pos="1822"/>
        </w:tabs>
        <w:spacing w:line="276" w:lineRule="auto"/>
        <w:ind w:firstLine="720"/>
        <w:jc w:val="both"/>
        <w:rPr>
          <w:sz w:val="24"/>
          <w:szCs w:val="24"/>
        </w:rPr>
      </w:pPr>
      <w:r w:rsidRPr="000138BA">
        <w:rPr>
          <w:sz w:val="24"/>
          <w:szCs w:val="24"/>
        </w:rPr>
        <w:t>об осуществлении мониторинга реализации муниципальных нормативных правовых актов в целях проведения оценки фактического воздействия регулирования;</w:t>
      </w:r>
    </w:p>
    <w:p w:rsidR="00846B91" w:rsidRPr="000138BA" w:rsidRDefault="00846B91" w:rsidP="00846B91">
      <w:pPr>
        <w:pStyle w:val="1"/>
        <w:numPr>
          <w:ilvl w:val="3"/>
          <w:numId w:val="4"/>
        </w:numPr>
        <w:shd w:val="clear" w:color="auto" w:fill="auto"/>
        <w:tabs>
          <w:tab w:val="left" w:pos="1686"/>
        </w:tabs>
        <w:spacing w:line="276" w:lineRule="auto"/>
        <w:ind w:firstLine="720"/>
        <w:jc w:val="both"/>
        <w:rPr>
          <w:sz w:val="24"/>
          <w:szCs w:val="24"/>
        </w:rPr>
      </w:pPr>
      <w:r w:rsidRPr="000138BA">
        <w:rPr>
          <w:sz w:val="24"/>
          <w:szCs w:val="24"/>
        </w:rPr>
        <w:t>о предоставлении сведений о стандартных издержках субъектов предпринимательской и инвестиционной деятельности на соблюдение требований законодательства, подготавливаемых на основании анкетирования и иных исследований членов соответствующей организации, сведений о развитии предпринимательской деятельности в отдельных отраслях, о качественном и количественном составе субъектов предпринимательской и инвестиционной деятельности в отдельных отраслях и иных информационно-</w:t>
      </w:r>
      <w:r w:rsidRPr="000138BA">
        <w:rPr>
          <w:sz w:val="24"/>
          <w:szCs w:val="24"/>
        </w:rPr>
        <w:softHyphen/>
        <w:t>аналитических материалов и сведений, необходимых для ОРВ проекта акта (экспертизы акта);</w:t>
      </w:r>
    </w:p>
    <w:p w:rsidR="00846B91" w:rsidRPr="000138BA" w:rsidRDefault="00846B91" w:rsidP="00846B91">
      <w:pPr>
        <w:pStyle w:val="1"/>
        <w:numPr>
          <w:ilvl w:val="2"/>
          <w:numId w:val="4"/>
        </w:numPr>
        <w:shd w:val="clear" w:color="auto" w:fill="auto"/>
        <w:tabs>
          <w:tab w:val="left" w:pos="1479"/>
        </w:tabs>
        <w:spacing w:line="276" w:lineRule="auto"/>
        <w:ind w:firstLine="720"/>
        <w:jc w:val="both"/>
        <w:rPr>
          <w:sz w:val="24"/>
          <w:szCs w:val="24"/>
        </w:rPr>
      </w:pPr>
      <w:r w:rsidRPr="000138BA">
        <w:rPr>
          <w:sz w:val="24"/>
          <w:szCs w:val="24"/>
        </w:rPr>
        <w:t>приглашать представителей Организации на заседания, совещания, круглые столы и иные мероприятия по вопросам проведения ОРВ;</w:t>
      </w:r>
    </w:p>
    <w:p w:rsidR="00846B91" w:rsidRPr="000138BA" w:rsidRDefault="00846B91" w:rsidP="00846B91">
      <w:pPr>
        <w:pStyle w:val="1"/>
        <w:numPr>
          <w:ilvl w:val="2"/>
          <w:numId w:val="4"/>
        </w:numPr>
        <w:shd w:val="clear" w:color="auto" w:fill="auto"/>
        <w:tabs>
          <w:tab w:val="left" w:pos="1661"/>
        </w:tabs>
        <w:spacing w:line="276" w:lineRule="auto"/>
        <w:ind w:firstLine="720"/>
        <w:jc w:val="both"/>
        <w:rPr>
          <w:sz w:val="24"/>
          <w:szCs w:val="24"/>
        </w:rPr>
      </w:pPr>
      <w:r w:rsidRPr="000138BA">
        <w:rPr>
          <w:sz w:val="24"/>
          <w:szCs w:val="24"/>
        </w:rPr>
        <w:t>запрашивать у Организации предложения, необходимые для формирования плана ОРВ, в целях проведения экспертизы актов.</w:t>
      </w:r>
    </w:p>
    <w:p w:rsidR="00846B91" w:rsidRPr="000138BA" w:rsidRDefault="00846B91" w:rsidP="00846B91">
      <w:pPr>
        <w:pStyle w:val="1"/>
        <w:shd w:val="clear" w:color="auto" w:fill="auto"/>
        <w:spacing w:line="276" w:lineRule="auto"/>
        <w:ind w:firstLine="720"/>
        <w:jc w:val="both"/>
        <w:rPr>
          <w:sz w:val="24"/>
          <w:szCs w:val="24"/>
        </w:rPr>
      </w:pPr>
      <w:r w:rsidRPr="000138BA">
        <w:rPr>
          <w:sz w:val="24"/>
          <w:szCs w:val="24"/>
        </w:rPr>
        <w:t>3.2. Организация вправе:</w:t>
      </w:r>
    </w:p>
    <w:p w:rsidR="00846B91" w:rsidRPr="000138BA" w:rsidRDefault="00846B91" w:rsidP="00846B91">
      <w:pPr>
        <w:pStyle w:val="1"/>
        <w:numPr>
          <w:ilvl w:val="0"/>
          <w:numId w:val="5"/>
        </w:numPr>
        <w:shd w:val="clear" w:color="auto" w:fill="auto"/>
        <w:tabs>
          <w:tab w:val="left" w:pos="1479"/>
        </w:tabs>
        <w:spacing w:line="276" w:lineRule="auto"/>
        <w:ind w:firstLine="720"/>
        <w:jc w:val="both"/>
        <w:rPr>
          <w:sz w:val="24"/>
          <w:szCs w:val="24"/>
        </w:rPr>
      </w:pPr>
      <w:r w:rsidRPr="000138BA">
        <w:rPr>
          <w:sz w:val="24"/>
          <w:szCs w:val="24"/>
        </w:rPr>
        <w:t>осуществлять мониторинг реализации муниципальных нормативных правовых актов в целях оценки фактического воздействия регулирования;</w:t>
      </w:r>
    </w:p>
    <w:p w:rsidR="00846B91" w:rsidRPr="000138BA" w:rsidRDefault="00846B91" w:rsidP="00846B91">
      <w:pPr>
        <w:pStyle w:val="1"/>
        <w:numPr>
          <w:ilvl w:val="0"/>
          <w:numId w:val="5"/>
        </w:numPr>
        <w:shd w:val="clear" w:color="auto" w:fill="auto"/>
        <w:tabs>
          <w:tab w:val="left" w:pos="1479"/>
        </w:tabs>
        <w:spacing w:line="276" w:lineRule="auto"/>
        <w:ind w:firstLine="720"/>
        <w:jc w:val="both"/>
        <w:rPr>
          <w:sz w:val="24"/>
          <w:szCs w:val="24"/>
        </w:rPr>
      </w:pPr>
      <w:r w:rsidRPr="000138BA">
        <w:rPr>
          <w:sz w:val="24"/>
          <w:szCs w:val="24"/>
        </w:rPr>
        <w:t>формировать предложения по экспертизе актов и повышению эффективности регулирования определенной сферы общественных отношений;</w:t>
      </w:r>
    </w:p>
    <w:p w:rsidR="00846B91" w:rsidRPr="000138BA" w:rsidRDefault="00846B91" w:rsidP="00846B91">
      <w:pPr>
        <w:pStyle w:val="1"/>
        <w:numPr>
          <w:ilvl w:val="0"/>
          <w:numId w:val="5"/>
        </w:numPr>
        <w:shd w:val="clear" w:color="auto" w:fill="auto"/>
        <w:tabs>
          <w:tab w:val="left" w:pos="1558"/>
        </w:tabs>
        <w:spacing w:line="276" w:lineRule="auto"/>
        <w:ind w:firstLine="720"/>
        <w:jc w:val="both"/>
        <w:rPr>
          <w:sz w:val="24"/>
          <w:szCs w:val="24"/>
        </w:rPr>
      </w:pPr>
      <w:r w:rsidRPr="000138BA">
        <w:rPr>
          <w:sz w:val="24"/>
          <w:szCs w:val="24"/>
        </w:rPr>
        <w:t>проводить совещания, круглые столы и иные мероприятия, направленные на активное привлечение субъектов предпринимательской деятельности к участию в публичных обсуждениях, разъяснение ключевых вопросов института ОРВ;</w:t>
      </w:r>
    </w:p>
    <w:p w:rsidR="00846B91" w:rsidRPr="000138BA" w:rsidRDefault="00846B91" w:rsidP="00846B91">
      <w:pPr>
        <w:pStyle w:val="1"/>
        <w:numPr>
          <w:ilvl w:val="0"/>
          <w:numId w:val="5"/>
        </w:numPr>
        <w:shd w:val="clear" w:color="auto" w:fill="auto"/>
        <w:tabs>
          <w:tab w:val="left" w:pos="1558"/>
        </w:tabs>
        <w:spacing w:line="276" w:lineRule="auto"/>
        <w:ind w:firstLine="720"/>
        <w:jc w:val="both"/>
        <w:rPr>
          <w:sz w:val="24"/>
          <w:szCs w:val="24"/>
        </w:rPr>
      </w:pPr>
      <w:r w:rsidRPr="000138BA">
        <w:rPr>
          <w:sz w:val="24"/>
          <w:szCs w:val="24"/>
        </w:rPr>
        <w:t>направлять в Администрацию рекомендации и предложения, направленные на совершенствование организации проведения ОРВ проектов актов и экспертизы актов;</w:t>
      </w:r>
    </w:p>
    <w:p w:rsidR="00846B91" w:rsidRPr="000138BA" w:rsidRDefault="00846B91" w:rsidP="00846B91">
      <w:pPr>
        <w:pStyle w:val="1"/>
        <w:numPr>
          <w:ilvl w:val="0"/>
          <w:numId w:val="5"/>
        </w:numPr>
        <w:shd w:val="clear" w:color="auto" w:fill="auto"/>
        <w:tabs>
          <w:tab w:val="left" w:pos="1558"/>
        </w:tabs>
        <w:spacing w:line="276" w:lineRule="auto"/>
        <w:ind w:firstLine="720"/>
        <w:jc w:val="both"/>
        <w:rPr>
          <w:sz w:val="24"/>
          <w:szCs w:val="24"/>
        </w:rPr>
      </w:pPr>
      <w:r w:rsidRPr="000138BA">
        <w:rPr>
          <w:sz w:val="24"/>
          <w:szCs w:val="24"/>
        </w:rPr>
        <w:t>размещать на своих официальных сайтах в информационно</w:t>
      </w:r>
      <w:r w:rsidRPr="000138BA">
        <w:rPr>
          <w:sz w:val="24"/>
          <w:szCs w:val="24"/>
        </w:rPr>
        <w:softHyphen/>
      </w:r>
      <w:r>
        <w:rPr>
          <w:sz w:val="24"/>
          <w:szCs w:val="24"/>
        </w:rPr>
        <w:t>-</w:t>
      </w:r>
      <w:r w:rsidRPr="000138BA">
        <w:rPr>
          <w:sz w:val="24"/>
          <w:szCs w:val="24"/>
        </w:rPr>
        <w:t>телекоммуникационной сети «Интернет»:</w:t>
      </w:r>
    </w:p>
    <w:p w:rsidR="00846B91" w:rsidRPr="000138BA" w:rsidRDefault="00846B91" w:rsidP="00846B91">
      <w:pPr>
        <w:pStyle w:val="1"/>
        <w:shd w:val="clear" w:color="auto" w:fill="auto"/>
        <w:spacing w:line="276" w:lineRule="auto"/>
        <w:ind w:firstLine="720"/>
        <w:jc w:val="both"/>
        <w:rPr>
          <w:sz w:val="24"/>
          <w:szCs w:val="24"/>
        </w:rPr>
      </w:pPr>
      <w:r>
        <w:rPr>
          <w:sz w:val="24"/>
          <w:szCs w:val="24"/>
        </w:rPr>
        <w:t xml:space="preserve">- </w:t>
      </w:r>
      <w:r w:rsidRPr="000138BA">
        <w:rPr>
          <w:sz w:val="24"/>
          <w:szCs w:val="24"/>
        </w:rPr>
        <w:t>информацию об институте ОРВ;</w:t>
      </w:r>
    </w:p>
    <w:p w:rsidR="00846B91" w:rsidRPr="000138BA" w:rsidRDefault="00846B91" w:rsidP="00846B91">
      <w:pPr>
        <w:pStyle w:val="1"/>
        <w:shd w:val="clear" w:color="auto" w:fill="auto"/>
        <w:spacing w:line="276" w:lineRule="auto"/>
        <w:ind w:firstLine="720"/>
        <w:jc w:val="both"/>
        <w:rPr>
          <w:sz w:val="24"/>
          <w:szCs w:val="24"/>
        </w:rPr>
      </w:pPr>
      <w:r>
        <w:rPr>
          <w:sz w:val="24"/>
          <w:szCs w:val="24"/>
        </w:rPr>
        <w:t xml:space="preserve">- </w:t>
      </w:r>
      <w:r w:rsidRPr="000138BA">
        <w:rPr>
          <w:sz w:val="24"/>
          <w:szCs w:val="24"/>
        </w:rPr>
        <w:t>нормативные правовые акты и методические документы по вопросам проведения ОРВ, экспертизы и оценки фактического воздействия;</w:t>
      </w:r>
    </w:p>
    <w:p w:rsidR="00846B91" w:rsidRPr="000138BA" w:rsidRDefault="00846B91" w:rsidP="00846B91">
      <w:pPr>
        <w:pStyle w:val="1"/>
        <w:shd w:val="clear" w:color="auto" w:fill="auto"/>
        <w:spacing w:line="276" w:lineRule="auto"/>
        <w:ind w:firstLine="720"/>
        <w:jc w:val="both"/>
        <w:rPr>
          <w:sz w:val="24"/>
          <w:szCs w:val="24"/>
        </w:rPr>
      </w:pPr>
      <w:r>
        <w:rPr>
          <w:sz w:val="24"/>
          <w:szCs w:val="24"/>
        </w:rPr>
        <w:t xml:space="preserve">- </w:t>
      </w:r>
      <w:r w:rsidRPr="000138BA">
        <w:rPr>
          <w:sz w:val="24"/>
          <w:szCs w:val="24"/>
        </w:rPr>
        <w:t>уведомления о проведении экспертной оценки, публичных консультаций по проектам актов в рамках ОРВ, а также о проведении оценки фактического воздействия регулирования (мониторинга реализации нормативных правовых актов);</w:t>
      </w:r>
    </w:p>
    <w:p w:rsidR="00846B91" w:rsidRPr="000138BA" w:rsidRDefault="00846B91" w:rsidP="00846B91">
      <w:pPr>
        <w:pStyle w:val="1"/>
        <w:shd w:val="clear" w:color="auto" w:fill="auto"/>
        <w:spacing w:after="320" w:line="276" w:lineRule="auto"/>
        <w:ind w:firstLine="720"/>
        <w:jc w:val="both"/>
        <w:rPr>
          <w:sz w:val="24"/>
          <w:szCs w:val="24"/>
        </w:rPr>
      </w:pPr>
      <w:r>
        <w:rPr>
          <w:sz w:val="24"/>
          <w:szCs w:val="24"/>
        </w:rPr>
        <w:t xml:space="preserve">- </w:t>
      </w:r>
      <w:r w:rsidRPr="000138BA">
        <w:rPr>
          <w:sz w:val="24"/>
          <w:szCs w:val="24"/>
        </w:rPr>
        <w:t>информационные материалы о деятельности Организации и Администрации в сфере ОРВ.</w:t>
      </w:r>
    </w:p>
    <w:p w:rsidR="00846B91" w:rsidRPr="000138BA" w:rsidRDefault="00846B91" w:rsidP="00846B91">
      <w:pPr>
        <w:pStyle w:val="32"/>
        <w:keepNext/>
        <w:keepLines/>
        <w:numPr>
          <w:ilvl w:val="0"/>
          <w:numId w:val="4"/>
        </w:numPr>
        <w:shd w:val="clear" w:color="auto" w:fill="auto"/>
        <w:tabs>
          <w:tab w:val="left" w:pos="359"/>
        </w:tabs>
        <w:spacing w:after="320" w:line="276" w:lineRule="auto"/>
        <w:rPr>
          <w:sz w:val="24"/>
          <w:szCs w:val="24"/>
        </w:rPr>
      </w:pPr>
      <w:bookmarkStart w:id="28" w:name="bookmark30"/>
      <w:bookmarkStart w:id="29" w:name="bookmark31"/>
      <w:r w:rsidRPr="000138BA">
        <w:rPr>
          <w:sz w:val="24"/>
          <w:szCs w:val="24"/>
        </w:rPr>
        <w:lastRenderedPageBreak/>
        <w:t>Обязанности Сторон</w:t>
      </w:r>
      <w:bookmarkEnd w:id="28"/>
      <w:bookmarkEnd w:id="29"/>
    </w:p>
    <w:p w:rsidR="00846B91" w:rsidRPr="000138BA" w:rsidRDefault="00846B91" w:rsidP="00846B91">
      <w:pPr>
        <w:pStyle w:val="1"/>
        <w:numPr>
          <w:ilvl w:val="1"/>
          <w:numId w:val="4"/>
        </w:numPr>
        <w:shd w:val="clear" w:color="auto" w:fill="auto"/>
        <w:tabs>
          <w:tab w:val="left" w:pos="1291"/>
        </w:tabs>
        <w:spacing w:line="276" w:lineRule="auto"/>
        <w:ind w:firstLine="720"/>
        <w:jc w:val="both"/>
        <w:rPr>
          <w:sz w:val="24"/>
          <w:szCs w:val="24"/>
        </w:rPr>
      </w:pPr>
      <w:r w:rsidRPr="000138BA">
        <w:rPr>
          <w:sz w:val="24"/>
          <w:szCs w:val="24"/>
        </w:rPr>
        <w:t>Администрация:</w:t>
      </w:r>
    </w:p>
    <w:p w:rsidR="00846B91" w:rsidRPr="000138BA" w:rsidRDefault="00846B91" w:rsidP="00846B91">
      <w:pPr>
        <w:pStyle w:val="1"/>
        <w:numPr>
          <w:ilvl w:val="2"/>
          <w:numId w:val="4"/>
        </w:numPr>
        <w:shd w:val="clear" w:color="auto" w:fill="auto"/>
        <w:tabs>
          <w:tab w:val="left" w:pos="1558"/>
        </w:tabs>
        <w:spacing w:line="276" w:lineRule="auto"/>
        <w:ind w:firstLine="720"/>
        <w:jc w:val="both"/>
        <w:rPr>
          <w:sz w:val="24"/>
          <w:szCs w:val="24"/>
        </w:rPr>
      </w:pPr>
      <w:r w:rsidRPr="000138BA">
        <w:rPr>
          <w:sz w:val="24"/>
          <w:szCs w:val="24"/>
        </w:rPr>
        <w:t>обеспечивает направление в Организацию уведомления об обсуждении проекта нормативного правового акта на предмет ОРВ с приложением проекта нормативного правового акта, пояснительной записки к нему, перечня обсуждаемых вопросов;</w:t>
      </w:r>
    </w:p>
    <w:p w:rsidR="00846B91" w:rsidRPr="000138BA" w:rsidRDefault="00846B91" w:rsidP="00846B91">
      <w:pPr>
        <w:pStyle w:val="1"/>
        <w:numPr>
          <w:ilvl w:val="2"/>
          <w:numId w:val="4"/>
        </w:numPr>
        <w:shd w:val="clear" w:color="auto" w:fill="auto"/>
        <w:tabs>
          <w:tab w:val="left" w:pos="1709"/>
        </w:tabs>
        <w:spacing w:line="276" w:lineRule="auto"/>
        <w:ind w:firstLine="720"/>
        <w:jc w:val="both"/>
        <w:rPr>
          <w:sz w:val="24"/>
          <w:szCs w:val="24"/>
        </w:rPr>
      </w:pPr>
      <w:r w:rsidRPr="000138BA">
        <w:rPr>
          <w:sz w:val="24"/>
          <w:szCs w:val="24"/>
        </w:rPr>
        <w:t>обеспечивает своевременное направление в Организацию извещение о размещении в информационно-телекоммуникационной сети Интернет уведомления о подготовке проекта акта, о проведении публичных консультаций, о принятии решения об отказе в подготовке проекта акта;</w:t>
      </w:r>
    </w:p>
    <w:p w:rsidR="00846B91" w:rsidRPr="000138BA" w:rsidRDefault="00846B91" w:rsidP="00846B91">
      <w:pPr>
        <w:pStyle w:val="1"/>
        <w:numPr>
          <w:ilvl w:val="2"/>
          <w:numId w:val="4"/>
        </w:numPr>
        <w:shd w:val="clear" w:color="auto" w:fill="auto"/>
        <w:tabs>
          <w:tab w:val="left" w:pos="1558"/>
        </w:tabs>
        <w:spacing w:line="276" w:lineRule="auto"/>
        <w:ind w:firstLine="720"/>
        <w:jc w:val="both"/>
        <w:rPr>
          <w:sz w:val="24"/>
          <w:szCs w:val="24"/>
        </w:rPr>
      </w:pPr>
      <w:r w:rsidRPr="000138BA">
        <w:rPr>
          <w:sz w:val="24"/>
          <w:szCs w:val="24"/>
        </w:rPr>
        <w:t>принимает во внимание мнение и предложения Организации на проект нормативного правового акта при проведении ОРВ;</w:t>
      </w:r>
    </w:p>
    <w:p w:rsidR="00846B91" w:rsidRPr="000138BA" w:rsidRDefault="00846B91" w:rsidP="00846B91">
      <w:pPr>
        <w:pStyle w:val="1"/>
        <w:numPr>
          <w:ilvl w:val="2"/>
          <w:numId w:val="4"/>
        </w:numPr>
        <w:shd w:val="clear" w:color="auto" w:fill="auto"/>
        <w:tabs>
          <w:tab w:val="left" w:pos="1558"/>
        </w:tabs>
        <w:spacing w:line="276" w:lineRule="auto"/>
        <w:ind w:firstLine="720"/>
        <w:jc w:val="both"/>
        <w:rPr>
          <w:sz w:val="24"/>
          <w:szCs w:val="24"/>
        </w:rPr>
      </w:pPr>
      <w:r w:rsidRPr="000138BA">
        <w:rPr>
          <w:sz w:val="24"/>
          <w:szCs w:val="24"/>
        </w:rPr>
        <w:t>принимает во внимание экспертные заключения Организации на обсуждаемый нормативный правовой акт при проведении экспертизы и оценки фактического воздействия;</w:t>
      </w:r>
    </w:p>
    <w:p w:rsidR="00846B91" w:rsidRPr="000138BA" w:rsidRDefault="00846B91" w:rsidP="00846B91">
      <w:pPr>
        <w:pStyle w:val="1"/>
        <w:numPr>
          <w:ilvl w:val="2"/>
          <w:numId w:val="4"/>
        </w:numPr>
        <w:shd w:val="clear" w:color="auto" w:fill="auto"/>
        <w:tabs>
          <w:tab w:val="left" w:pos="1709"/>
        </w:tabs>
        <w:spacing w:line="276" w:lineRule="auto"/>
        <w:ind w:firstLine="720"/>
        <w:jc w:val="both"/>
        <w:rPr>
          <w:sz w:val="24"/>
          <w:szCs w:val="24"/>
        </w:rPr>
      </w:pPr>
      <w:r w:rsidRPr="000138BA">
        <w:rPr>
          <w:sz w:val="24"/>
          <w:szCs w:val="24"/>
        </w:rPr>
        <w:t>принимает во внимание предложения по повышению эффективности регулирования определенной сферы общественных отношений в результате оценки фактического воздействия нормативных правовых актов;</w:t>
      </w:r>
    </w:p>
    <w:p w:rsidR="00846B91" w:rsidRPr="000138BA" w:rsidRDefault="00846B91" w:rsidP="00846B91">
      <w:pPr>
        <w:pStyle w:val="1"/>
        <w:numPr>
          <w:ilvl w:val="1"/>
          <w:numId w:val="4"/>
        </w:numPr>
        <w:shd w:val="clear" w:color="auto" w:fill="auto"/>
        <w:tabs>
          <w:tab w:val="left" w:pos="1291"/>
        </w:tabs>
        <w:spacing w:line="276" w:lineRule="auto"/>
        <w:ind w:firstLine="720"/>
        <w:jc w:val="both"/>
        <w:rPr>
          <w:sz w:val="24"/>
          <w:szCs w:val="24"/>
        </w:rPr>
      </w:pPr>
      <w:r w:rsidRPr="000138BA">
        <w:rPr>
          <w:sz w:val="24"/>
          <w:szCs w:val="24"/>
        </w:rPr>
        <w:t>Организация:</w:t>
      </w:r>
    </w:p>
    <w:p w:rsidR="00846B91" w:rsidRPr="000138BA" w:rsidRDefault="00846B91" w:rsidP="00846B91">
      <w:pPr>
        <w:pStyle w:val="1"/>
        <w:numPr>
          <w:ilvl w:val="2"/>
          <w:numId w:val="4"/>
        </w:numPr>
        <w:shd w:val="clear" w:color="auto" w:fill="auto"/>
        <w:tabs>
          <w:tab w:val="left" w:pos="1558"/>
        </w:tabs>
        <w:spacing w:line="276" w:lineRule="auto"/>
        <w:ind w:firstLine="720"/>
        <w:jc w:val="both"/>
        <w:rPr>
          <w:sz w:val="24"/>
          <w:szCs w:val="24"/>
        </w:rPr>
      </w:pPr>
      <w:r w:rsidRPr="000138BA">
        <w:rPr>
          <w:sz w:val="24"/>
          <w:szCs w:val="24"/>
        </w:rPr>
        <w:t>рассматривает в установленный срок проекты нормативных правовых актов, обсуждаемые в рамках ОРВ, и действующие нормативные правовые акты, обсуждаемые в рамках экспертизы и оценки фактического воздействия;</w:t>
      </w:r>
    </w:p>
    <w:p w:rsidR="00846B91" w:rsidRPr="000138BA" w:rsidRDefault="00846B91" w:rsidP="00846B91">
      <w:pPr>
        <w:pStyle w:val="1"/>
        <w:numPr>
          <w:ilvl w:val="2"/>
          <w:numId w:val="4"/>
        </w:numPr>
        <w:shd w:val="clear" w:color="auto" w:fill="auto"/>
        <w:tabs>
          <w:tab w:val="left" w:pos="1560"/>
        </w:tabs>
        <w:spacing w:line="276" w:lineRule="auto"/>
        <w:ind w:left="520" w:firstLine="189"/>
        <w:jc w:val="both"/>
        <w:rPr>
          <w:sz w:val="24"/>
          <w:szCs w:val="24"/>
        </w:rPr>
      </w:pPr>
      <w:r w:rsidRPr="000138BA">
        <w:rPr>
          <w:sz w:val="24"/>
          <w:szCs w:val="24"/>
        </w:rPr>
        <w:t>составляет экспертное заключение на рассматриваемый проект нормативного правового акта, либо действующего нормативного правового акта.</w:t>
      </w:r>
    </w:p>
    <w:p w:rsidR="00846B91" w:rsidRPr="000138BA" w:rsidRDefault="00846B91" w:rsidP="00846B91">
      <w:pPr>
        <w:pStyle w:val="1"/>
        <w:shd w:val="clear" w:color="auto" w:fill="auto"/>
        <w:spacing w:line="276" w:lineRule="auto"/>
        <w:ind w:left="851" w:firstLine="369"/>
        <w:jc w:val="both"/>
        <w:rPr>
          <w:sz w:val="24"/>
          <w:szCs w:val="24"/>
        </w:rPr>
      </w:pPr>
      <w:r w:rsidRPr="000138BA">
        <w:rPr>
          <w:sz w:val="24"/>
          <w:szCs w:val="24"/>
        </w:rPr>
        <w:t>Экспертное заключение должно содержать:</w:t>
      </w:r>
    </w:p>
    <w:p w:rsidR="00846B91" w:rsidRPr="000138BA" w:rsidRDefault="00846B91" w:rsidP="00846B91">
      <w:pPr>
        <w:pStyle w:val="1"/>
        <w:shd w:val="clear" w:color="auto" w:fill="auto"/>
        <w:spacing w:line="276" w:lineRule="auto"/>
        <w:ind w:left="520" w:hanging="94"/>
        <w:jc w:val="both"/>
        <w:rPr>
          <w:sz w:val="24"/>
          <w:szCs w:val="24"/>
        </w:rPr>
      </w:pPr>
      <w:r>
        <w:rPr>
          <w:sz w:val="24"/>
          <w:szCs w:val="24"/>
        </w:rPr>
        <w:t xml:space="preserve">   - </w:t>
      </w:r>
      <w:r w:rsidRPr="000138BA">
        <w:rPr>
          <w:sz w:val="24"/>
          <w:szCs w:val="24"/>
        </w:rPr>
        <w:t>предложения и замечания по проекту нормативного правового акта, либо действующего нормативного правового акта в части выявления положений, которые вводят избыточные административные и иные ограничения и обязанности для субъектов предпринимательской деятельности и способствуют их введению, способствуют возникновению необоснованных расходов субъектов предпринимательской деятельности, бюджета</w:t>
      </w:r>
      <w:r>
        <w:rPr>
          <w:sz w:val="24"/>
          <w:szCs w:val="24"/>
        </w:rPr>
        <w:t xml:space="preserve"> Среднеканского муниципального округа Магаданской области</w:t>
      </w:r>
      <w:r w:rsidRPr="000138BA">
        <w:rPr>
          <w:sz w:val="24"/>
          <w:szCs w:val="24"/>
        </w:rPr>
        <w:t>;</w:t>
      </w:r>
    </w:p>
    <w:p w:rsidR="00846B91" w:rsidRPr="000138BA" w:rsidRDefault="00846B91" w:rsidP="00846B91">
      <w:pPr>
        <w:pStyle w:val="1"/>
        <w:shd w:val="clear" w:color="auto" w:fill="auto"/>
        <w:spacing w:line="276" w:lineRule="auto"/>
        <w:ind w:left="520" w:firstLine="47"/>
        <w:jc w:val="both"/>
        <w:rPr>
          <w:sz w:val="24"/>
          <w:szCs w:val="24"/>
        </w:rPr>
      </w:pPr>
      <w:r>
        <w:rPr>
          <w:sz w:val="24"/>
          <w:szCs w:val="24"/>
        </w:rPr>
        <w:t xml:space="preserve">- </w:t>
      </w:r>
      <w:r w:rsidRPr="000138BA">
        <w:rPr>
          <w:sz w:val="24"/>
          <w:szCs w:val="24"/>
        </w:rPr>
        <w:t>обоснованное мнение по вопросам, обсуждаемым в ходе публичных консультаций при проведении процедур ОРВ, экспертизы либо оценки фактического воздействия;</w:t>
      </w:r>
    </w:p>
    <w:p w:rsidR="00846B91" w:rsidRPr="000138BA" w:rsidRDefault="00846B91" w:rsidP="00846B91">
      <w:pPr>
        <w:pStyle w:val="1"/>
        <w:numPr>
          <w:ilvl w:val="2"/>
          <w:numId w:val="4"/>
        </w:numPr>
        <w:shd w:val="clear" w:color="auto" w:fill="auto"/>
        <w:tabs>
          <w:tab w:val="left" w:pos="2214"/>
        </w:tabs>
        <w:spacing w:line="276" w:lineRule="auto"/>
        <w:ind w:left="520" w:firstLine="700"/>
        <w:jc w:val="both"/>
        <w:rPr>
          <w:sz w:val="24"/>
          <w:szCs w:val="24"/>
        </w:rPr>
      </w:pPr>
      <w:r w:rsidRPr="000138BA">
        <w:rPr>
          <w:sz w:val="24"/>
          <w:szCs w:val="24"/>
        </w:rPr>
        <w:t>направляет предложения по повышению эффективности регулирования определенной сферы общественных отношений по результатам мониторинга нормативных правовых актов;</w:t>
      </w:r>
    </w:p>
    <w:p w:rsidR="00846B91" w:rsidRPr="000138BA" w:rsidRDefault="00846B91" w:rsidP="00846B91">
      <w:pPr>
        <w:pStyle w:val="1"/>
        <w:numPr>
          <w:ilvl w:val="2"/>
          <w:numId w:val="4"/>
        </w:numPr>
        <w:shd w:val="clear" w:color="auto" w:fill="auto"/>
        <w:tabs>
          <w:tab w:val="left" w:pos="2014"/>
        </w:tabs>
        <w:spacing w:line="276" w:lineRule="auto"/>
        <w:ind w:left="520" w:firstLine="700"/>
        <w:jc w:val="both"/>
        <w:rPr>
          <w:sz w:val="24"/>
          <w:szCs w:val="24"/>
        </w:rPr>
      </w:pPr>
      <w:r w:rsidRPr="000138BA">
        <w:rPr>
          <w:sz w:val="24"/>
          <w:szCs w:val="24"/>
        </w:rPr>
        <w:t>представляет по запросу Администрации сведения о стандартных издержках субъектов предпринимательской деятельности на соблюдение требований законодательства, подготавливаемые на основании анкетирования и иных исследований членов соответствующей организации, сведения о развитии предпринимательской деятельности в отдельных отраслях, о качественном и количественном составе субъектов предпринимательской деятельности в отдельных отраслях и иные информационно-аналитические материалы и сведения, необходимые для проведения ОРВ проекта акта (экспертизы акта).</w:t>
      </w:r>
    </w:p>
    <w:p w:rsidR="00846B91" w:rsidRPr="000138BA" w:rsidRDefault="00846B91" w:rsidP="00846B91">
      <w:pPr>
        <w:pStyle w:val="1"/>
        <w:numPr>
          <w:ilvl w:val="2"/>
          <w:numId w:val="4"/>
        </w:numPr>
        <w:shd w:val="clear" w:color="auto" w:fill="auto"/>
        <w:tabs>
          <w:tab w:val="left" w:pos="2014"/>
        </w:tabs>
        <w:spacing w:line="276" w:lineRule="auto"/>
        <w:ind w:left="520" w:firstLine="700"/>
        <w:jc w:val="both"/>
        <w:rPr>
          <w:sz w:val="24"/>
          <w:szCs w:val="24"/>
        </w:rPr>
      </w:pPr>
      <w:r w:rsidRPr="000138BA">
        <w:rPr>
          <w:sz w:val="24"/>
          <w:szCs w:val="24"/>
        </w:rPr>
        <w:t>принимает участие в формировании уполномоченным органом плана проведения экспертизы нормативных правовых</w:t>
      </w:r>
      <w:r>
        <w:rPr>
          <w:sz w:val="24"/>
          <w:szCs w:val="24"/>
        </w:rPr>
        <w:t xml:space="preserve"> актов</w:t>
      </w:r>
      <w:r w:rsidRPr="000138BA">
        <w:rPr>
          <w:sz w:val="24"/>
          <w:szCs w:val="24"/>
        </w:rPr>
        <w:t xml:space="preserve"> </w:t>
      </w:r>
      <w:r>
        <w:rPr>
          <w:sz w:val="24"/>
          <w:szCs w:val="24"/>
        </w:rPr>
        <w:t xml:space="preserve">Среднеканского муниципального округа </w:t>
      </w:r>
      <w:r>
        <w:rPr>
          <w:sz w:val="24"/>
          <w:szCs w:val="24"/>
        </w:rPr>
        <w:lastRenderedPageBreak/>
        <w:t xml:space="preserve">Магаданской области </w:t>
      </w:r>
      <w:r w:rsidRPr="000138BA">
        <w:rPr>
          <w:sz w:val="24"/>
          <w:szCs w:val="24"/>
        </w:rPr>
        <w:t>и направляет соответствующие предложения о включении нормативных правовых актов в план;</w:t>
      </w:r>
    </w:p>
    <w:p w:rsidR="00846B91" w:rsidRPr="000138BA" w:rsidRDefault="00846B91" w:rsidP="00846B91">
      <w:pPr>
        <w:pStyle w:val="1"/>
        <w:numPr>
          <w:ilvl w:val="2"/>
          <w:numId w:val="4"/>
        </w:numPr>
        <w:shd w:val="clear" w:color="auto" w:fill="auto"/>
        <w:tabs>
          <w:tab w:val="left" w:pos="2014"/>
        </w:tabs>
        <w:spacing w:line="276" w:lineRule="auto"/>
        <w:ind w:left="520" w:firstLine="700"/>
        <w:jc w:val="both"/>
        <w:rPr>
          <w:sz w:val="24"/>
          <w:szCs w:val="24"/>
        </w:rPr>
      </w:pPr>
      <w:r w:rsidRPr="000138BA">
        <w:rPr>
          <w:sz w:val="24"/>
          <w:szCs w:val="24"/>
        </w:rPr>
        <w:t>формирует и поддерживает в актуальном состоянии списки отраслевых экспертов, привлекаемых для ОРВ проектов актов в соответствующих отраслях, и представляет по запросу указанные списки в Администрацию;</w:t>
      </w:r>
    </w:p>
    <w:p w:rsidR="00846B91" w:rsidRPr="000138BA" w:rsidRDefault="00846B91" w:rsidP="00846B91">
      <w:pPr>
        <w:pStyle w:val="1"/>
        <w:numPr>
          <w:ilvl w:val="2"/>
          <w:numId w:val="4"/>
        </w:numPr>
        <w:shd w:val="clear" w:color="auto" w:fill="auto"/>
        <w:tabs>
          <w:tab w:val="left" w:pos="2014"/>
        </w:tabs>
        <w:spacing w:after="320" w:line="276" w:lineRule="auto"/>
        <w:ind w:left="520" w:firstLine="700"/>
        <w:jc w:val="both"/>
        <w:rPr>
          <w:sz w:val="24"/>
          <w:szCs w:val="24"/>
        </w:rPr>
      </w:pPr>
      <w:r w:rsidRPr="000138BA">
        <w:rPr>
          <w:sz w:val="24"/>
          <w:szCs w:val="24"/>
        </w:rPr>
        <w:t>обеспечивает личное участие своих представителей в совещаниях, круглых столах и иных мероприятиях в отношении вопросов проведения ОРВ.</w:t>
      </w:r>
    </w:p>
    <w:p w:rsidR="00846B91" w:rsidRPr="000138BA" w:rsidRDefault="00846B91" w:rsidP="00846B91">
      <w:pPr>
        <w:pStyle w:val="32"/>
        <w:keepNext/>
        <w:keepLines/>
        <w:numPr>
          <w:ilvl w:val="0"/>
          <w:numId w:val="4"/>
        </w:numPr>
        <w:shd w:val="clear" w:color="auto" w:fill="auto"/>
        <w:tabs>
          <w:tab w:val="left" w:pos="351"/>
        </w:tabs>
        <w:spacing w:after="320" w:line="276" w:lineRule="auto"/>
        <w:rPr>
          <w:sz w:val="24"/>
          <w:szCs w:val="24"/>
        </w:rPr>
      </w:pPr>
      <w:bookmarkStart w:id="30" w:name="bookmark32"/>
      <w:bookmarkStart w:id="31" w:name="bookmark33"/>
      <w:r w:rsidRPr="000138BA">
        <w:rPr>
          <w:sz w:val="24"/>
          <w:szCs w:val="24"/>
        </w:rPr>
        <w:t>Заключительные положения</w:t>
      </w:r>
      <w:bookmarkEnd w:id="30"/>
      <w:bookmarkEnd w:id="31"/>
    </w:p>
    <w:p w:rsidR="00846B91" w:rsidRPr="000138BA" w:rsidRDefault="00846B91" w:rsidP="00846B91">
      <w:pPr>
        <w:pStyle w:val="1"/>
        <w:numPr>
          <w:ilvl w:val="1"/>
          <w:numId w:val="4"/>
        </w:numPr>
        <w:shd w:val="clear" w:color="auto" w:fill="auto"/>
        <w:tabs>
          <w:tab w:val="left" w:pos="1790"/>
        </w:tabs>
        <w:spacing w:line="276" w:lineRule="auto"/>
        <w:ind w:left="520" w:firstLine="700"/>
        <w:jc w:val="both"/>
        <w:rPr>
          <w:sz w:val="24"/>
          <w:szCs w:val="24"/>
        </w:rPr>
      </w:pPr>
      <w:r w:rsidRPr="000138BA">
        <w:rPr>
          <w:sz w:val="24"/>
          <w:szCs w:val="24"/>
        </w:rPr>
        <w:t>Соглашение заключается сроком на 2 (два) года и вступает в силу с момента его подписания Сторонами.</w:t>
      </w:r>
    </w:p>
    <w:p w:rsidR="00846B91" w:rsidRPr="000138BA" w:rsidRDefault="00846B91" w:rsidP="00846B91">
      <w:pPr>
        <w:pStyle w:val="1"/>
        <w:numPr>
          <w:ilvl w:val="1"/>
          <w:numId w:val="4"/>
        </w:numPr>
        <w:shd w:val="clear" w:color="auto" w:fill="auto"/>
        <w:tabs>
          <w:tab w:val="left" w:pos="2014"/>
        </w:tabs>
        <w:spacing w:line="276" w:lineRule="auto"/>
        <w:ind w:left="520" w:firstLine="700"/>
        <w:jc w:val="both"/>
        <w:rPr>
          <w:sz w:val="24"/>
          <w:szCs w:val="24"/>
        </w:rPr>
      </w:pPr>
      <w:r w:rsidRPr="000138BA">
        <w:rPr>
          <w:sz w:val="24"/>
          <w:szCs w:val="24"/>
        </w:rPr>
        <w:t>Дополнения и изменения Соглашения, принимаемые по предложениям Сторон, оформляются в письменной форме и становятся его неотъемлемой частью с момента их подписания всеми Сторонами.</w:t>
      </w:r>
    </w:p>
    <w:p w:rsidR="00846B91" w:rsidRPr="000138BA" w:rsidRDefault="00846B91" w:rsidP="00846B91">
      <w:pPr>
        <w:pStyle w:val="1"/>
        <w:numPr>
          <w:ilvl w:val="1"/>
          <w:numId w:val="4"/>
        </w:numPr>
        <w:shd w:val="clear" w:color="auto" w:fill="auto"/>
        <w:tabs>
          <w:tab w:val="left" w:pos="1790"/>
        </w:tabs>
        <w:spacing w:line="276" w:lineRule="auto"/>
        <w:ind w:left="520" w:firstLine="700"/>
        <w:jc w:val="both"/>
        <w:rPr>
          <w:sz w:val="24"/>
          <w:szCs w:val="24"/>
        </w:rPr>
      </w:pPr>
      <w:r w:rsidRPr="000138BA">
        <w:rPr>
          <w:sz w:val="24"/>
          <w:szCs w:val="24"/>
        </w:rPr>
        <w:t>Соглашение может быть расторгнуто по инициативе любой из Сторон, при этом она должна письменно уведомить другую Сторону не менее</w:t>
      </w:r>
      <w:r>
        <w:rPr>
          <w:sz w:val="24"/>
          <w:szCs w:val="24"/>
        </w:rPr>
        <w:t xml:space="preserve"> </w:t>
      </w:r>
      <w:r w:rsidRPr="000138BA">
        <w:rPr>
          <w:sz w:val="24"/>
          <w:szCs w:val="24"/>
        </w:rPr>
        <w:t>чем за 3 (три) месяца до предполагаемой даты прекращения действия Соглашения.</w:t>
      </w:r>
    </w:p>
    <w:p w:rsidR="00846B91" w:rsidRPr="000138BA" w:rsidRDefault="00846B91" w:rsidP="00846B91">
      <w:pPr>
        <w:pStyle w:val="1"/>
        <w:numPr>
          <w:ilvl w:val="1"/>
          <w:numId w:val="4"/>
        </w:numPr>
        <w:shd w:val="clear" w:color="auto" w:fill="auto"/>
        <w:tabs>
          <w:tab w:val="left" w:pos="1795"/>
        </w:tabs>
        <w:spacing w:line="276" w:lineRule="auto"/>
        <w:ind w:left="500" w:firstLine="720"/>
        <w:jc w:val="both"/>
        <w:rPr>
          <w:sz w:val="24"/>
          <w:szCs w:val="24"/>
        </w:rPr>
      </w:pPr>
      <w:r w:rsidRPr="000138BA">
        <w:rPr>
          <w:sz w:val="24"/>
          <w:szCs w:val="24"/>
        </w:rPr>
        <w:t>Если по истечении срока действия Соглашения ни одна из Сторон не выразила желание расторгнуть настоящее Соглашение, то оно считается пролонгированным на каждые последующие 2 (два) года.</w:t>
      </w:r>
    </w:p>
    <w:p w:rsidR="00846B91" w:rsidRPr="000138BA" w:rsidRDefault="00846B91" w:rsidP="00846B91">
      <w:pPr>
        <w:pStyle w:val="1"/>
        <w:numPr>
          <w:ilvl w:val="1"/>
          <w:numId w:val="4"/>
        </w:numPr>
        <w:shd w:val="clear" w:color="auto" w:fill="auto"/>
        <w:tabs>
          <w:tab w:val="left" w:pos="1911"/>
        </w:tabs>
        <w:spacing w:line="276" w:lineRule="auto"/>
        <w:ind w:left="500" w:firstLine="720"/>
        <w:jc w:val="both"/>
        <w:rPr>
          <w:sz w:val="24"/>
          <w:szCs w:val="24"/>
        </w:rPr>
      </w:pPr>
      <w:r w:rsidRPr="000138BA">
        <w:rPr>
          <w:sz w:val="24"/>
          <w:szCs w:val="24"/>
        </w:rPr>
        <w:t>Все возникающие споры и разногласия между Сторонами разрешаются путем переговоров.</w:t>
      </w:r>
    </w:p>
    <w:p w:rsidR="00846B91" w:rsidRPr="000138BA" w:rsidRDefault="00846B91" w:rsidP="00846B91">
      <w:pPr>
        <w:pStyle w:val="1"/>
        <w:numPr>
          <w:ilvl w:val="1"/>
          <w:numId w:val="4"/>
        </w:numPr>
        <w:shd w:val="clear" w:color="auto" w:fill="auto"/>
        <w:tabs>
          <w:tab w:val="left" w:pos="1795"/>
        </w:tabs>
        <w:spacing w:after="640" w:line="276" w:lineRule="auto"/>
        <w:ind w:left="500" w:firstLine="720"/>
        <w:jc w:val="both"/>
        <w:rPr>
          <w:sz w:val="24"/>
          <w:szCs w:val="24"/>
        </w:rPr>
      </w:pPr>
      <w:r w:rsidRPr="000138BA">
        <w:rPr>
          <w:sz w:val="24"/>
          <w:szCs w:val="24"/>
        </w:rPr>
        <w:t>Настоящее Соглашение составлено в двух экземплярах, имеющих равную юридическую силу, по одному для каждой из Сторон.</w:t>
      </w:r>
    </w:p>
    <w:p w:rsidR="00846B91" w:rsidRPr="000138BA" w:rsidRDefault="00846B91" w:rsidP="00846B91">
      <w:pPr>
        <w:pStyle w:val="32"/>
        <w:keepNext/>
        <w:keepLines/>
        <w:numPr>
          <w:ilvl w:val="0"/>
          <w:numId w:val="4"/>
        </w:numPr>
        <w:shd w:val="clear" w:color="auto" w:fill="auto"/>
        <w:tabs>
          <w:tab w:val="left" w:pos="378"/>
        </w:tabs>
        <w:spacing w:after="0" w:line="276" w:lineRule="auto"/>
        <w:rPr>
          <w:sz w:val="24"/>
          <w:szCs w:val="24"/>
        </w:rPr>
      </w:pPr>
      <w:bookmarkStart w:id="32" w:name="bookmark34"/>
      <w:bookmarkStart w:id="33" w:name="bookmark35"/>
      <w:r w:rsidRPr="000138BA">
        <w:rPr>
          <w:sz w:val="24"/>
          <w:szCs w:val="24"/>
        </w:rPr>
        <w:t>Реквизиты и подписи сторон</w:t>
      </w:r>
      <w:bookmarkEnd w:id="32"/>
      <w:bookmarkEnd w:id="33"/>
    </w:p>
    <w:p w:rsidR="00846B91" w:rsidRPr="000138BA" w:rsidRDefault="00846B91" w:rsidP="00846B91">
      <w:pPr>
        <w:pStyle w:val="1"/>
        <w:shd w:val="clear" w:color="auto" w:fill="auto"/>
        <w:spacing w:line="276" w:lineRule="auto"/>
        <w:ind w:firstLine="520"/>
        <w:jc w:val="both"/>
        <w:rPr>
          <w:sz w:val="24"/>
          <w:szCs w:val="24"/>
        </w:rPr>
      </w:pPr>
    </w:p>
    <w:p w:rsidR="00846B91" w:rsidRPr="000138BA" w:rsidRDefault="00846B91" w:rsidP="00846B91">
      <w:pPr>
        <w:pStyle w:val="1"/>
        <w:shd w:val="clear" w:color="auto" w:fill="auto"/>
        <w:spacing w:line="276" w:lineRule="auto"/>
        <w:ind w:firstLine="520"/>
        <w:jc w:val="both"/>
        <w:rPr>
          <w:sz w:val="24"/>
          <w:szCs w:val="24"/>
        </w:rPr>
      </w:pPr>
      <w:r w:rsidRPr="000138BA">
        <w:rPr>
          <w:sz w:val="24"/>
          <w:szCs w:val="24"/>
        </w:rPr>
        <w:t>Администрация                                                                     Организация</w:t>
      </w:r>
    </w:p>
    <w:p w:rsidR="00846B91" w:rsidRPr="000138BA" w:rsidRDefault="00846B91" w:rsidP="00846B91">
      <w:pPr>
        <w:pStyle w:val="1"/>
        <w:shd w:val="clear" w:color="auto" w:fill="auto"/>
        <w:spacing w:line="276" w:lineRule="auto"/>
        <w:ind w:firstLine="520"/>
        <w:jc w:val="both"/>
        <w:rPr>
          <w:sz w:val="24"/>
          <w:szCs w:val="24"/>
        </w:rPr>
      </w:pPr>
      <w:r>
        <w:rPr>
          <w:sz w:val="24"/>
          <w:szCs w:val="24"/>
        </w:rPr>
        <w:t>м</w:t>
      </w:r>
      <w:r w:rsidRPr="000138BA">
        <w:rPr>
          <w:sz w:val="24"/>
          <w:szCs w:val="24"/>
        </w:rPr>
        <w:t>униципального образования</w:t>
      </w:r>
    </w:p>
    <w:p w:rsidR="00846B91" w:rsidRDefault="00846B91" w:rsidP="00846B91">
      <w:pPr>
        <w:pStyle w:val="1"/>
        <w:shd w:val="clear" w:color="auto" w:fill="auto"/>
        <w:spacing w:line="276" w:lineRule="auto"/>
        <w:ind w:firstLine="520"/>
        <w:jc w:val="both"/>
        <w:rPr>
          <w:sz w:val="24"/>
          <w:szCs w:val="24"/>
        </w:rPr>
      </w:pPr>
      <w:r w:rsidRPr="000138BA">
        <w:rPr>
          <w:sz w:val="24"/>
          <w:szCs w:val="24"/>
        </w:rPr>
        <w:t xml:space="preserve">«Среднеканский </w:t>
      </w:r>
      <w:r>
        <w:rPr>
          <w:sz w:val="24"/>
          <w:szCs w:val="24"/>
        </w:rPr>
        <w:t xml:space="preserve">муниципальный </w:t>
      </w:r>
      <w:r w:rsidRPr="000138BA">
        <w:rPr>
          <w:sz w:val="24"/>
          <w:szCs w:val="24"/>
        </w:rPr>
        <w:t>округ</w:t>
      </w:r>
    </w:p>
    <w:p w:rsidR="00846B91" w:rsidRDefault="00846B91" w:rsidP="00846B91">
      <w:pPr>
        <w:pStyle w:val="1"/>
        <w:shd w:val="clear" w:color="auto" w:fill="auto"/>
        <w:spacing w:line="276" w:lineRule="auto"/>
        <w:ind w:firstLine="520"/>
        <w:jc w:val="both"/>
        <w:rPr>
          <w:sz w:val="24"/>
          <w:szCs w:val="24"/>
        </w:rPr>
      </w:pPr>
      <w:r>
        <w:rPr>
          <w:sz w:val="24"/>
          <w:szCs w:val="24"/>
        </w:rPr>
        <w:t xml:space="preserve"> Магаданской области</w:t>
      </w:r>
      <w:r w:rsidRPr="000138BA">
        <w:rPr>
          <w:sz w:val="24"/>
          <w:szCs w:val="24"/>
        </w:rPr>
        <w:t>»</w:t>
      </w:r>
    </w:p>
    <w:p w:rsidR="00846B91" w:rsidRPr="000138BA" w:rsidRDefault="00846B91" w:rsidP="00846B91">
      <w:pPr>
        <w:pStyle w:val="1"/>
        <w:shd w:val="clear" w:color="auto" w:fill="auto"/>
        <w:spacing w:line="276" w:lineRule="auto"/>
        <w:ind w:firstLine="520"/>
        <w:jc w:val="both"/>
        <w:rPr>
          <w:sz w:val="24"/>
          <w:szCs w:val="24"/>
        </w:rPr>
      </w:pPr>
      <w:r w:rsidRPr="000138BA">
        <w:rPr>
          <w:sz w:val="24"/>
          <w:szCs w:val="24"/>
        </w:rPr>
        <w:t xml:space="preserve">        </w:t>
      </w:r>
    </w:p>
    <w:p w:rsidR="00846B91" w:rsidRPr="000138BA" w:rsidRDefault="00846B91" w:rsidP="00846B91">
      <w:pPr>
        <w:pStyle w:val="1"/>
        <w:shd w:val="clear" w:color="auto" w:fill="auto"/>
        <w:spacing w:after="860" w:line="276" w:lineRule="auto"/>
        <w:ind w:firstLine="0"/>
        <w:rPr>
          <w:sz w:val="24"/>
          <w:szCs w:val="24"/>
        </w:rPr>
      </w:pPr>
      <w:r w:rsidRPr="000138BA">
        <w:rPr>
          <w:sz w:val="24"/>
          <w:szCs w:val="24"/>
        </w:rPr>
        <w:t xml:space="preserve">   ____________________                                                       _______________________</w:t>
      </w:r>
    </w:p>
    <w:p w:rsidR="00846B91" w:rsidRPr="000138BA" w:rsidRDefault="00846B91" w:rsidP="00846B91">
      <w:pPr>
        <w:pStyle w:val="1"/>
        <w:shd w:val="clear" w:color="auto" w:fill="auto"/>
        <w:spacing w:after="860" w:line="276" w:lineRule="auto"/>
        <w:ind w:firstLine="0"/>
        <w:rPr>
          <w:sz w:val="24"/>
          <w:szCs w:val="24"/>
        </w:rPr>
      </w:pPr>
      <w:proofErr w:type="spellStart"/>
      <w:r w:rsidRPr="000138BA">
        <w:rPr>
          <w:sz w:val="24"/>
          <w:szCs w:val="24"/>
        </w:rPr>
        <w:t>М.п</w:t>
      </w:r>
      <w:proofErr w:type="spellEnd"/>
      <w:r w:rsidRPr="000138BA">
        <w:rPr>
          <w:sz w:val="24"/>
          <w:szCs w:val="24"/>
        </w:rPr>
        <w:t xml:space="preserve">.                                                                                            </w:t>
      </w:r>
      <w:proofErr w:type="spellStart"/>
      <w:r w:rsidRPr="000138BA">
        <w:rPr>
          <w:sz w:val="24"/>
          <w:szCs w:val="24"/>
        </w:rPr>
        <w:t>М.п</w:t>
      </w:r>
      <w:proofErr w:type="spellEnd"/>
      <w:r w:rsidRPr="000138BA">
        <w:rPr>
          <w:sz w:val="24"/>
          <w:szCs w:val="24"/>
        </w:rPr>
        <w:t>.</w:t>
      </w:r>
    </w:p>
    <w:p w:rsidR="00846B91" w:rsidRPr="000138BA" w:rsidRDefault="00846B91" w:rsidP="00846B91">
      <w:pPr>
        <w:pStyle w:val="1"/>
        <w:pBdr>
          <w:top w:val="single" w:sz="4" w:space="0" w:color="auto"/>
        </w:pBdr>
        <w:shd w:val="clear" w:color="auto" w:fill="auto"/>
        <w:spacing w:line="276" w:lineRule="auto"/>
        <w:ind w:left="2200" w:firstLine="0"/>
        <w:rPr>
          <w:sz w:val="24"/>
          <w:szCs w:val="24"/>
        </w:rPr>
        <w:sectPr w:rsidR="00846B91" w:rsidRPr="000138BA" w:rsidSect="00B6278C">
          <w:headerReference w:type="default" r:id="rId8"/>
          <w:headerReference w:type="first" r:id="rId9"/>
          <w:pgSz w:w="11900" w:h="16840"/>
          <w:pgMar w:top="1134" w:right="567" w:bottom="1021" w:left="1134" w:header="363" w:footer="136" w:gutter="0"/>
          <w:pgNumType w:start="1"/>
          <w:cols w:space="720"/>
          <w:noEndnote/>
          <w:titlePg/>
          <w:docGrid w:linePitch="707"/>
        </w:sectPr>
      </w:pPr>
    </w:p>
    <w:p w:rsidR="00846B91" w:rsidRDefault="00846B91" w:rsidP="00846B91">
      <w:pPr>
        <w:pStyle w:val="24"/>
        <w:shd w:val="clear" w:color="auto" w:fill="auto"/>
        <w:spacing w:after="0" w:line="276" w:lineRule="auto"/>
        <w:jc w:val="right"/>
      </w:pPr>
      <w:r w:rsidRPr="000138BA">
        <w:lastRenderedPageBreak/>
        <w:t>Приложение № 3</w:t>
      </w:r>
      <w:r w:rsidRPr="000138BA">
        <w:br/>
        <w:t>Утверждена</w:t>
      </w:r>
      <w:r w:rsidRPr="000138BA">
        <w:br/>
        <w:t>постановлением Администрации</w:t>
      </w:r>
      <w:r w:rsidRPr="000138BA">
        <w:br/>
        <w:t xml:space="preserve">Среднеканского </w:t>
      </w:r>
      <w:r>
        <w:t xml:space="preserve">муниципального </w:t>
      </w:r>
      <w:r w:rsidRPr="000138BA">
        <w:t>округа</w:t>
      </w:r>
    </w:p>
    <w:p w:rsidR="00846B91" w:rsidRPr="000138BA" w:rsidRDefault="00846B91" w:rsidP="00846B91">
      <w:pPr>
        <w:pStyle w:val="24"/>
        <w:shd w:val="clear" w:color="auto" w:fill="auto"/>
        <w:spacing w:after="0" w:line="276" w:lineRule="auto"/>
        <w:jc w:val="right"/>
      </w:pPr>
      <w:r>
        <w:t xml:space="preserve"> Магаданской области</w:t>
      </w:r>
      <w:r w:rsidRPr="000138BA">
        <w:br/>
        <w:t>от</w:t>
      </w:r>
      <w:r w:rsidR="00F0308C">
        <w:t xml:space="preserve"> 24.07.2023г. </w:t>
      </w:r>
      <w:r w:rsidRPr="000138BA">
        <w:t xml:space="preserve"> №</w:t>
      </w:r>
      <w:r w:rsidR="00F0308C">
        <w:t xml:space="preserve"> 204-п</w:t>
      </w:r>
      <w:bookmarkStart w:id="34" w:name="_GoBack"/>
      <w:bookmarkEnd w:id="34"/>
    </w:p>
    <w:p w:rsidR="00846B91" w:rsidRPr="000138BA" w:rsidRDefault="00846B91" w:rsidP="00846B91">
      <w:pPr>
        <w:pStyle w:val="1"/>
        <w:shd w:val="clear" w:color="auto" w:fill="auto"/>
        <w:spacing w:after="620" w:line="276" w:lineRule="auto"/>
        <w:ind w:firstLine="0"/>
        <w:jc w:val="center"/>
        <w:rPr>
          <w:sz w:val="24"/>
          <w:szCs w:val="24"/>
        </w:rPr>
      </w:pPr>
      <w:r w:rsidRPr="000138BA">
        <w:rPr>
          <w:b/>
          <w:bCs/>
          <w:sz w:val="24"/>
          <w:szCs w:val="24"/>
        </w:rPr>
        <w:t>МЕТОДИКА</w:t>
      </w:r>
      <w:r w:rsidRPr="000138BA">
        <w:rPr>
          <w:b/>
          <w:bCs/>
          <w:sz w:val="24"/>
          <w:szCs w:val="24"/>
        </w:rPr>
        <w:br/>
        <w:t>проведения оценки регулирующего воздействия проектов</w:t>
      </w:r>
      <w:r w:rsidRPr="000138BA">
        <w:rPr>
          <w:b/>
          <w:bCs/>
          <w:sz w:val="24"/>
          <w:szCs w:val="24"/>
        </w:rPr>
        <w:br/>
        <w:t xml:space="preserve">муниципальных нормативных правовых актов и экспертизы муниципальных нормативных правовых актов ,затрагивающих вопросы предпринимательской и инвестиционной деятельности на </w:t>
      </w:r>
      <w:r>
        <w:rPr>
          <w:b/>
          <w:bCs/>
          <w:sz w:val="24"/>
          <w:szCs w:val="24"/>
        </w:rPr>
        <w:t>Среднеканского муниципального округа Магаданской области</w:t>
      </w:r>
    </w:p>
    <w:p w:rsidR="00846B91" w:rsidRPr="000138BA" w:rsidRDefault="00846B91" w:rsidP="00846B91">
      <w:pPr>
        <w:pStyle w:val="1"/>
        <w:shd w:val="clear" w:color="auto" w:fill="auto"/>
        <w:spacing w:after="320" w:line="276" w:lineRule="auto"/>
        <w:ind w:firstLine="0"/>
        <w:jc w:val="center"/>
        <w:rPr>
          <w:sz w:val="24"/>
          <w:szCs w:val="24"/>
        </w:rPr>
      </w:pPr>
      <w:r w:rsidRPr="000138BA">
        <w:rPr>
          <w:sz w:val="24"/>
          <w:szCs w:val="24"/>
        </w:rPr>
        <w:t>1. Общие положения</w:t>
      </w:r>
    </w:p>
    <w:p w:rsidR="00846B91" w:rsidRPr="000138BA" w:rsidRDefault="00846B91" w:rsidP="00846B91">
      <w:pPr>
        <w:pStyle w:val="1"/>
        <w:numPr>
          <w:ilvl w:val="0"/>
          <w:numId w:val="6"/>
        </w:numPr>
        <w:shd w:val="clear" w:color="auto" w:fill="auto"/>
        <w:tabs>
          <w:tab w:val="left" w:pos="1620"/>
        </w:tabs>
        <w:spacing w:line="276" w:lineRule="auto"/>
        <w:ind w:left="520" w:firstLine="520"/>
        <w:jc w:val="both"/>
        <w:rPr>
          <w:sz w:val="24"/>
          <w:szCs w:val="24"/>
        </w:rPr>
      </w:pPr>
      <w:r w:rsidRPr="000138BA">
        <w:rPr>
          <w:sz w:val="24"/>
          <w:szCs w:val="24"/>
        </w:rPr>
        <w:t xml:space="preserve">Настоящая Методика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затрагивающих вопросы предпринимательской и инвестиционной деятельности на территории </w:t>
      </w:r>
      <w:r>
        <w:rPr>
          <w:sz w:val="24"/>
          <w:szCs w:val="24"/>
        </w:rPr>
        <w:t xml:space="preserve">Среднеканского муниципального округа </w:t>
      </w:r>
      <w:r w:rsidRPr="000138BA">
        <w:rPr>
          <w:sz w:val="24"/>
          <w:szCs w:val="24"/>
        </w:rPr>
        <w:t>(далее - Методика), разработана в целях методологического обеспечения проведения оценки регулирующего воздействия (далее - ОРВ) проектов муниципальных нормативных правовых актов (далее - проекты актов) и экспертизы муниципальных нормативных правовых актов (далее - действующие акты), затрагивающих вопросы предпринимательской и (или) инвестиционной деятельности на территории</w:t>
      </w:r>
      <w:r>
        <w:rPr>
          <w:sz w:val="24"/>
          <w:szCs w:val="24"/>
        </w:rPr>
        <w:t xml:space="preserve"> Среднеканского муниципального округа Магаданской области</w:t>
      </w:r>
      <w:r w:rsidRPr="000138BA">
        <w:rPr>
          <w:sz w:val="24"/>
          <w:szCs w:val="24"/>
        </w:rPr>
        <w:t>.</w:t>
      </w:r>
    </w:p>
    <w:p w:rsidR="00846B91" w:rsidRPr="000138BA" w:rsidRDefault="00846B91" w:rsidP="00846B91">
      <w:pPr>
        <w:pStyle w:val="1"/>
        <w:numPr>
          <w:ilvl w:val="0"/>
          <w:numId w:val="6"/>
        </w:numPr>
        <w:shd w:val="clear" w:color="auto" w:fill="auto"/>
        <w:tabs>
          <w:tab w:val="left" w:pos="1620"/>
        </w:tabs>
        <w:spacing w:line="276" w:lineRule="auto"/>
        <w:ind w:left="520" w:firstLine="520"/>
        <w:jc w:val="both"/>
        <w:rPr>
          <w:sz w:val="24"/>
          <w:szCs w:val="24"/>
        </w:rPr>
      </w:pPr>
      <w:r w:rsidRPr="000138BA">
        <w:rPr>
          <w:sz w:val="24"/>
          <w:szCs w:val="24"/>
        </w:rPr>
        <w:t xml:space="preserve">Методика предусматривает процедуры и алгоритм взаимосвязанных действий органов местного самоуправления </w:t>
      </w:r>
      <w:r>
        <w:rPr>
          <w:sz w:val="24"/>
          <w:szCs w:val="24"/>
        </w:rPr>
        <w:t xml:space="preserve">Среднеканского муниципального округа </w:t>
      </w:r>
      <w:r w:rsidRPr="000138BA">
        <w:rPr>
          <w:sz w:val="24"/>
          <w:szCs w:val="24"/>
        </w:rPr>
        <w:t xml:space="preserve">и структурных подразделений Администрации </w:t>
      </w:r>
      <w:r>
        <w:rPr>
          <w:sz w:val="24"/>
          <w:szCs w:val="24"/>
        </w:rPr>
        <w:t xml:space="preserve">Среднеканского муниципального округа </w:t>
      </w:r>
      <w:r w:rsidRPr="000138BA">
        <w:rPr>
          <w:sz w:val="24"/>
          <w:szCs w:val="24"/>
        </w:rPr>
        <w:t>при проведении ОРВ проектов актов и экспертизы актов, затрагивающих вопросы предпринимательской и инвестиционной деятельности на территории</w:t>
      </w:r>
      <w:r>
        <w:rPr>
          <w:sz w:val="24"/>
          <w:szCs w:val="24"/>
        </w:rPr>
        <w:t xml:space="preserve"> Среднеканского муниципального округа</w:t>
      </w:r>
      <w:r w:rsidRPr="000138BA">
        <w:rPr>
          <w:sz w:val="24"/>
          <w:szCs w:val="24"/>
        </w:rPr>
        <w:t>: организацию публичных консультаций проектов актов и актов, сбор и рассмотрение поступивших обращений в ходе публичных консультаций, формирование сводного отчёта по публичным консультациям, подготовку экспертных заключений об ОРВ проектов актов и экспертизы актов.</w:t>
      </w:r>
    </w:p>
    <w:p w:rsidR="00846B91" w:rsidRPr="000138BA" w:rsidRDefault="00846B91" w:rsidP="00846B91">
      <w:pPr>
        <w:pStyle w:val="1"/>
        <w:numPr>
          <w:ilvl w:val="0"/>
          <w:numId w:val="6"/>
        </w:numPr>
        <w:shd w:val="clear" w:color="auto" w:fill="auto"/>
        <w:tabs>
          <w:tab w:val="left" w:pos="1620"/>
        </w:tabs>
        <w:spacing w:line="276" w:lineRule="auto"/>
        <w:ind w:left="520" w:firstLine="520"/>
        <w:jc w:val="both"/>
        <w:rPr>
          <w:sz w:val="24"/>
          <w:szCs w:val="24"/>
        </w:rPr>
      </w:pPr>
      <w:r w:rsidRPr="000138BA">
        <w:rPr>
          <w:sz w:val="24"/>
          <w:szCs w:val="24"/>
        </w:rPr>
        <w:t xml:space="preserve">ОРВ проектов актов и экспертиза актов, затрагивающих вопросы предпринимательской и (или) инвестиционной деятельности, проводится в соответствии со статьями 7 и 46 Федерального закона от 06.10.2003г. №131-ФЗ «Об общих принципах организации местного самоуправления в Российской Федерации», а также на основании Порядка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затрагивающих вопросы осуществления предпринимательской и инвестиционной деятельности на территории </w:t>
      </w:r>
      <w:r>
        <w:rPr>
          <w:sz w:val="24"/>
          <w:szCs w:val="24"/>
        </w:rPr>
        <w:t>Среднеканского муниципального округа</w:t>
      </w:r>
      <w:r w:rsidRPr="000138BA">
        <w:rPr>
          <w:sz w:val="24"/>
          <w:szCs w:val="24"/>
        </w:rPr>
        <w:t xml:space="preserve"> (далее - Порядок).</w:t>
      </w:r>
    </w:p>
    <w:p w:rsidR="00846B91" w:rsidRPr="000138BA" w:rsidRDefault="00846B91" w:rsidP="00846B91">
      <w:pPr>
        <w:pStyle w:val="1"/>
        <w:numPr>
          <w:ilvl w:val="0"/>
          <w:numId w:val="6"/>
        </w:numPr>
        <w:shd w:val="clear" w:color="auto" w:fill="auto"/>
        <w:tabs>
          <w:tab w:val="left" w:pos="1635"/>
        </w:tabs>
        <w:spacing w:line="276" w:lineRule="auto"/>
        <w:ind w:left="520" w:firstLine="520"/>
        <w:jc w:val="both"/>
        <w:rPr>
          <w:sz w:val="24"/>
          <w:szCs w:val="24"/>
        </w:rPr>
      </w:pPr>
      <w:r w:rsidRPr="000138BA">
        <w:rPr>
          <w:sz w:val="24"/>
          <w:szCs w:val="24"/>
        </w:rPr>
        <w:t>ОРВ проектов актов и экспертизы актов основывается преимущественно на данных, опубликованных в открытых источниках, которые могут быть проверены и подтверждены на подлинность другими компетентными лицами.</w:t>
      </w:r>
    </w:p>
    <w:p w:rsidR="00846B91" w:rsidRPr="000138BA" w:rsidRDefault="00846B91" w:rsidP="00846B91">
      <w:pPr>
        <w:pStyle w:val="1"/>
        <w:numPr>
          <w:ilvl w:val="0"/>
          <w:numId w:val="6"/>
        </w:numPr>
        <w:shd w:val="clear" w:color="auto" w:fill="auto"/>
        <w:tabs>
          <w:tab w:val="left" w:pos="1635"/>
        </w:tabs>
        <w:spacing w:line="276" w:lineRule="auto"/>
        <w:ind w:left="520" w:firstLine="520"/>
        <w:jc w:val="both"/>
        <w:rPr>
          <w:sz w:val="24"/>
          <w:szCs w:val="24"/>
        </w:rPr>
      </w:pPr>
      <w:r w:rsidRPr="000138BA">
        <w:rPr>
          <w:sz w:val="24"/>
          <w:szCs w:val="24"/>
        </w:rPr>
        <w:t xml:space="preserve">Выбор методов анализа и представления полученных результатов осуществляется </w:t>
      </w:r>
      <w:r w:rsidRPr="000138BA">
        <w:rPr>
          <w:sz w:val="24"/>
          <w:szCs w:val="24"/>
        </w:rPr>
        <w:lastRenderedPageBreak/>
        <w:t xml:space="preserve">структурным подразделением Администрации Среднеканского </w:t>
      </w:r>
      <w:r>
        <w:rPr>
          <w:sz w:val="24"/>
          <w:szCs w:val="24"/>
        </w:rPr>
        <w:t xml:space="preserve">муниципального </w:t>
      </w:r>
      <w:r w:rsidRPr="000138BA">
        <w:rPr>
          <w:sz w:val="24"/>
          <w:szCs w:val="24"/>
        </w:rPr>
        <w:t>округа, принявшим решение о разработке проекта акта или ранее являвшимся разработчиком действующего акта (далее - Регулирующий орган) таким образом, чтобы обеспечить для лиц, участвующих в ОРВ проектов актов или экспертизы актов, максимально возможную и объективную информацию о проблеме, способах ее решения, положительных и (или) отрицательных последствиях принятия проекта акта или действующего акта, обосновать предпочтительность предлагаемого регулирования по сравнению с иными возможными способами решения обозначенной проблемы.</w:t>
      </w:r>
    </w:p>
    <w:p w:rsidR="00846B91" w:rsidRPr="000138BA" w:rsidRDefault="00846B91" w:rsidP="00846B91">
      <w:pPr>
        <w:pStyle w:val="1"/>
        <w:numPr>
          <w:ilvl w:val="0"/>
          <w:numId w:val="6"/>
        </w:numPr>
        <w:shd w:val="clear" w:color="auto" w:fill="auto"/>
        <w:tabs>
          <w:tab w:val="left" w:pos="1635"/>
        </w:tabs>
        <w:spacing w:line="276" w:lineRule="auto"/>
        <w:ind w:left="520" w:firstLine="520"/>
        <w:jc w:val="both"/>
        <w:rPr>
          <w:sz w:val="24"/>
          <w:szCs w:val="24"/>
        </w:rPr>
      </w:pPr>
      <w:r w:rsidRPr="000138BA">
        <w:rPr>
          <w:sz w:val="24"/>
          <w:szCs w:val="24"/>
        </w:rPr>
        <w:t>ОРВ проектов актов проводится в соответствии с этапами, определяемыми действующим Порядком.</w:t>
      </w:r>
    </w:p>
    <w:p w:rsidR="00846B91" w:rsidRPr="000138BA" w:rsidRDefault="00846B91" w:rsidP="00846B91">
      <w:pPr>
        <w:pStyle w:val="1"/>
        <w:numPr>
          <w:ilvl w:val="0"/>
          <w:numId w:val="6"/>
        </w:numPr>
        <w:shd w:val="clear" w:color="auto" w:fill="auto"/>
        <w:tabs>
          <w:tab w:val="left" w:pos="1635"/>
        </w:tabs>
        <w:spacing w:line="276" w:lineRule="auto"/>
        <w:ind w:left="520" w:firstLine="520"/>
        <w:jc w:val="both"/>
        <w:rPr>
          <w:sz w:val="24"/>
          <w:szCs w:val="24"/>
        </w:rPr>
      </w:pPr>
      <w:r w:rsidRPr="000138BA">
        <w:rPr>
          <w:sz w:val="24"/>
          <w:szCs w:val="24"/>
        </w:rPr>
        <w:t xml:space="preserve">Экспертиза актов проводится на основании ежегодного плана проведения экспертизы муниципальных нормативных правовых актов, утверждаемого постановлением Администрации </w:t>
      </w:r>
      <w:r>
        <w:rPr>
          <w:sz w:val="24"/>
          <w:szCs w:val="24"/>
        </w:rPr>
        <w:t xml:space="preserve">Среднеканского муниципального округа </w:t>
      </w:r>
      <w:r w:rsidRPr="000138BA">
        <w:rPr>
          <w:sz w:val="24"/>
          <w:szCs w:val="24"/>
        </w:rPr>
        <w:t>(далее - План).</w:t>
      </w:r>
    </w:p>
    <w:p w:rsidR="00846B91" w:rsidRPr="000138BA" w:rsidRDefault="00846B91" w:rsidP="00846B91">
      <w:pPr>
        <w:pStyle w:val="1"/>
        <w:numPr>
          <w:ilvl w:val="0"/>
          <w:numId w:val="6"/>
        </w:numPr>
        <w:shd w:val="clear" w:color="auto" w:fill="auto"/>
        <w:tabs>
          <w:tab w:val="left" w:pos="1635"/>
        </w:tabs>
        <w:spacing w:line="276" w:lineRule="auto"/>
        <w:ind w:left="520" w:firstLine="520"/>
        <w:jc w:val="both"/>
        <w:rPr>
          <w:sz w:val="24"/>
          <w:szCs w:val="24"/>
        </w:rPr>
      </w:pPr>
      <w:r w:rsidRPr="000138BA">
        <w:rPr>
          <w:sz w:val="24"/>
          <w:szCs w:val="24"/>
        </w:rPr>
        <w:t xml:space="preserve">Экспертные заключения об ОРВ проектов актов и экспертизе актов готовятся уполномоченным органом по проведению оценки регулирующего воздействия проектов муниципальных нормативных правовых актов и экспертизы муниципальных нормативных правовых актов, определяемым постановлением Администрации Среднеканского </w:t>
      </w:r>
      <w:r>
        <w:rPr>
          <w:sz w:val="24"/>
          <w:szCs w:val="24"/>
        </w:rPr>
        <w:t xml:space="preserve">муниципального </w:t>
      </w:r>
      <w:r w:rsidRPr="000138BA">
        <w:rPr>
          <w:sz w:val="24"/>
          <w:szCs w:val="24"/>
        </w:rPr>
        <w:t>округа (далее - Уполномоченный орган).</w:t>
      </w:r>
    </w:p>
    <w:p w:rsidR="00846B91" w:rsidRPr="000138BA" w:rsidRDefault="00846B91" w:rsidP="00846B91">
      <w:pPr>
        <w:pStyle w:val="1"/>
        <w:shd w:val="clear" w:color="auto" w:fill="auto"/>
        <w:spacing w:line="276" w:lineRule="auto"/>
        <w:ind w:left="520" w:firstLine="520"/>
        <w:jc w:val="both"/>
        <w:rPr>
          <w:sz w:val="24"/>
          <w:szCs w:val="24"/>
        </w:rPr>
      </w:pPr>
      <w:r w:rsidRPr="000138BA">
        <w:rPr>
          <w:sz w:val="24"/>
          <w:szCs w:val="24"/>
        </w:rPr>
        <w:t xml:space="preserve">2. Последовательность действий при проведении процедуры оценки регулирующего воздействия проектов нормативных правовых актов, затрагивающих вопросы предпринимательской и (или)инвестиционной деятельности на территории </w:t>
      </w:r>
      <w:r>
        <w:rPr>
          <w:sz w:val="24"/>
          <w:szCs w:val="24"/>
        </w:rPr>
        <w:t>Среднеканского муниципального округа.</w:t>
      </w:r>
    </w:p>
    <w:p w:rsidR="00846B91" w:rsidRPr="000138BA" w:rsidRDefault="00846B91" w:rsidP="00846B91">
      <w:pPr>
        <w:pStyle w:val="1"/>
        <w:numPr>
          <w:ilvl w:val="0"/>
          <w:numId w:val="7"/>
        </w:numPr>
        <w:shd w:val="clear" w:color="auto" w:fill="auto"/>
        <w:tabs>
          <w:tab w:val="left" w:pos="1635"/>
        </w:tabs>
        <w:spacing w:line="276" w:lineRule="auto"/>
        <w:ind w:left="520" w:firstLine="520"/>
        <w:jc w:val="both"/>
        <w:rPr>
          <w:sz w:val="24"/>
          <w:szCs w:val="24"/>
        </w:rPr>
      </w:pPr>
      <w:r w:rsidRPr="000138BA">
        <w:rPr>
          <w:sz w:val="24"/>
          <w:szCs w:val="24"/>
        </w:rPr>
        <w:t xml:space="preserve">В соответствии с Порядком на начальном этапе Регулирующий орган готовит уведомление о подготовке проекта акта (далее - Уведомление) и направляет его в управление экономики и развития Администрации Среднеканского </w:t>
      </w:r>
      <w:r>
        <w:rPr>
          <w:sz w:val="24"/>
          <w:szCs w:val="24"/>
        </w:rPr>
        <w:t xml:space="preserve">муниципального </w:t>
      </w:r>
      <w:r w:rsidRPr="000138BA">
        <w:rPr>
          <w:sz w:val="24"/>
          <w:szCs w:val="24"/>
        </w:rPr>
        <w:t xml:space="preserve">округа для размещения в соответствующем разделе на официальном сайте </w:t>
      </w:r>
      <w:r>
        <w:rPr>
          <w:sz w:val="24"/>
          <w:szCs w:val="24"/>
        </w:rPr>
        <w:t xml:space="preserve">Среднеканского муниципального округа Магаданской области </w:t>
      </w:r>
      <w:r w:rsidRPr="000138BA">
        <w:rPr>
          <w:sz w:val="24"/>
          <w:szCs w:val="24"/>
        </w:rPr>
        <w:t>(далее- Официальный сайт).</w:t>
      </w:r>
    </w:p>
    <w:p w:rsidR="00846B91" w:rsidRPr="000138BA" w:rsidRDefault="00846B91" w:rsidP="00846B91">
      <w:pPr>
        <w:pStyle w:val="1"/>
        <w:numPr>
          <w:ilvl w:val="0"/>
          <w:numId w:val="7"/>
        </w:numPr>
        <w:shd w:val="clear" w:color="auto" w:fill="auto"/>
        <w:tabs>
          <w:tab w:val="left" w:pos="1620"/>
        </w:tabs>
        <w:spacing w:line="276" w:lineRule="auto"/>
        <w:ind w:left="520" w:firstLine="540"/>
        <w:jc w:val="both"/>
        <w:rPr>
          <w:sz w:val="24"/>
          <w:szCs w:val="24"/>
        </w:rPr>
      </w:pPr>
      <w:r w:rsidRPr="000138BA">
        <w:rPr>
          <w:sz w:val="24"/>
          <w:szCs w:val="24"/>
        </w:rPr>
        <w:t>Подготовка Уведомления производится в соответствии с пунктами 2.2 - 2.5 Порядка по типовой</w:t>
      </w:r>
      <w:hyperlink w:anchor="bookmark66" w:tooltip="Current Document">
        <w:r w:rsidRPr="000138BA">
          <w:rPr>
            <w:sz w:val="24"/>
            <w:szCs w:val="24"/>
          </w:rPr>
          <w:t xml:space="preserve"> форме </w:t>
        </w:r>
      </w:hyperlink>
      <w:r w:rsidRPr="000138BA">
        <w:rPr>
          <w:sz w:val="24"/>
          <w:szCs w:val="24"/>
        </w:rPr>
        <w:t>согласно приложению №1 к настоящей Методике.</w:t>
      </w:r>
    </w:p>
    <w:p w:rsidR="00846B91" w:rsidRPr="000138BA" w:rsidRDefault="00846B91" w:rsidP="00846B91">
      <w:pPr>
        <w:pStyle w:val="1"/>
        <w:numPr>
          <w:ilvl w:val="0"/>
          <w:numId w:val="7"/>
        </w:numPr>
        <w:shd w:val="clear" w:color="auto" w:fill="auto"/>
        <w:tabs>
          <w:tab w:val="left" w:pos="1622"/>
        </w:tabs>
        <w:spacing w:line="276" w:lineRule="auto"/>
        <w:ind w:left="1060" w:firstLine="0"/>
        <w:jc w:val="both"/>
        <w:rPr>
          <w:sz w:val="24"/>
          <w:szCs w:val="24"/>
        </w:rPr>
      </w:pPr>
      <w:r w:rsidRPr="000138BA">
        <w:rPr>
          <w:sz w:val="24"/>
          <w:szCs w:val="24"/>
        </w:rPr>
        <w:t>К Уведомлению Регулирующий орган прикладывает:</w:t>
      </w:r>
    </w:p>
    <w:p w:rsidR="00846B91" w:rsidRPr="00457F6C" w:rsidRDefault="00846B91" w:rsidP="00846B91">
      <w:pPr>
        <w:pStyle w:val="1"/>
        <w:shd w:val="clear" w:color="auto" w:fill="auto"/>
        <w:tabs>
          <w:tab w:val="left" w:pos="3484"/>
          <w:tab w:val="left" w:pos="5412"/>
          <w:tab w:val="left" w:pos="7548"/>
        </w:tabs>
        <w:spacing w:line="276" w:lineRule="auto"/>
        <w:ind w:left="567" w:firstLine="493"/>
        <w:jc w:val="both"/>
        <w:rPr>
          <w:sz w:val="24"/>
          <w:szCs w:val="24"/>
        </w:rPr>
      </w:pPr>
      <w:r w:rsidRPr="000138BA">
        <w:rPr>
          <w:sz w:val="24"/>
          <w:szCs w:val="24"/>
        </w:rPr>
        <w:t>- программы, концепции, планы или иные документы, предусматривающего установление предлагаемого регулирования на территории</w:t>
      </w:r>
      <w:r>
        <w:rPr>
          <w:sz w:val="24"/>
          <w:szCs w:val="24"/>
        </w:rPr>
        <w:t xml:space="preserve"> Среднеканского муниципального округа</w:t>
      </w:r>
      <w:r w:rsidRPr="000138BA">
        <w:rPr>
          <w:sz w:val="24"/>
          <w:szCs w:val="24"/>
        </w:rPr>
        <w:t xml:space="preserve">, если подготовка такого документа требуется в соответствии с нормативными правовыми актами Российской Федерации, Магаданской области и (или) </w:t>
      </w:r>
      <w:r>
        <w:rPr>
          <w:sz w:val="24"/>
          <w:szCs w:val="24"/>
        </w:rPr>
        <w:t>Среднеканского муниципального округа Магаданской области</w:t>
      </w:r>
      <w:r w:rsidRPr="00457F6C">
        <w:rPr>
          <w:sz w:val="24"/>
          <w:szCs w:val="24"/>
        </w:rPr>
        <w:t>;</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перечень вопросов для участников предварительных публичных консультаций;</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иные материалы, которые, по мнению Регулирующего органа, позволяют обосновать проблему и предлагаемое регулирование.</w:t>
      </w:r>
    </w:p>
    <w:p w:rsidR="00846B91" w:rsidRPr="000138BA" w:rsidRDefault="00846B91" w:rsidP="00846B91">
      <w:pPr>
        <w:pStyle w:val="1"/>
        <w:numPr>
          <w:ilvl w:val="0"/>
          <w:numId w:val="7"/>
        </w:numPr>
        <w:shd w:val="clear" w:color="auto" w:fill="auto"/>
        <w:tabs>
          <w:tab w:val="left" w:pos="1620"/>
        </w:tabs>
        <w:spacing w:line="276" w:lineRule="auto"/>
        <w:ind w:left="520" w:firstLine="540"/>
        <w:jc w:val="both"/>
        <w:rPr>
          <w:sz w:val="24"/>
          <w:szCs w:val="24"/>
        </w:rPr>
      </w:pPr>
      <w:r w:rsidRPr="000138BA">
        <w:rPr>
          <w:sz w:val="24"/>
          <w:szCs w:val="24"/>
        </w:rPr>
        <w:t>После размещения Официальном сайте Регулирующий орган в течение 2-х рабочих дней в письменной и электронной форме извещает с указанием сведений о месте такого размещения круг органов и организаций, указанных в пункте 2.6 Порядка.</w:t>
      </w:r>
    </w:p>
    <w:p w:rsidR="00846B91" w:rsidRPr="000138BA" w:rsidRDefault="00846B91" w:rsidP="00846B91">
      <w:pPr>
        <w:pStyle w:val="1"/>
        <w:numPr>
          <w:ilvl w:val="0"/>
          <w:numId w:val="7"/>
        </w:numPr>
        <w:shd w:val="clear" w:color="auto" w:fill="auto"/>
        <w:tabs>
          <w:tab w:val="left" w:pos="1620"/>
        </w:tabs>
        <w:spacing w:line="276" w:lineRule="auto"/>
        <w:ind w:left="520" w:firstLine="540"/>
        <w:jc w:val="both"/>
        <w:rPr>
          <w:sz w:val="24"/>
          <w:szCs w:val="24"/>
        </w:rPr>
      </w:pPr>
      <w:r w:rsidRPr="000138BA">
        <w:rPr>
          <w:sz w:val="24"/>
          <w:szCs w:val="24"/>
        </w:rPr>
        <w:t xml:space="preserve">Регулирующий орган в случае необходимости может дополнительно использовать иные формы сбора предложений: обсуждение вопросов, связанных с подготовкой проекта акта, на круглых столах, экспертных и рабочих группах, консультативных и общественных </w:t>
      </w:r>
      <w:r w:rsidRPr="000138BA">
        <w:rPr>
          <w:sz w:val="24"/>
          <w:szCs w:val="24"/>
        </w:rPr>
        <w:lastRenderedPageBreak/>
        <w:t>советах, опросы представителей заинтересованных групп и другие. Предложения, полученные в ходе таких мероприятий, фиксируются Регулирующим органом и включаются в общий свод предложений, поступивших в связи с размещением Уведомления о подготовке проекта акта.</w:t>
      </w:r>
    </w:p>
    <w:p w:rsidR="00846B91" w:rsidRPr="000138BA" w:rsidRDefault="00846B91" w:rsidP="00846B91">
      <w:pPr>
        <w:pStyle w:val="1"/>
        <w:numPr>
          <w:ilvl w:val="0"/>
          <w:numId w:val="7"/>
        </w:numPr>
        <w:shd w:val="clear" w:color="auto" w:fill="auto"/>
        <w:tabs>
          <w:tab w:val="left" w:pos="1620"/>
        </w:tabs>
        <w:spacing w:line="276" w:lineRule="auto"/>
        <w:ind w:left="520" w:firstLine="540"/>
        <w:jc w:val="both"/>
        <w:rPr>
          <w:sz w:val="24"/>
          <w:szCs w:val="24"/>
        </w:rPr>
      </w:pPr>
      <w:r w:rsidRPr="000138BA">
        <w:rPr>
          <w:sz w:val="24"/>
          <w:szCs w:val="24"/>
        </w:rPr>
        <w:t>Регулирующий орган рассматривает все предложения, поступившие в установленный в Уведомлении срок в соответствии с пунктом 2.5 Порядка. По результатам рассмотрения Регулирующий орган не позднее 15 календарных дней со дня окончания срока, указанного в Уведомлении, составляет свод предложений по типовой</w:t>
      </w:r>
      <w:hyperlink w:anchor="bookmark67" w:tooltip="Current Document">
        <w:r w:rsidRPr="000138BA">
          <w:rPr>
            <w:sz w:val="24"/>
            <w:szCs w:val="24"/>
          </w:rPr>
          <w:t xml:space="preserve"> форме </w:t>
        </w:r>
      </w:hyperlink>
      <w:r w:rsidRPr="000138BA">
        <w:rPr>
          <w:sz w:val="24"/>
          <w:szCs w:val="24"/>
        </w:rPr>
        <w:t>согласно приложению №2 к настоящей Методике.</w:t>
      </w:r>
    </w:p>
    <w:p w:rsidR="00846B91" w:rsidRPr="000138BA" w:rsidRDefault="00846B91" w:rsidP="00846B91">
      <w:pPr>
        <w:pStyle w:val="1"/>
        <w:numPr>
          <w:ilvl w:val="0"/>
          <w:numId w:val="7"/>
        </w:numPr>
        <w:shd w:val="clear" w:color="auto" w:fill="auto"/>
        <w:tabs>
          <w:tab w:val="left" w:pos="1620"/>
        </w:tabs>
        <w:spacing w:line="276" w:lineRule="auto"/>
        <w:ind w:left="520" w:firstLine="540"/>
        <w:jc w:val="both"/>
        <w:rPr>
          <w:sz w:val="24"/>
          <w:szCs w:val="24"/>
        </w:rPr>
      </w:pPr>
      <w:r w:rsidRPr="000138BA">
        <w:rPr>
          <w:sz w:val="24"/>
          <w:szCs w:val="24"/>
        </w:rPr>
        <w:t>В течение срока, указанного в пункте 2.7 Порядка, по результатам рассмотрения свода предложений Регулирующий орган:</w:t>
      </w:r>
    </w:p>
    <w:p w:rsidR="00846B91" w:rsidRPr="000138BA" w:rsidRDefault="00846B91" w:rsidP="00846B91">
      <w:pPr>
        <w:pStyle w:val="1"/>
        <w:shd w:val="clear" w:color="auto" w:fill="auto"/>
        <w:spacing w:line="276" w:lineRule="auto"/>
        <w:ind w:left="520" w:hanging="94"/>
        <w:jc w:val="both"/>
        <w:rPr>
          <w:sz w:val="24"/>
          <w:szCs w:val="24"/>
        </w:rPr>
      </w:pPr>
      <w:r w:rsidRPr="000138BA">
        <w:rPr>
          <w:sz w:val="24"/>
          <w:szCs w:val="24"/>
        </w:rPr>
        <w:t xml:space="preserve">- осуществляет мотивированный выбор наилучшего способа решения проблемы и на основе этого выбора (в случае необходимости) дорабатывает, ранее приложенные к Уведомлению, программы, концепции, планы или иные документы и повторно передает в управление экономики и развития Администрации Среднеканского </w:t>
      </w:r>
      <w:r>
        <w:rPr>
          <w:sz w:val="24"/>
          <w:szCs w:val="24"/>
        </w:rPr>
        <w:t xml:space="preserve">муниципального </w:t>
      </w:r>
      <w:r w:rsidRPr="000138BA">
        <w:rPr>
          <w:sz w:val="24"/>
          <w:szCs w:val="24"/>
        </w:rPr>
        <w:t>округа для размещения на Официальном сайте;</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принимает решение о подготовке (или отказе в подготовке) проекта акта и решение об отказе в подготовке проекта акта, в течение 2-х рабочих дней размещает на Официальном сайте.</w:t>
      </w:r>
    </w:p>
    <w:p w:rsidR="00846B91" w:rsidRPr="000138BA" w:rsidRDefault="00846B91" w:rsidP="00846B91">
      <w:pPr>
        <w:pStyle w:val="1"/>
        <w:numPr>
          <w:ilvl w:val="0"/>
          <w:numId w:val="7"/>
        </w:numPr>
        <w:shd w:val="clear" w:color="auto" w:fill="auto"/>
        <w:tabs>
          <w:tab w:val="left" w:pos="1622"/>
        </w:tabs>
        <w:spacing w:line="276" w:lineRule="auto"/>
        <w:ind w:left="567" w:firstLine="426"/>
        <w:jc w:val="both"/>
        <w:rPr>
          <w:sz w:val="24"/>
          <w:szCs w:val="24"/>
        </w:rPr>
      </w:pPr>
      <w:r>
        <w:rPr>
          <w:sz w:val="24"/>
          <w:szCs w:val="24"/>
        </w:rPr>
        <w:t xml:space="preserve"> </w:t>
      </w:r>
      <w:r w:rsidRPr="000138BA">
        <w:rPr>
          <w:sz w:val="24"/>
          <w:szCs w:val="24"/>
        </w:rPr>
        <w:t>При принятии решения о подготовке проекта акта Регулирующий орган готовит текст проекта акта и сводный отчет о проведении оценки регулирующего воздействия проекта акта по типовой</w:t>
      </w:r>
      <w:hyperlink w:anchor="bookmark68" w:tooltip="Current Document">
        <w:r w:rsidRPr="000138BA">
          <w:rPr>
            <w:sz w:val="24"/>
            <w:szCs w:val="24"/>
          </w:rPr>
          <w:t xml:space="preserve"> форме </w:t>
        </w:r>
      </w:hyperlink>
      <w:r w:rsidRPr="000138BA">
        <w:rPr>
          <w:sz w:val="24"/>
          <w:szCs w:val="24"/>
        </w:rPr>
        <w:t>согласно приложению №3 к настоящей Методике в соответствии с пунктом 3.2 Порядка.</w:t>
      </w:r>
    </w:p>
    <w:p w:rsidR="00846B91" w:rsidRPr="000138BA" w:rsidRDefault="00846B91" w:rsidP="00846B91">
      <w:pPr>
        <w:pStyle w:val="1"/>
        <w:numPr>
          <w:ilvl w:val="0"/>
          <w:numId w:val="7"/>
        </w:numPr>
        <w:shd w:val="clear" w:color="auto" w:fill="auto"/>
        <w:tabs>
          <w:tab w:val="left" w:pos="1682"/>
        </w:tabs>
        <w:spacing w:line="276" w:lineRule="auto"/>
        <w:ind w:left="520" w:firstLine="540"/>
        <w:jc w:val="both"/>
        <w:rPr>
          <w:sz w:val="24"/>
          <w:szCs w:val="24"/>
        </w:rPr>
      </w:pPr>
      <w:r w:rsidRPr="000138BA">
        <w:rPr>
          <w:sz w:val="24"/>
          <w:szCs w:val="24"/>
        </w:rPr>
        <w:t>При составлении сводного отчета о проведении ОРВ проектов актов (далее - Сводный отчет) Регулирующий орган должен проводить оценку рисков решения проблемы, предложенного в проекте акта, в том числе для:</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 инвестиционного климата;</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 развития малого и среднего предпринимательства;</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 состояния конкуренции;</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 безопасности и качества продукции;</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 окружающей среды;</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 занятости;</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 иных социально-экономических характеристик.</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Отсутствие указанных сведений, а также обоснования их отсутствия в сводном отчете, является основанием для возвращения сводного отчета на доработку при его рассмотрении Уполномоченным органом.</w:t>
      </w:r>
    </w:p>
    <w:p w:rsidR="00846B91" w:rsidRPr="000138BA" w:rsidRDefault="00846B91" w:rsidP="00846B91">
      <w:pPr>
        <w:pStyle w:val="1"/>
        <w:numPr>
          <w:ilvl w:val="0"/>
          <w:numId w:val="7"/>
        </w:numPr>
        <w:shd w:val="clear" w:color="auto" w:fill="auto"/>
        <w:tabs>
          <w:tab w:val="left" w:pos="1772"/>
        </w:tabs>
        <w:spacing w:line="276" w:lineRule="auto"/>
        <w:ind w:left="520" w:firstLine="540"/>
        <w:jc w:val="both"/>
        <w:rPr>
          <w:sz w:val="24"/>
          <w:szCs w:val="24"/>
        </w:rPr>
      </w:pPr>
      <w:r w:rsidRPr="000138BA">
        <w:rPr>
          <w:sz w:val="24"/>
          <w:szCs w:val="24"/>
        </w:rPr>
        <w:t>До начала публичных консультаций проекта акта Регулирующий орган заполняет</w:t>
      </w:r>
      <w:hyperlink w:anchor="bookmark69" w:tooltip="Current Document">
        <w:r w:rsidRPr="000138BA">
          <w:rPr>
            <w:sz w:val="24"/>
            <w:szCs w:val="24"/>
          </w:rPr>
          <w:t xml:space="preserve"> разделы 1 </w:t>
        </w:r>
      </w:hyperlink>
      <w:r w:rsidRPr="000138BA">
        <w:rPr>
          <w:sz w:val="24"/>
          <w:szCs w:val="24"/>
        </w:rPr>
        <w:t>-</w:t>
      </w:r>
      <w:hyperlink w:anchor="bookmark94" w:tooltip="Current Document">
        <w:r w:rsidRPr="000138BA">
          <w:rPr>
            <w:sz w:val="24"/>
            <w:szCs w:val="24"/>
          </w:rPr>
          <w:t xml:space="preserve"> 16 </w:t>
        </w:r>
      </w:hyperlink>
      <w:r w:rsidRPr="000138BA">
        <w:rPr>
          <w:sz w:val="24"/>
          <w:szCs w:val="24"/>
        </w:rPr>
        <w:t>Сводного отчета проведения ОРВ проектов актов и после публичных консультаций -</w:t>
      </w:r>
      <w:hyperlink w:anchor="bookmark95" w:tooltip="Current Document">
        <w:r w:rsidRPr="000138BA">
          <w:rPr>
            <w:sz w:val="24"/>
            <w:szCs w:val="24"/>
          </w:rPr>
          <w:t xml:space="preserve"> раздел 17 </w:t>
        </w:r>
      </w:hyperlink>
      <w:r w:rsidRPr="000138BA">
        <w:rPr>
          <w:sz w:val="24"/>
          <w:szCs w:val="24"/>
        </w:rPr>
        <w:t>Сводного отчета проведения ОРВ проектов актов.</w:t>
      </w:r>
    </w:p>
    <w:p w:rsidR="00846B91" w:rsidRPr="000138BA" w:rsidRDefault="00846B91" w:rsidP="00846B91">
      <w:pPr>
        <w:pStyle w:val="1"/>
        <w:numPr>
          <w:ilvl w:val="0"/>
          <w:numId w:val="7"/>
        </w:numPr>
        <w:shd w:val="clear" w:color="auto" w:fill="auto"/>
        <w:tabs>
          <w:tab w:val="left" w:pos="1772"/>
        </w:tabs>
        <w:spacing w:line="276" w:lineRule="auto"/>
        <w:ind w:left="520" w:firstLine="540"/>
        <w:jc w:val="both"/>
        <w:rPr>
          <w:sz w:val="24"/>
          <w:szCs w:val="24"/>
        </w:rPr>
      </w:pPr>
      <w:r w:rsidRPr="000138BA">
        <w:rPr>
          <w:sz w:val="24"/>
          <w:szCs w:val="24"/>
        </w:rPr>
        <w:t>В Сводном отчете проведения ОРВ проектов актов в обязательном порядке должны указываться источники использованных данных в разбивке каждого раздела (пункта) указанного Сводного отчета.</w:t>
      </w:r>
    </w:p>
    <w:p w:rsidR="00846B91" w:rsidRPr="000138BA" w:rsidRDefault="00846B91" w:rsidP="00846B91">
      <w:pPr>
        <w:pStyle w:val="1"/>
        <w:numPr>
          <w:ilvl w:val="0"/>
          <w:numId w:val="7"/>
        </w:numPr>
        <w:shd w:val="clear" w:color="auto" w:fill="auto"/>
        <w:tabs>
          <w:tab w:val="left" w:pos="1772"/>
        </w:tabs>
        <w:spacing w:line="276" w:lineRule="auto"/>
        <w:ind w:left="520" w:firstLine="540"/>
        <w:jc w:val="both"/>
        <w:rPr>
          <w:sz w:val="24"/>
          <w:szCs w:val="24"/>
        </w:rPr>
      </w:pPr>
      <w:bookmarkStart w:id="35" w:name="bookmark36"/>
      <w:r w:rsidRPr="000138BA">
        <w:rPr>
          <w:sz w:val="24"/>
          <w:szCs w:val="24"/>
        </w:rPr>
        <w:t>Заполнение</w:t>
      </w:r>
      <w:hyperlink w:anchor="bookmark69" w:tooltip="Current Document">
        <w:r w:rsidRPr="000138BA">
          <w:rPr>
            <w:sz w:val="24"/>
            <w:szCs w:val="24"/>
          </w:rPr>
          <w:t xml:space="preserve"> раздела 1 </w:t>
        </w:r>
      </w:hyperlink>
      <w:r w:rsidRPr="000138BA">
        <w:rPr>
          <w:sz w:val="24"/>
          <w:szCs w:val="24"/>
        </w:rPr>
        <w:t xml:space="preserve">Сводного отчета производится в соответствии с </w:t>
      </w:r>
      <w:hyperlink w:anchor="bookmark36" w:tooltip="Current Document">
        <w:r w:rsidRPr="000138BA">
          <w:rPr>
            <w:sz w:val="24"/>
            <w:szCs w:val="24"/>
          </w:rPr>
          <w:t xml:space="preserve">пунктами 2.12.1 </w:t>
        </w:r>
      </w:hyperlink>
      <w:r w:rsidRPr="000138BA">
        <w:rPr>
          <w:sz w:val="24"/>
          <w:szCs w:val="24"/>
        </w:rPr>
        <w:t>-</w:t>
      </w:r>
      <w:hyperlink w:anchor="bookmark37" w:tooltip="Current Document">
        <w:r w:rsidRPr="000138BA">
          <w:rPr>
            <w:sz w:val="24"/>
            <w:szCs w:val="24"/>
          </w:rPr>
          <w:t xml:space="preserve"> 2.12.3 </w:t>
        </w:r>
      </w:hyperlink>
      <w:r w:rsidRPr="000138BA">
        <w:rPr>
          <w:sz w:val="24"/>
          <w:szCs w:val="24"/>
        </w:rPr>
        <w:t>настоящей Методики.</w:t>
      </w:r>
      <w:bookmarkEnd w:id="35"/>
    </w:p>
    <w:p w:rsidR="00846B91" w:rsidRPr="000138BA" w:rsidRDefault="00846B91" w:rsidP="00846B91">
      <w:pPr>
        <w:pStyle w:val="1"/>
        <w:numPr>
          <w:ilvl w:val="0"/>
          <w:numId w:val="8"/>
        </w:numPr>
        <w:shd w:val="clear" w:color="auto" w:fill="auto"/>
        <w:tabs>
          <w:tab w:val="left" w:pos="1983"/>
        </w:tabs>
        <w:spacing w:line="276" w:lineRule="auto"/>
        <w:ind w:left="520" w:firstLine="540"/>
        <w:jc w:val="both"/>
        <w:rPr>
          <w:sz w:val="24"/>
          <w:szCs w:val="24"/>
        </w:rPr>
      </w:pPr>
      <w:r w:rsidRPr="000138BA">
        <w:rPr>
          <w:sz w:val="24"/>
          <w:szCs w:val="24"/>
        </w:rPr>
        <w:t xml:space="preserve">В данном разделе приводятся краткие сведения о проведенной ОРВ, включая </w:t>
      </w:r>
      <w:r w:rsidRPr="000138BA">
        <w:rPr>
          <w:sz w:val="24"/>
          <w:szCs w:val="24"/>
        </w:rPr>
        <w:lastRenderedPageBreak/>
        <w:t>описание проблемы, на решение которой направлен предлагаемый способ регулирования, целей предлагаемого регулирования и предлагаемого способа регулирования.</w:t>
      </w:r>
    </w:p>
    <w:p w:rsidR="00846B91" w:rsidRPr="000138BA" w:rsidRDefault="00846B91" w:rsidP="00846B91">
      <w:pPr>
        <w:pStyle w:val="1"/>
        <w:numPr>
          <w:ilvl w:val="0"/>
          <w:numId w:val="8"/>
        </w:numPr>
        <w:shd w:val="clear" w:color="auto" w:fill="auto"/>
        <w:tabs>
          <w:tab w:val="left" w:pos="1983"/>
        </w:tabs>
        <w:spacing w:line="276" w:lineRule="auto"/>
        <w:ind w:left="520" w:firstLine="540"/>
        <w:jc w:val="both"/>
        <w:rPr>
          <w:sz w:val="24"/>
          <w:szCs w:val="24"/>
        </w:rPr>
      </w:pPr>
      <w:bookmarkStart w:id="36" w:name="bookmark37"/>
      <w:r w:rsidRPr="000138BA">
        <w:rPr>
          <w:sz w:val="24"/>
          <w:szCs w:val="24"/>
        </w:rPr>
        <w:t>В этом разделе приводятся также сводные сведения о предложениях и замечаниях, полученных Регулирующим органом в связи с размещением уведомления о подготовке проекта акта, включая статистику их учета.</w:t>
      </w:r>
      <w:bookmarkEnd w:id="36"/>
    </w:p>
    <w:p w:rsidR="00846B91" w:rsidRPr="000138BA" w:rsidRDefault="00846B91" w:rsidP="00846B91">
      <w:pPr>
        <w:pStyle w:val="1"/>
        <w:numPr>
          <w:ilvl w:val="0"/>
          <w:numId w:val="8"/>
        </w:numPr>
        <w:shd w:val="clear" w:color="auto" w:fill="auto"/>
        <w:tabs>
          <w:tab w:val="left" w:pos="1983"/>
        </w:tabs>
        <w:spacing w:line="276" w:lineRule="auto"/>
        <w:ind w:left="520" w:firstLine="540"/>
        <w:jc w:val="both"/>
        <w:rPr>
          <w:sz w:val="24"/>
          <w:szCs w:val="24"/>
        </w:rPr>
      </w:pPr>
      <w:r w:rsidRPr="000138BA">
        <w:rPr>
          <w:sz w:val="24"/>
          <w:szCs w:val="24"/>
        </w:rPr>
        <w:t>Информация должна соответствовать информации, приведенной в других разделах Сводного отчета.</w:t>
      </w:r>
    </w:p>
    <w:p w:rsidR="00846B91" w:rsidRPr="000138BA" w:rsidRDefault="00846B91" w:rsidP="00846B91">
      <w:pPr>
        <w:pStyle w:val="1"/>
        <w:numPr>
          <w:ilvl w:val="0"/>
          <w:numId w:val="7"/>
        </w:numPr>
        <w:shd w:val="clear" w:color="auto" w:fill="auto"/>
        <w:tabs>
          <w:tab w:val="left" w:pos="1772"/>
        </w:tabs>
        <w:spacing w:line="276" w:lineRule="auto"/>
        <w:ind w:left="520" w:firstLine="540"/>
        <w:jc w:val="both"/>
        <w:rPr>
          <w:sz w:val="24"/>
          <w:szCs w:val="24"/>
        </w:rPr>
      </w:pPr>
      <w:r w:rsidRPr="000138BA">
        <w:rPr>
          <w:sz w:val="24"/>
          <w:szCs w:val="24"/>
        </w:rPr>
        <w:t>В</w:t>
      </w:r>
      <w:hyperlink w:anchor="bookmark70" w:tooltip="Current Document">
        <w:r w:rsidRPr="000138BA">
          <w:rPr>
            <w:sz w:val="24"/>
            <w:szCs w:val="24"/>
          </w:rPr>
          <w:t xml:space="preserve"> разделе 2 </w:t>
        </w:r>
      </w:hyperlink>
      <w:r w:rsidRPr="000138BA">
        <w:rPr>
          <w:sz w:val="24"/>
          <w:szCs w:val="24"/>
        </w:rPr>
        <w:t>Сводного отчета Регулирующий орган указывает степень регулирующего воздействия на основании пункта 1.8 Порядка и текстом описывает обоснование выбранной степени регулирующего воздействия.</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xml:space="preserve">Для проектов актов с высокой степенью регулирующего воздействия в обосновании Регулирующий орган приводит формулировки конкретных положений или ссылки на структурные единицы проекта акта, содержащие такие положения, которые устанавливают ранее не предусмотренные действующим законодательством Российской Федерации, Магаданской области и нормативными правовыми актами </w:t>
      </w:r>
      <w:r>
        <w:rPr>
          <w:sz w:val="24"/>
          <w:szCs w:val="24"/>
        </w:rPr>
        <w:t xml:space="preserve">Среднеканского муниципального округа </w:t>
      </w:r>
      <w:r w:rsidRPr="000138BA">
        <w:rPr>
          <w:sz w:val="24"/>
          <w:szCs w:val="24"/>
        </w:rPr>
        <w:t xml:space="preserve">обязанности, запреты и ограничения для физических и юридических лиц в сфере предпринимательской и (или) инвестиционной деятельности или способствующие их установлению, а также положения, приводящие к возникновению ранее не предусмотренных действующим законодательством Российской Федерации, Магаданской области или нормативными правовыми актами </w:t>
      </w:r>
      <w:r>
        <w:rPr>
          <w:sz w:val="24"/>
          <w:szCs w:val="24"/>
        </w:rPr>
        <w:t xml:space="preserve">Среднеканского муниципального округа </w:t>
      </w:r>
      <w:r w:rsidRPr="000138BA">
        <w:rPr>
          <w:sz w:val="24"/>
          <w:szCs w:val="24"/>
        </w:rPr>
        <w:t>расходов физических и юридических лиц в сфере предпринимательской и (или) инвестиционной деятельности.</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xml:space="preserve">Для проектов актов, которые относятся к средней степени регулирующего воздействия, Регулирующий орган приводит краткое описание ранее предусмотренных действующим законодательством Российской Федерации, Магаданской области и нормативными правовыми актами </w:t>
      </w:r>
      <w:r>
        <w:rPr>
          <w:sz w:val="24"/>
          <w:szCs w:val="24"/>
        </w:rPr>
        <w:t xml:space="preserve">Среднеканского муниципального округа </w:t>
      </w:r>
      <w:r w:rsidRPr="000138BA">
        <w:rPr>
          <w:sz w:val="24"/>
          <w:szCs w:val="24"/>
        </w:rPr>
        <w:t xml:space="preserve">изменяемых проектом акта обязанностей, запретов и ограничений для физических и юридических лиц в сфере предпринимательской и (или) инвестиционной деятельности, или способствующих их установлению со ссылкой на действующие нормативные правовые акты, а также положения, приводящие к увеличению ранее предусмотренных действующим законодательством Российской Федерации, Магаданской области или нормативными правовыми актами </w:t>
      </w:r>
      <w:r>
        <w:rPr>
          <w:sz w:val="24"/>
          <w:szCs w:val="24"/>
        </w:rPr>
        <w:t xml:space="preserve">Среднеканского муниципального округа </w:t>
      </w:r>
      <w:r w:rsidRPr="000138BA">
        <w:rPr>
          <w:sz w:val="24"/>
          <w:szCs w:val="24"/>
        </w:rPr>
        <w:t>расходов физических и юридических лиц в сфере предпринимательской и (или) инвестиционной деятельности. Регулирующий орган приводит оценку текущего уровня расходов, связанных с данными обязанностями, запретами и ограничениями.</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xml:space="preserve">Для проектов актов, относящихся к низкой степени регулирующего воздействия, Регулирующий орган указывает, что проект акта не содержит положений, предусмотренных </w:t>
      </w:r>
      <w:proofErr w:type="gramStart"/>
      <w:r w:rsidRPr="000138BA">
        <w:rPr>
          <w:sz w:val="24"/>
          <w:szCs w:val="24"/>
        </w:rPr>
        <w:t>подпунктами</w:t>
      </w:r>
      <w:proofErr w:type="gramEnd"/>
      <w:r w:rsidRPr="000138BA">
        <w:rPr>
          <w:sz w:val="24"/>
          <w:szCs w:val="24"/>
        </w:rPr>
        <w:t xml:space="preserve"> а и б пункта 1.8 Порядка.</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Выявление в ходе анализа проекта акта положений более высокой степени регулирующего воздействия, чем та, что указана Регулирующим органом в Сводном отчете, является основанием для вывода Уполномоченного органа о несоблюдении Регулирующим органом процедуры проведения ОРВ.</w:t>
      </w:r>
    </w:p>
    <w:p w:rsidR="00846B91" w:rsidRPr="000138BA" w:rsidRDefault="00846B91" w:rsidP="00846B91">
      <w:pPr>
        <w:pStyle w:val="1"/>
        <w:numPr>
          <w:ilvl w:val="0"/>
          <w:numId w:val="7"/>
        </w:numPr>
        <w:shd w:val="clear" w:color="auto" w:fill="auto"/>
        <w:tabs>
          <w:tab w:val="left" w:pos="1759"/>
        </w:tabs>
        <w:spacing w:line="276" w:lineRule="auto"/>
        <w:ind w:left="520" w:firstLine="540"/>
        <w:jc w:val="both"/>
        <w:rPr>
          <w:sz w:val="24"/>
          <w:szCs w:val="24"/>
        </w:rPr>
      </w:pPr>
      <w:bookmarkStart w:id="37" w:name="bookmark38"/>
      <w:r w:rsidRPr="000138BA">
        <w:rPr>
          <w:sz w:val="24"/>
          <w:szCs w:val="24"/>
        </w:rPr>
        <w:t>Заполнение</w:t>
      </w:r>
      <w:hyperlink w:anchor="bookmark71" w:tooltip="Current Document">
        <w:r w:rsidRPr="000138BA">
          <w:rPr>
            <w:sz w:val="24"/>
            <w:szCs w:val="24"/>
          </w:rPr>
          <w:t xml:space="preserve"> раздела 3 </w:t>
        </w:r>
      </w:hyperlink>
      <w:r w:rsidRPr="000138BA">
        <w:rPr>
          <w:sz w:val="24"/>
          <w:szCs w:val="24"/>
        </w:rPr>
        <w:t xml:space="preserve">Сводного отчета производится в соответствии с </w:t>
      </w:r>
      <w:hyperlink w:anchor="bookmark38" w:tooltip="Current Document">
        <w:r w:rsidRPr="000138BA">
          <w:rPr>
            <w:sz w:val="24"/>
            <w:szCs w:val="24"/>
          </w:rPr>
          <w:t xml:space="preserve">пунктами 2.14.1 </w:t>
        </w:r>
      </w:hyperlink>
      <w:r w:rsidRPr="000138BA">
        <w:rPr>
          <w:sz w:val="24"/>
          <w:szCs w:val="24"/>
        </w:rPr>
        <w:t>-</w:t>
      </w:r>
      <w:hyperlink w:anchor="bookmark39" w:tooltip="Current Document">
        <w:r w:rsidRPr="000138BA">
          <w:rPr>
            <w:sz w:val="24"/>
            <w:szCs w:val="24"/>
          </w:rPr>
          <w:t xml:space="preserve"> 2.14.7 </w:t>
        </w:r>
      </w:hyperlink>
      <w:r w:rsidRPr="000138BA">
        <w:rPr>
          <w:sz w:val="24"/>
          <w:szCs w:val="24"/>
        </w:rPr>
        <w:t>настоящей Методики.</w:t>
      </w:r>
      <w:bookmarkEnd w:id="37"/>
    </w:p>
    <w:p w:rsidR="00846B91" w:rsidRPr="000138BA" w:rsidRDefault="00846B91" w:rsidP="00846B91">
      <w:pPr>
        <w:pStyle w:val="1"/>
        <w:numPr>
          <w:ilvl w:val="0"/>
          <w:numId w:val="9"/>
        </w:numPr>
        <w:shd w:val="clear" w:color="auto" w:fill="auto"/>
        <w:tabs>
          <w:tab w:val="left" w:pos="2010"/>
        </w:tabs>
        <w:spacing w:line="276" w:lineRule="auto"/>
        <w:ind w:left="520" w:firstLine="540"/>
        <w:jc w:val="both"/>
        <w:rPr>
          <w:sz w:val="24"/>
          <w:szCs w:val="24"/>
        </w:rPr>
      </w:pPr>
      <w:r w:rsidRPr="000138BA">
        <w:rPr>
          <w:sz w:val="24"/>
          <w:szCs w:val="24"/>
        </w:rPr>
        <w:t xml:space="preserve">Регулирующий орган обосновывает существование проблемы, на решение </w:t>
      </w:r>
      <w:r w:rsidRPr="000138BA">
        <w:rPr>
          <w:sz w:val="24"/>
          <w:szCs w:val="24"/>
        </w:rPr>
        <w:lastRenderedPageBreak/>
        <w:t>которой направлено действие проекта акта, описывает негативные эффекты, связанные с существованием проблемы, группы участников, испытывающих данные негативные эффекты, и их количественные оценки, а также риски и последствия сохранения текущей ситуации.</w:t>
      </w:r>
    </w:p>
    <w:p w:rsidR="00846B91" w:rsidRPr="000138BA" w:rsidRDefault="00846B91" w:rsidP="00846B91">
      <w:pPr>
        <w:pStyle w:val="1"/>
        <w:numPr>
          <w:ilvl w:val="0"/>
          <w:numId w:val="9"/>
        </w:numPr>
        <w:shd w:val="clear" w:color="auto" w:fill="auto"/>
        <w:tabs>
          <w:tab w:val="left" w:pos="2010"/>
        </w:tabs>
        <w:spacing w:line="276" w:lineRule="auto"/>
        <w:ind w:left="520" w:firstLine="540"/>
        <w:jc w:val="both"/>
        <w:rPr>
          <w:sz w:val="24"/>
          <w:szCs w:val="24"/>
        </w:rPr>
      </w:pPr>
      <w:r w:rsidRPr="000138BA">
        <w:rPr>
          <w:sz w:val="24"/>
          <w:szCs w:val="24"/>
        </w:rPr>
        <w:t>По возможности проблему можно оценить количественно с использованием данных из официальных и (или) иных опубликованных источников.</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Не являются проблемами:</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отсутствие нормативного правового регулирования какой-либо сферы, т.к. нормативное правовое регулирование является способом решения проблемы;</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xml:space="preserve">- поручение Главы Среднеканского </w:t>
      </w:r>
      <w:r>
        <w:rPr>
          <w:sz w:val="24"/>
          <w:szCs w:val="24"/>
        </w:rPr>
        <w:t xml:space="preserve">муниципального </w:t>
      </w:r>
      <w:r w:rsidRPr="000138BA">
        <w:rPr>
          <w:sz w:val="24"/>
          <w:szCs w:val="24"/>
        </w:rPr>
        <w:t>округа о разработке проекта акта, т.к. такое управленческое решение направлено на минимизацию влияния данной проблемы.</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Выявление проблем Регулирующий орган осуществляет на основе:</w:t>
      </w:r>
    </w:p>
    <w:p w:rsidR="00846B91" w:rsidRPr="000138BA" w:rsidRDefault="00846B91" w:rsidP="00846B91">
      <w:pPr>
        <w:pStyle w:val="1"/>
        <w:shd w:val="clear" w:color="auto" w:fill="auto"/>
        <w:spacing w:line="276" w:lineRule="auto"/>
        <w:ind w:left="567" w:firstLine="493"/>
        <w:jc w:val="both"/>
        <w:rPr>
          <w:sz w:val="24"/>
          <w:szCs w:val="24"/>
        </w:rPr>
      </w:pPr>
      <w:r w:rsidRPr="000138BA">
        <w:rPr>
          <w:sz w:val="24"/>
          <w:szCs w:val="24"/>
        </w:rPr>
        <w:t>- проведения анализа фактического воздействия применения актов - выявления несоответствия заявленных целей актов фактическим результатам их реализации, а также положений, накладывающих на</w:t>
      </w:r>
      <w:r>
        <w:rPr>
          <w:sz w:val="24"/>
          <w:szCs w:val="24"/>
        </w:rPr>
        <w:t xml:space="preserve"> </w:t>
      </w:r>
      <w:r w:rsidRPr="000138BA">
        <w:rPr>
          <w:sz w:val="24"/>
          <w:szCs w:val="24"/>
        </w:rPr>
        <w:t>субъект</w:t>
      </w:r>
      <w:r>
        <w:rPr>
          <w:sz w:val="24"/>
          <w:szCs w:val="24"/>
        </w:rPr>
        <w:t>ы</w:t>
      </w:r>
      <w:r w:rsidRPr="000138BA">
        <w:rPr>
          <w:sz w:val="24"/>
          <w:szCs w:val="24"/>
        </w:rPr>
        <w:t xml:space="preserve"> предпринимательской или инвестиционной деятельности необоснованные запреты, обязанности и ограничения и связанные с этим издержки;</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обращений граждан и организаций, свидетельствующих о наличии проблемы; при этом важно иметь в виду, что обращения могут быть как следствием наличия системной проблемы, так и частным случаем;</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данных органов государственного или муниципального контроля, статистических данных о случаях причинения вреда жизни, здоровью, имуществу, нанесения экологического ущерба;</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данных опросов общественного мнения, обследований предприятий, иных данных независимых исследований;</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 иных данных, подтверждающих наличие существования проблемы.</w:t>
      </w:r>
    </w:p>
    <w:p w:rsidR="00846B91" w:rsidRPr="000138BA" w:rsidRDefault="00846B91" w:rsidP="00846B91">
      <w:pPr>
        <w:pStyle w:val="1"/>
        <w:numPr>
          <w:ilvl w:val="0"/>
          <w:numId w:val="9"/>
        </w:numPr>
        <w:shd w:val="clear" w:color="auto" w:fill="auto"/>
        <w:tabs>
          <w:tab w:val="left" w:pos="1970"/>
        </w:tabs>
        <w:spacing w:line="276" w:lineRule="auto"/>
        <w:ind w:left="520" w:firstLine="540"/>
        <w:jc w:val="both"/>
        <w:rPr>
          <w:sz w:val="24"/>
          <w:szCs w:val="24"/>
        </w:rPr>
      </w:pPr>
      <w:r w:rsidRPr="000138BA">
        <w:rPr>
          <w:sz w:val="24"/>
          <w:szCs w:val="24"/>
        </w:rPr>
        <w:t>Регулирующий орган указывает негативные эффекты, связанные с наличием проблемы. Такие эффекты могут проявляться в следующем:</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наличие недопустимого риска причинения вреда жизни или здоровью граждан, имуществу физических и юридических лиц, подтверждением которого служат данные о случаях причинения вреда жизни, здоровью или имуществу, в том числе данные официальной статистики, контрольно-надзорных органов, страховых компаний и т.п.;</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высокие издержки применения участниками отношений установленных процедур, подтверждением которого могут быть количественные оценки стоимости и продолжительности процедур (в сопоставлении со стоимостью и продолжительностью аналогичных процедур в других субъектах Российской Федерации или за рубежом, с оборотными и иными показателями деятельности участников отношений), а также данные об обращениях граждан и организаций;</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недостаток информации для рационального выбора и принятия решений участниками отношений, вследствие которого у участников отношений возможны такие негативные последствия, как недобросовестная конкуренция, неэффективное размещение ресурсов и тому подобное;</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наличие прочих негативных эффектов для общества, в том числе для экологии, безопасности, состояния конкуренции, инвестиционного климата, социального благополучия, иных негативных эффектов.</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xml:space="preserve">Регулирующий орган указывает иные, важные с его точки зрения, негативные эффекты </w:t>
      </w:r>
      <w:r w:rsidRPr="000138BA">
        <w:rPr>
          <w:sz w:val="24"/>
          <w:szCs w:val="24"/>
        </w:rPr>
        <w:lastRenderedPageBreak/>
        <w:t>для общества в целом или отдельных групп участников отношений. Наличие таких негативных эффектов также должно быть подтверждено объективными данными.</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Выделяемые негативные эффекты и проблема, на решение которой нацелено предлагаемое регулирование, должны быть решаемы на муниципальном уровне.</w:t>
      </w:r>
    </w:p>
    <w:p w:rsidR="00846B91" w:rsidRPr="000138BA" w:rsidRDefault="00846B91" w:rsidP="00846B91">
      <w:pPr>
        <w:pStyle w:val="1"/>
        <w:numPr>
          <w:ilvl w:val="0"/>
          <w:numId w:val="9"/>
        </w:numPr>
        <w:shd w:val="clear" w:color="auto" w:fill="auto"/>
        <w:tabs>
          <w:tab w:val="left" w:pos="1970"/>
        </w:tabs>
        <w:spacing w:line="276" w:lineRule="auto"/>
        <w:ind w:left="520" w:firstLine="540"/>
        <w:jc w:val="both"/>
        <w:rPr>
          <w:sz w:val="24"/>
          <w:szCs w:val="24"/>
        </w:rPr>
      </w:pPr>
      <w:r w:rsidRPr="000138BA">
        <w:rPr>
          <w:sz w:val="24"/>
          <w:szCs w:val="24"/>
        </w:rPr>
        <w:t>Выявление причин и факторов существования проблемы опирается на данных исследований, собственную экспертную оценку, мнения участников отношений. При этом необходимо учитывать возможный риск предоставления участниками отношений искаженных сведений. Причинно-следственная связь между проблемой и факторами, обуславливающими ее существование, должна быть логически обоснована.</w:t>
      </w:r>
    </w:p>
    <w:p w:rsidR="00846B91" w:rsidRPr="000138BA" w:rsidRDefault="00846B91" w:rsidP="00846B91">
      <w:pPr>
        <w:pStyle w:val="1"/>
        <w:numPr>
          <w:ilvl w:val="0"/>
          <w:numId w:val="9"/>
        </w:numPr>
        <w:shd w:val="clear" w:color="auto" w:fill="auto"/>
        <w:tabs>
          <w:tab w:val="left" w:pos="2088"/>
        </w:tabs>
        <w:spacing w:line="276" w:lineRule="auto"/>
        <w:ind w:left="520" w:firstLine="540"/>
        <w:jc w:val="both"/>
        <w:rPr>
          <w:sz w:val="24"/>
          <w:szCs w:val="24"/>
        </w:rPr>
      </w:pPr>
      <w:r w:rsidRPr="000138BA">
        <w:rPr>
          <w:sz w:val="24"/>
          <w:szCs w:val="24"/>
        </w:rPr>
        <w:t>Регулирующий орган указывает информацию о времени возникновения соответствующей проблемы, а также времени выявления проблемы и указывает идет ли речь о новой проблеме или проблема существует в течение длительного времени, но до настоящего момента не решалась или усилия по ее решению не привели к позитивным результатам. Если проблема существует в течение длительного времени, и предпринимались определенные меры, направленные на ее решение, то Регулирующий орган указывает, какие именно меры и когда были предприняты, каковы были результаты и почему, по мнению Регулирующего органа, принятые меры явились или являются недостаточными и не привели к достижению цели. Здесь же приводятся сведения об объемах ресурсов (в том числе бюджетных), затраченных на решение данной проблемы, если для решения проблемы были проведены мероприятия, связанные с финансовыми затратами (если таковые имели место).</w:t>
      </w:r>
    </w:p>
    <w:p w:rsidR="00846B91" w:rsidRPr="000138BA" w:rsidRDefault="00846B91" w:rsidP="00846B91">
      <w:pPr>
        <w:pStyle w:val="1"/>
        <w:numPr>
          <w:ilvl w:val="0"/>
          <w:numId w:val="9"/>
        </w:numPr>
        <w:shd w:val="clear" w:color="auto" w:fill="auto"/>
        <w:tabs>
          <w:tab w:val="left" w:pos="2088"/>
        </w:tabs>
        <w:spacing w:line="276" w:lineRule="auto"/>
        <w:ind w:left="520" w:firstLine="540"/>
        <w:jc w:val="both"/>
        <w:rPr>
          <w:sz w:val="24"/>
          <w:szCs w:val="24"/>
        </w:rPr>
      </w:pPr>
      <w:r w:rsidRPr="000138BA">
        <w:rPr>
          <w:sz w:val="24"/>
          <w:szCs w:val="24"/>
        </w:rPr>
        <w:t>Регулирующий орган определяет причины невозможности устранения проблемы участниками соответствующих отношений самостоятельно без вмешательства государства или субъекта Российской Федерации. При этом необходимо обосновать, почему без введения нового регулирования проблема не может исчезнуть или стать незначимой для участников отношений.</w:t>
      </w:r>
    </w:p>
    <w:p w:rsidR="00846B91" w:rsidRPr="000138BA" w:rsidRDefault="00846B91" w:rsidP="00846B91">
      <w:pPr>
        <w:pStyle w:val="1"/>
        <w:shd w:val="clear" w:color="auto" w:fill="auto"/>
        <w:spacing w:line="276" w:lineRule="auto"/>
        <w:ind w:left="520" w:firstLine="540"/>
        <w:jc w:val="both"/>
        <w:rPr>
          <w:sz w:val="24"/>
          <w:szCs w:val="24"/>
        </w:rPr>
      </w:pPr>
      <w:bookmarkStart w:id="38" w:name="bookmark39"/>
      <w:r w:rsidRPr="000138BA">
        <w:rPr>
          <w:sz w:val="24"/>
          <w:szCs w:val="24"/>
        </w:rPr>
        <w:t>Регулирующий орган также дает описание, как может развиваться проблема и связанные с ней негативные эффекты без вмешательства государства (отразить базовый сценарий развития событий или субъекта Российской Федерации). Ввиду этого указываются условия, при сохранении которых возможно указанное развитие событий. В том случае, если возможны несколько сценарий развития событий, необходимо описать и дать оценку условий, при которых более вероятным оказывается тот или иной сценарий.</w:t>
      </w:r>
      <w:bookmarkEnd w:id="38"/>
    </w:p>
    <w:p w:rsidR="00846B91" w:rsidRPr="000138BA" w:rsidRDefault="00846B91" w:rsidP="00846B91">
      <w:pPr>
        <w:pStyle w:val="1"/>
        <w:numPr>
          <w:ilvl w:val="0"/>
          <w:numId w:val="9"/>
        </w:numPr>
        <w:shd w:val="clear" w:color="auto" w:fill="auto"/>
        <w:tabs>
          <w:tab w:val="left" w:pos="1994"/>
        </w:tabs>
        <w:spacing w:line="276" w:lineRule="auto"/>
        <w:ind w:left="520" w:firstLine="540"/>
        <w:jc w:val="both"/>
        <w:rPr>
          <w:sz w:val="24"/>
          <w:szCs w:val="24"/>
        </w:rPr>
      </w:pPr>
      <w:r w:rsidRPr="000138BA">
        <w:rPr>
          <w:sz w:val="24"/>
          <w:szCs w:val="24"/>
        </w:rPr>
        <w:t>В</w:t>
      </w:r>
      <w:hyperlink w:anchor="bookmark72" w:tooltip="Current Document">
        <w:r w:rsidRPr="000138BA">
          <w:rPr>
            <w:sz w:val="24"/>
            <w:szCs w:val="24"/>
          </w:rPr>
          <w:t xml:space="preserve"> пункте 3.6 раздела 3 </w:t>
        </w:r>
      </w:hyperlink>
      <w:r w:rsidRPr="000138BA">
        <w:rPr>
          <w:sz w:val="24"/>
          <w:szCs w:val="24"/>
        </w:rPr>
        <w:t>Сводного отчета Регулирующий орган приводит любую дополнительную информацию, позволяющую более точно охарактеризовать проблему, на решение которой направлен предлагаемый способ регулирования, негативные эффекты, в которых она проявляется, и их масштаб, а также информацию о наличии взаимосвязанных проблем и отношений, уровне развития технологий в данной области, инвестиционной и инновационной деятельности участников отношений в</w:t>
      </w:r>
      <w:r>
        <w:rPr>
          <w:sz w:val="24"/>
          <w:szCs w:val="24"/>
        </w:rPr>
        <w:t xml:space="preserve"> Среднеканском муниципальном округе</w:t>
      </w:r>
      <w:r w:rsidRPr="000138BA">
        <w:rPr>
          <w:sz w:val="24"/>
          <w:szCs w:val="24"/>
        </w:rPr>
        <w:t>.</w:t>
      </w:r>
    </w:p>
    <w:p w:rsidR="00846B91" w:rsidRPr="000138BA" w:rsidRDefault="00846B91" w:rsidP="00846B91">
      <w:pPr>
        <w:pStyle w:val="1"/>
        <w:numPr>
          <w:ilvl w:val="0"/>
          <w:numId w:val="7"/>
        </w:numPr>
        <w:shd w:val="clear" w:color="auto" w:fill="auto"/>
        <w:tabs>
          <w:tab w:val="left" w:pos="1759"/>
        </w:tabs>
        <w:spacing w:line="276" w:lineRule="auto"/>
        <w:ind w:left="520" w:firstLine="540"/>
        <w:jc w:val="both"/>
        <w:rPr>
          <w:sz w:val="24"/>
          <w:szCs w:val="24"/>
        </w:rPr>
      </w:pPr>
      <w:bookmarkStart w:id="39" w:name="bookmark40"/>
      <w:r w:rsidRPr="000138BA">
        <w:rPr>
          <w:sz w:val="24"/>
          <w:szCs w:val="24"/>
        </w:rPr>
        <w:t>Заполнение</w:t>
      </w:r>
      <w:hyperlink w:anchor="bookmark73" w:tooltip="Current Document">
        <w:r w:rsidRPr="000138BA">
          <w:rPr>
            <w:sz w:val="24"/>
            <w:szCs w:val="24"/>
          </w:rPr>
          <w:t xml:space="preserve"> раздела 4 </w:t>
        </w:r>
      </w:hyperlink>
      <w:r w:rsidRPr="000138BA">
        <w:rPr>
          <w:sz w:val="24"/>
          <w:szCs w:val="24"/>
        </w:rPr>
        <w:t xml:space="preserve">Сводного отчета производится в соответствии с </w:t>
      </w:r>
      <w:hyperlink w:anchor="bookmark40" w:tooltip="Current Document">
        <w:r w:rsidRPr="000138BA">
          <w:rPr>
            <w:sz w:val="24"/>
            <w:szCs w:val="24"/>
          </w:rPr>
          <w:t xml:space="preserve">пунктами 2.15.1 </w:t>
        </w:r>
      </w:hyperlink>
      <w:r w:rsidRPr="000138BA">
        <w:rPr>
          <w:sz w:val="24"/>
          <w:szCs w:val="24"/>
        </w:rPr>
        <w:t>-</w:t>
      </w:r>
      <w:hyperlink w:anchor="bookmark41" w:tooltip="Current Document">
        <w:r w:rsidRPr="000138BA">
          <w:rPr>
            <w:sz w:val="24"/>
            <w:szCs w:val="24"/>
          </w:rPr>
          <w:t xml:space="preserve"> 2.15.2 </w:t>
        </w:r>
      </w:hyperlink>
      <w:r w:rsidRPr="000138BA">
        <w:rPr>
          <w:sz w:val="24"/>
          <w:szCs w:val="24"/>
        </w:rPr>
        <w:t>настоящей Методики.</w:t>
      </w:r>
      <w:bookmarkEnd w:id="39"/>
    </w:p>
    <w:p w:rsidR="00846B91" w:rsidRPr="000138BA" w:rsidRDefault="00846B91" w:rsidP="00846B91">
      <w:pPr>
        <w:pStyle w:val="1"/>
        <w:numPr>
          <w:ilvl w:val="0"/>
          <w:numId w:val="10"/>
        </w:numPr>
        <w:shd w:val="clear" w:color="auto" w:fill="auto"/>
        <w:tabs>
          <w:tab w:val="left" w:pos="2088"/>
        </w:tabs>
        <w:spacing w:line="276" w:lineRule="auto"/>
        <w:ind w:left="520" w:firstLine="540"/>
        <w:jc w:val="both"/>
        <w:rPr>
          <w:sz w:val="24"/>
          <w:szCs w:val="24"/>
        </w:rPr>
      </w:pPr>
      <w:bookmarkStart w:id="40" w:name="bookmark41"/>
      <w:r w:rsidRPr="000138BA">
        <w:rPr>
          <w:sz w:val="24"/>
          <w:szCs w:val="24"/>
        </w:rPr>
        <w:t xml:space="preserve">В данном разделе Регулирующий орган приводит описание примеров регулирования в соответствующих сферах деятельности в других муниципальных образованиях Магаданской области или субъектах РФ с указанием на экономические, правовые, географические и иные особенности, включая определение проблем, на решение </w:t>
      </w:r>
      <w:r w:rsidRPr="000138BA">
        <w:rPr>
          <w:sz w:val="24"/>
          <w:szCs w:val="24"/>
        </w:rPr>
        <w:lastRenderedPageBreak/>
        <w:t>которых было направлено регулирование, оценку расходов участников деятельности.</w:t>
      </w:r>
      <w:bookmarkEnd w:id="40"/>
    </w:p>
    <w:p w:rsidR="00846B91" w:rsidRPr="000138BA" w:rsidRDefault="00846B91" w:rsidP="00846B91">
      <w:pPr>
        <w:pStyle w:val="1"/>
        <w:numPr>
          <w:ilvl w:val="0"/>
          <w:numId w:val="10"/>
        </w:numPr>
        <w:shd w:val="clear" w:color="auto" w:fill="auto"/>
        <w:tabs>
          <w:tab w:val="left" w:pos="1994"/>
        </w:tabs>
        <w:spacing w:line="276" w:lineRule="auto"/>
        <w:ind w:left="520" w:firstLine="540"/>
        <w:jc w:val="both"/>
        <w:rPr>
          <w:sz w:val="24"/>
          <w:szCs w:val="24"/>
        </w:rPr>
      </w:pPr>
      <w:r w:rsidRPr="000138BA">
        <w:rPr>
          <w:sz w:val="24"/>
          <w:szCs w:val="24"/>
        </w:rPr>
        <w:t>На усмотрение Регулирующего органа в качестве обоснования путей решения проблемы может быть приведено описание соответствующего зарубежного опыта. При анализе зарубежного опыта предпочтительным является не описание отдельных случаев и примеров, а сводная информация по различным странам.</w:t>
      </w:r>
    </w:p>
    <w:p w:rsidR="00846B91" w:rsidRPr="000138BA" w:rsidRDefault="00846B91" w:rsidP="00846B91">
      <w:pPr>
        <w:pStyle w:val="1"/>
        <w:numPr>
          <w:ilvl w:val="1"/>
          <w:numId w:val="10"/>
        </w:numPr>
        <w:shd w:val="clear" w:color="auto" w:fill="auto"/>
        <w:tabs>
          <w:tab w:val="left" w:pos="1759"/>
        </w:tabs>
        <w:spacing w:line="276" w:lineRule="auto"/>
        <w:ind w:left="520" w:firstLine="540"/>
        <w:jc w:val="both"/>
        <w:rPr>
          <w:sz w:val="24"/>
          <w:szCs w:val="24"/>
        </w:rPr>
      </w:pPr>
      <w:bookmarkStart w:id="41" w:name="bookmark42"/>
      <w:r w:rsidRPr="000138BA">
        <w:rPr>
          <w:sz w:val="24"/>
          <w:szCs w:val="24"/>
        </w:rPr>
        <w:t>Заполнение</w:t>
      </w:r>
      <w:hyperlink w:anchor="bookmark74" w:tooltip="Current Document">
        <w:r w:rsidRPr="000138BA">
          <w:rPr>
            <w:sz w:val="24"/>
            <w:szCs w:val="24"/>
          </w:rPr>
          <w:t xml:space="preserve"> раздела 5 </w:t>
        </w:r>
      </w:hyperlink>
      <w:r w:rsidRPr="000138BA">
        <w:rPr>
          <w:sz w:val="24"/>
          <w:szCs w:val="24"/>
        </w:rPr>
        <w:t xml:space="preserve">Сводного отчета производится в соответствии с </w:t>
      </w:r>
      <w:hyperlink w:anchor="bookmark42" w:tooltip="Current Document">
        <w:r w:rsidRPr="000138BA">
          <w:rPr>
            <w:sz w:val="24"/>
            <w:szCs w:val="24"/>
          </w:rPr>
          <w:t xml:space="preserve">пунктами 2.16.1 </w:t>
        </w:r>
      </w:hyperlink>
      <w:r w:rsidRPr="000138BA">
        <w:rPr>
          <w:sz w:val="24"/>
          <w:szCs w:val="24"/>
        </w:rPr>
        <w:t>-</w:t>
      </w:r>
      <w:hyperlink w:anchor="bookmark43" w:tooltip="Current Document">
        <w:r w:rsidRPr="000138BA">
          <w:rPr>
            <w:sz w:val="24"/>
            <w:szCs w:val="24"/>
          </w:rPr>
          <w:t xml:space="preserve"> 2.16.5 </w:t>
        </w:r>
      </w:hyperlink>
      <w:r w:rsidRPr="000138BA">
        <w:rPr>
          <w:sz w:val="24"/>
          <w:szCs w:val="24"/>
        </w:rPr>
        <w:t>настоящей Методики.</w:t>
      </w:r>
      <w:bookmarkEnd w:id="41"/>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Цели предлагаемого регулирования Регулирующий орган указывает в</w:t>
      </w:r>
      <w:hyperlink w:anchor="bookmark75" w:tooltip="Current Document">
        <w:r w:rsidRPr="000138BA">
          <w:rPr>
            <w:sz w:val="24"/>
            <w:szCs w:val="24"/>
          </w:rPr>
          <w:t xml:space="preserve"> пункте 5.2 раздела 5 </w:t>
        </w:r>
      </w:hyperlink>
      <w:r w:rsidRPr="000138BA">
        <w:rPr>
          <w:sz w:val="24"/>
          <w:szCs w:val="24"/>
        </w:rPr>
        <w:t>Сводного отчета, которые должны соответствовать заявленным проблемам, на решение которых направлено предлагаемое регулирование, и содержанию предлагаемого проекта акта.</w:t>
      </w:r>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Регулирующий орган формулирует цель таким образом, чтобы она не была:</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абстрактной характеристикой желаемого эффекта, в том числе «улучшение ситуации», «создание условий», «содействие», иными аналогичными абстрактными характеристиками;</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непонятной для лиц, не обладающих специальными профессиональными знаниями;</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 неоднозначной по трактовке планируемого результата.</w:t>
      </w:r>
    </w:p>
    <w:p w:rsidR="00846B91" w:rsidRPr="000138BA" w:rsidRDefault="00846B91" w:rsidP="00846B91">
      <w:pPr>
        <w:pStyle w:val="1"/>
        <w:numPr>
          <w:ilvl w:val="2"/>
          <w:numId w:val="10"/>
        </w:numPr>
        <w:shd w:val="clear" w:color="auto" w:fill="auto"/>
        <w:tabs>
          <w:tab w:val="left" w:pos="2066"/>
        </w:tabs>
        <w:spacing w:line="276" w:lineRule="auto"/>
        <w:ind w:left="520" w:firstLine="540"/>
        <w:jc w:val="both"/>
        <w:rPr>
          <w:sz w:val="24"/>
          <w:szCs w:val="24"/>
        </w:rPr>
      </w:pPr>
      <w:r w:rsidRPr="000138BA">
        <w:rPr>
          <w:sz w:val="24"/>
          <w:szCs w:val="24"/>
        </w:rPr>
        <w:t>Формулировка цели должна позволять измерить степень ее достижения, точно определить момент ее достижения по конкретным значениям показателей результативности.</w:t>
      </w:r>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bookmarkStart w:id="42" w:name="bookmark43"/>
      <w:r w:rsidRPr="000138BA">
        <w:rPr>
          <w:sz w:val="24"/>
          <w:szCs w:val="24"/>
        </w:rPr>
        <w:t>В</w:t>
      </w:r>
      <w:hyperlink w:anchor="bookmark76" w:tooltip="Current Document">
        <w:r w:rsidRPr="000138BA">
          <w:rPr>
            <w:sz w:val="24"/>
            <w:szCs w:val="24"/>
          </w:rPr>
          <w:t xml:space="preserve"> пункте 5.3 раздела 5 </w:t>
        </w:r>
      </w:hyperlink>
      <w:r w:rsidRPr="000138BA">
        <w:rPr>
          <w:sz w:val="24"/>
          <w:szCs w:val="24"/>
        </w:rPr>
        <w:t>Сводного отчета Регулирующий орган указывает ожидаемые обозримые сроки достижения поставленных целей.</w:t>
      </w:r>
      <w:bookmarkEnd w:id="42"/>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В</w:t>
      </w:r>
      <w:hyperlink w:anchor="bookmark77" w:tooltip="Current Document">
        <w:r w:rsidRPr="000138BA">
          <w:rPr>
            <w:sz w:val="24"/>
            <w:szCs w:val="24"/>
          </w:rPr>
          <w:t xml:space="preserve"> пункте 5.4 раздела 5 </w:t>
        </w:r>
      </w:hyperlink>
      <w:r w:rsidRPr="000138BA">
        <w:rPr>
          <w:sz w:val="24"/>
          <w:szCs w:val="24"/>
        </w:rPr>
        <w:t>Сводного отчета в качестве обоснования Регулирующий орган приводит документы, содержащие принципы правового регулирования, стратегические и программные документы федерального, регионального и муниципального уровней, которым соответствуют цели предлагаемого регулирования. Обоснование соответствия целей данным документам приводится для каждой установленной цели. При обосновании указываются конкретные положения указанных документов.</w:t>
      </w:r>
    </w:p>
    <w:p w:rsidR="00846B91" w:rsidRPr="000138BA" w:rsidRDefault="00846B91" w:rsidP="00846B91">
      <w:pPr>
        <w:pStyle w:val="1"/>
        <w:numPr>
          <w:ilvl w:val="1"/>
          <w:numId w:val="10"/>
        </w:numPr>
        <w:shd w:val="clear" w:color="auto" w:fill="auto"/>
        <w:tabs>
          <w:tab w:val="left" w:pos="1759"/>
        </w:tabs>
        <w:spacing w:line="276" w:lineRule="auto"/>
        <w:ind w:left="520" w:firstLine="540"/>
        <w:jc w:val="both"/>
        <w:rPr>
          <w:sz w:val="24"/>
          <w:szCs w:val="24"/>
        </w:rPr>
      </w:pPr>
      <w:bookmarkStart w:id="43" w:name="bookmark44"/>
      <w:r w:rsidRPr="000138BA">
        <w:rPr>
          <w:sz w:val="24"/>
          <w:szCs w:val="24"/>
        </w:rPr>
        <w:t>Заполнение</w:t>
      </w:r>
      <w:hyperlink w:anchor="bookmark78" w:tooltip="Current Document">
        <w:r w:rsidRPr="000138BA">
          <w:rPr>
            <w:sz w:val="24"/>
            <w:szCs w:val="24"/>
          </w:rPr>
          <w:t xml:space="preserve"> раздела 6 </w:t>
        </w:r>
      </w:hyperlink>
      <w:r w:rsidRPr="000138BA">
        <w:rPr>
          <w:sz w:val="24"/>
          <w:szCs w:val="24"/>
        </w:rPr>
        <w:t xml:space="preserve">Сводного отчета производится в соответствии с </w:t>
      </w:r>
      <w:hyperlink w:anchor="bookmark44" w:tooltip="Current Document">
        <w:r w:rsidRPr="000138BA">
          <w:rPr>
            <w:sz w:val="24"/>
            <w:szCs w:val="24"/>
          </w:rPr>
          <w:t xml:space="preserve">пунктами 2.17.1 </w:t>
        </w:r>
      </w:hyperlink>
      <w:r w:rsidRPr="000138BA">
        <w:rPr>
          <w:sz w:val="24"/>
          <w:szCs w:val="24"/>
        </w:rPr>
        <w:t>-</w:t>
      </w:r>
      <w:hyperlink w:anchor="bookmark45" w:tooltip="Current Document">
        <w:r w:rsidRPr="000138BA">
          <w:rPr>
            <w:sz w:val="24"/>
            <w:szCs w:val="24"/>
          </w:rPr>
          <w:t xml:space="preserve"> 2.17.3 </w:t>
        </w:r>
      </w:hyperlink>
      <w:r w:rsidRPr="000138BA">
        <w:rPr>
          <w:sz w:val="24"/>
          <w:szCs w:val="24"/>
        </w:rPr>
        <w:t>настоящей Методики.</w:t>
      </w:r>
      <w:bookmarkEnd w:id="43"/>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Выбранный способ регулирования должен существенным образом снижать негативное воздействие проблемы в сфере регулирования (обеспечивать достижение целей регулирования).</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Регулирующему органу необходимо четко описать в</w:t>
      </w:r>
      <w:hyperlink w:anchor="bookmark79" w:tooltip="Current Document">
        <w:r w:rsidRPr="000138BA">
          <w:rPr>
            <w:sz w:val="24"/>
            <w:szCs w:val="24"/>
          </w:rPr>
          <w:t xml:space="preserve"> пункте 6.1. раздела 6</w:t>
        </w:r>
      </w:hyperlink>
      <w:r w:rsidRPr="000138BA">
        <w:rPr>
          <w:sz w:val="24"/>
          <w:szCs w:val="24"/>
        </w:rPr>
        <w:t xml:space="preserve"> Сводного отчета, в чем именно состоит предлагаемый способ регулирования: на какие отношения и каких именно участников отношений распространяется регулирование, какие требования к участникам отношений, видам деятельности устанавливаются (изменяются или отменяются) предлагаемым проектом акта, какие новые права возникают у участников отношений, каким образом они будут реализованы и какими механизмами соблюдение требований будет контролироваться.</w:t>
      </w:r>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В</w:t>
      </w:r>
      <w:hyperlink w:anchor="bookmark80" w:tooltip="Current Document">
        <w:r w:rsidRPr="000138BA">
          <w:rPr>
            <w:sz w:val="24"/>
            <w:szCs w:val="24"/>
          </w:rPr>
          <w:t xml:space="preserve"> пункте 6.2 раздела 6 </w:t>
        </w:r>
      </w:hyperlink>
      <w:r w:rsidRPr="000138BA">
        <w:rPr>
          <w:sz w:val="24"/>
          <w:szCs w:val="24"/>
        </w:rPr>
        <w:t>Сводного отчета Регулирующий орган приводит описание иных способов решения проблемы и достижения поставленных целей в том же формате, что и описание предлагаемого регулирования.</w:t>
      </w:r>
    </w:p>
    <w:p w:rsidR="00846B91" w:rsidRPr="000138BA" w:rsidRDefault="00846B91" w:rsidP="00846B91">
      <w:pPr>
        <w:pStyle w:val="1"/>
        <w:numPr>
          <w:ilvl w:val="2"/>
          <w:numId w:val="10"/>
        </w:numPr>
        <w:shd w:val="clear" w:color="auto" w:fill="auto"/>
        <w:tabs>
          <w:tab w:val="left" w:pos="1990"/>
        </w:tabs>
        <w:spacing w:line="276" w:lineRule="auto"/>
        <w:ind w:left="520" w:firstLine="540"/>
        <w:jc w:val="both"/>
        <w:rPr>
          <w:sz w:val="24"/>
          <w:szCs w:val="24"/>
        </w:rPr>
      </w:pPr>
      <w:bookmarkStart w:id="44" w:name="bookmark45"/>
      <w:r w:rsidRPr="000138BA">
        <w:rPr>
          <w:sz w:val="24"/>
          <w:szCs w:val="24"/>
        </w:rPr>
        <w:t>В</w:t>
      </w:r>
      <w:hyperlink w:anchor="bookmark81" w:tooltip="Current Document">
        <w:r w:rsidRPr="000138BA">
          <w:rPr>
            <w:sz w:val="24"/>
            <w:szCs w:val="24"/>
          </w:rPr>
          <w:t xml:space="preserve"> пункте 6.3 раздела 6 </w:t>
        </w:r>
      </w:hyperlink>
      <w:r w:rsidRPr="000138BA">
        <w:rPr>
          <w:sz w:val="24"/>
          <w:szCs w:val="24"/>
        </w:rPr>
        <w:t xml:space="preserve">Сводного отчета наилучшим обоснованием служит количественное сопоставление издержек и выгод различных способов решения проблемы. В отсутствие возможности провести соответствующие расчеты Регулирующий орган должен </w:t>
      </w:r>
      <w:r w:rsidRPr="000138BA">
        <w:rPr>
          <w:sz w:val="24"/>
          <w:szCs w:val="24"/>
        </w:rPr>
        <w:lastRenderedPageBreak/>
        <w:t>логически обосновать сравнительные преимущества выбранного способа. Наиболее детальные обоснования предпочтительности выбранного способа требуются для положений, обладающих высокой степенью регулирующего воздействия. Необходимо обосновать, что нужный результат не может быть получен при регулирующем воздействии меньшей степени.</w:t>
      </w:r>
      <w:bookmarkEnd w:id="44"/>
    </w:p>
    <w:p w:rsidR="00846B91" w:rsidRPr="000138BA" w:rsidRDefault="00846B91" w:rsidP="00846B91">
      <w:pPr>
        <w:pStyle w:val="1"/>
        <w:numPr>
          <w:ilvl w:val="1"/>
          <w:numId w:val="10"/>
        </w:numPr>
        <w:shd w:val="clear" w:color="auto" w:fill="auto"/>
        <w:tabs>
          <w:tab w:val="left" w:pos="1759"/>
        </w:tabs>
        <w:spacing w:line="276" w:lineRule="auto"/>
        <w:ind w:left="520" w:firstLine="540"/>
        <w:jc w:val="both"/>
        <w:rPr>
          <w:sz w:val="24"/>
          <w:szCs w:val="24"/>
        </w:rPr>
      </w:pPr>
      <w:bookmarkStart w:id="45" w:name="bookmark46"/>
      <w:r w:rsidRPr="000138BA">
        <w:rPr>
          <w:sz w:val="24"/>
          <w:szCs w:val="24"/>
        </w:rPr>
        <w:t>Заполнение</w:t>
      </w:r>
      <w:hyperlink w:anchor="bookmark82" w:tooltip="Current Document">
        <w:r w:rsidRPr="000138BA">
          <w:rPr>
            <w:sz w:val="24"/>
            <w:szCs w:val="24"/>
          </w:rPr>
          <w:t xml:space="preserve"> раздела 7 </w:t>
        </w:r>
      </w:hyperlink>
      <w:r w:rsidRPr="000138BA">
        <w:rPr>
          <w:sz w:val="24"/>
          <w:szCs w:val="24"/>
        </w:rPr>
        <w:t xml:space="preserve">Сводного отчета производится на основании </w:t>
      </w:r>
      <w:hyperlink w:anchor="bookmark46" w:tooltip="Current Document">
        <w:r w:rsidRPr="000138BA">
          <w:rPr>
            <w:sz w:val="24"/>
            <w:szCs w:val="24"/>
          </w:rPr>
          <w:t xml:space="preserve">пунктов 2.18.1 </w:t>
        </w:r>
      </w:hyperlink>
      <w:r w:rsidRPr="000138BA">
        <w:rPr>
          <w:sz w:val="24"/>
          <w:szCs w:val="24"/>
        </w:rPr>
        <w:t>-</w:t>
      </w:r>
      <w:hyperlink w:anchor="bookmark47" w:tooltip="Current Document">
        <w:r w:rsidRPr="000138BA">
          <w:rPr>
            <w:sz w:val="24"/>
            <w:szCs w:val="24"/>
          </w:rPr>
          <w:t xml:space="preserve"> 2.18.2 </w:t>
        </w:r>
      </w:hyperlink>
      <w:r w:rsidRPr="000138BA">
        <w:rPr>
          <w:sz w:val="24"/>
          <w:szCs w:val="24"/>
        </w:rPr>
        <w:t>настоящей Методики.</w:t>
      </w:r>
      <w:bookmarkEnd w:id="45"/>
    </w:p>
    <w:p w:rsidR="00846B91" w:rsidRPr="000138BA" w:rsidRDefault="00846B91" w:rsidP="00846B91">
      <w:pPr>
        <w:pStyle w:val="1"/>
        <w:numPr>
          <w:ilvl w:val="2"/>
          <w:numId w:val="10"/>
        </w:numPr>
        <w:shd w:val="clear" w:color="auto" w:fill="auto"/>
        <w:tabs>
          <w:tab w:val="left" w:pos="1990"/>
        </w:tabs>
        <w:spacing w:line="276" w:lineRule="auto"/>
        <w:ind w:left="520" w:firstLine="540"/>
        <w:jc w:val="both"/>
        <w:rPr>
          <w:sz w:val="24"/>
          <w:szCs w:val="24"/>
        </w:rPr>
      </w:pPr>
      <w:bookmarkStart w:id="46" w:name="bookmark47"/>
      <w:r w:rsidRPr="000138BA">
        <w:rPr>
          <w:sz w:val="24"/>
          <w:szCs w:val="24"/>
        </w:rPr>
        <w:t>В</w:t>
      </w:r>
      <w:hyperlink w:anchor="bookmark83" w:tooltip="Current Document">
        <w:r w:rsidRPr="000138BA">
          <w:rPr>
            <w:sz w:val="24"/>
            <w:szCs w:val="24"/>
          </w:rPr>
          <w:t xml:space="preserve"> пункте 7.1 раздела 7 </w:t>
        </w:r>
      </w:hyperlink>
      <w:r w:rsidRPr="000138BA">
        <w:rPr>
          <w:sz w:val="24"/>
          <w:szCs w:val="24"/>
        </w:rPr>
        <w:t>Сводного отчета Регулирующий орган указывает группы участников отношений, интересы которых будут затронуты предлагаемым регулированием, а в</w:t>
      </w:r>
      <w:hyperlink w:anchor="bookmark84" w:tooltip="Current Document">
        <w:r w:rsidRPr="000138BA">
          <w:rPr>
            <w:sz w:val="24"/>
            <w:szCs w:val="24"/>
          </w:rPr>
          <w:t xml:space="preserve"> пункте 7.2 раздела 7 </w:t>
        </w:r>
      </w:hyperlink>
      <w:r w:rsidRPr="000138BA">
        <w:rPr>
          <w:sz w:val="24"/>
          <w:szCs w:val="24"/>
        </w:rPr>
        <w:t>дает количественную оценку числа участников каждой группы. Указание следует начинать с групп, которые непосредственно являются объектом регулирования (у которых возникают новые обязанности, права, в отношении которых устанавливаются запреты или ограничения). Источником могут быть статистические данные о количестве предприятий (граждан) той или иной категории, данные реестров о количестве выданных лицензий, полученных разрешений и иные имеющиеся данные. Возможно использование результатов исследований рынков, иных независимых исследований.</w:t>
      </w:r>
      <w:bookmarkEnd w:id="46"/>
    </w:p>
    <w:p w:rsidR="00846B91" w:rsidRPr="000138BA" w:rsidRDefault="00846B91" w:rsidP="00846B91">
      <w:pPr>
        <w:pStyle w:val="1"/>
        <w:numPr>
          <w:ilvl w:val="2"/>
          <w:numId w:val="10"/>
        </w:numPr>
        <w:shd w:val="clear" w:color="auto" w:fill="auto"/>
        <w:tabs>
          <w:tab w:val="left" w:pos="1990"/>
        </w:tabs>
        <w:spacing w:line="276" w:lineRule="auto"/>
        <w:ind w:left="520" w:firstLine="540"/>
        <w:jc w:val="both"/>
        <w:rPr>
          <w:sz w:val="24"/>
          <w:szCs w:val="24"/>
        </w:rPr>
      </w:pPr>
      <w:r w:rsidRPr="000138BA">
        <w:rPr>
          <w:sz w:val="24"/>
          <w:szCs w:val="24"/>
        </w:rPr>
        <w:t>В</w:t>
      </w:r>
      <w:hyperlink w:anchor="bookmark85" w:tooltip="Current Document">
        <w:r w:rsidRPr="000138BA">
          <w:rPr>
            <w:sz w:val="24"/>
            <w:szCs w:val="24"/>
          </w:rPr>
          <w:t xml:space="preserve"> пункте 7.3 раздела 7 </w:t>
        </w:r>
      </w:hyperlink>
      <w:r w:rsidRPr="000138BA">
        <w:rPr>
          <w:sz w:val="24"/>
          <w:szCs w:val="24"/>
        </w:rPr>
        <w:t>Сводного отчета Регулирующий орган должен обосновать прогноз изменения числа участников. Необходимо принимать во внимание те изменения, которые прямо следуют из предлагаемого регулирования, например, ужесточение требований к участникам определенного вида деятельности, вероятно, приведет к сокращению числа таких участников, даже если до введения регулирования их численность росла.</w:t>
      </w:r>
    </w:p>
    <w:p w:rsidR="00846B91" w:rsidRPr="000138BA" w:rsidRDefault="00846B91" w:rsidP="00846B91">
      <w:pPr>
        <w:pStyle w:val="1"/>
        <w:numPr>
          <w:ilvl w:val="1"/>
          <w:numId w:val="10"/>
        </w:numPr>
        <w:shd w:val="clear" w:color="auto" w:fill="auto"/>
        <w:tabs>
          <w:tab w:val="left" w:pos="1759"/>
        </w:tabs>
        <w:spacing w:line="276" w:lineRule="auto"/>
        <w:ind w:left="520" w:firstLine="540"/>
        <w:jc w:val="both"/>
        <w:rPr>
          <w:sz w:val="24"/>
          <w:szCs w:val="24"/>
        </w:rPr>
      </w:pPr>
      <w:bookmarkStart w:id="47" w:name="bookmark48"/>
      <w:r w:rsidRPr="000138BA">
        <w:rPr>
          <w:sz w:val="24"/>
          <w:szCs w:val="24"/>
        </w:rPr>
        <w:t>Заполнение</w:t>
      </w:r>
      <w:hyperlink w:anchor="bookmark86" w:tooltip="Current Document">
        <w:r w:rsidRPr="000138BA">
          <w:rPr>
            <w:sz w:val="24"/>
            <w:szCs w:val="24"/>
          </w:rPr>
          <w:t xml:space="preserve"> раздела 8 </w:t>
        </w:r>
      </w:hyperlink>
      <w:r w:rsidRPr="000138BA">
        <w:rPr>
          <w:sz w:val="24"/>
          <w:szCs w:val="24"/>
        </w:rPr>
        <w:t xml:space="preserve">Сводного отчета производится на основании </w:t>
      </w:r>
      <w:hyperlink w:anchor="bookmark48" w:tooltip="Current Document">
        <w:r w:rsidRPr="000138BA">
          <w:rPr>
            <w:sz w:val="24"/>
            <w:szCs w:val="24"/>
          </w:rPr>
          <w:t xml:space="preserve">пунктов 2.19.1 </w:t>
        </w:r>
      </w:hyperlink>
      <w:r w:rsidRPr="000138BA">
        <w:rPr>
          <w:sz w:val="24"/>
          <w:szCs w:val="24"/>
        </w:rPr>
        <w:t>-</w:t>
      </w:r>
      <w:hyperlink w:anchor="bookmark49" w:tooltip="Current Document">
        <w:r w:rsidRPr="000138BA">
          <w:rPr>
            <w:sz w:val="24"/>
            <w:szCs w:val="24"/>
          </w:rPr>
          <w:t xml:space="preserve"> 2.19.3 </w:t>
        </w:r>
      </w:hyperlink>
      <w:r w:rsidRPr="000138BA">
        <w:rPr>
          <w:sz w:val="24"/>
          <w:szCs w:val="24"/>
        </w:rPr>
        <w:t>настоящей Методики.</w:t>
      </w:r>
      <w:bookmarkEnd w:id="47"/>
    </w:p>
    <w:p w:rsidR="00846B91" w:rsidRPr="000138BA" w:rsidRDefault="00846B91" w:rsidP="00846B91">
      <w:pPr>
        <w:pStyle w:val="1"/>
        <w:numPr>
          <w:ilvl w:val="2"/>
          <w:numId w:val="10"/>
        </w:numPr>
        <w:shd w:val="clear" w:color="auto" w:fill="auto"/>
        <w:tabs>
          <w:tab w:val="left" w:pos="1990"/>
        </w:tabs>
        <w:spacing w:line="276" w:lineRule="auto"/>
        <w:ind w:left="520" w:firstLine="540"/>
        <w:jc w:val="both"/>
        <w:rPr>
          <w:sz w:val="24"/>
          <w:szCs w:val="24"/>
        </w:rPr>
      </w:pPr>
      <w:r w:rsidRPr="000138BA">
        <w:rPr>
          <w:sz w:val="24"/>
          <w:szCs w:val="24"/>
        </w:rPr>
        <w:t>Регулирующий орган указывает все функции, полномочия, обязанности и права органов местного самоуправления</w:t>
      </w:r>
      <w:r>
        <w:rPr>
          <w:sz w:val="24"/>
          <w:szCs w:val="24"/>
        </w:rPr>
        <w:t xml:space="preserve"> Среднеканского муниципального округа</w:t>
      </w:r>
      <w:r w:rsidRPr="000138BA">
        <w:rPr>
          <w:sz w:val="24"/>
          <w:szCs w:val="24"/>
        </w:rPr>
        <w:t>, которые вводятся или изменяются. Кратко описывается порядок реализации соответствующих функций, каким именно органом они реализуются (будут реализовываться), какие полномочия делегируются негосударственным организациям и другим уполномочиваемым лицам. Под порядком реализации функции в том числе следует иметь в виду постоянное наблюдение, выборочные проверки (документарные, выездные), анализ отчетности и (или) статистических данных, согласование, экспертиза, прием уведомлений и т.п.</w:t>
      </w:r>
    </w:p>
    <w:p w:rsidR="00846B91" w:rsidRPr="000138BA" w:rsidRDefault="00846B91" w:rsidP="00846B91">
      <w:pPr>
        <w:pStyle w:val="1"/>
        <w:numPr>
          <w:ilvl w:val="2"/>
          <w:numId w:val="10"/>
        </w:numPr>
        <w:shd w:val="clear" w:color="auto" w:fill="auto"/>
        <w:tabs>
          <w:tab w:val="left" w:pos="1990"/>
        </w:tabs>
        <w:spacing w:line="276" w:lineRule="auto"/>
        <w:ind w:left="520" w:firstLine="540"/>
        <w:jc w:val="both"/>
        <w:rPr>
          <w:sz w:val="24"/>
          <w:szCs w:val="24"/>
        </w:rPr>
      </w:pPr>
      <w:bookmarkStart w:id="48" w:name="bookmark49"/>
      <w:r w:rsidRPr="000138BA">
        <w:rPr>
          <w:sz w:val="24"/>
          <w:szCs w:val="24"/>
        </w:rPr>
        <w:t>В случае потребности в дополнительной численности сотрудников по каждой изменяемой функции Регулирующий орган указывает изменение трудозатрат.</w:t>
      </w:r>
      <w:bookmarkEnd w:id="48"/>
    </w:p>
    <w:p w:rsidR="00846B91" w:rsidRPr="000138BA" w:rsidRDefault="00846B91" w:rsidP="00846B91">
      <w:pPr>
        <w:pStyle w:val="1"/>
        <w:numPr>
          <w:ilvl w:val="2"/>
          <w:numId w:val="10"/>
        </w:numPr>
        <w:shd w:val="clear" w:color="auto" w:fill="auto"/>
        <w:tabs>
          <w:tab w:val="left" w:pos="1990"/>
        </w:tabs>
        <w:spacing w:line="276" w:lineRule="auto"/>
        <w:ind w:left="520" w:firstLine="540"/>
        <w:jc w:val="both"/>
        <w:rPr>
          <w:sz w:val="24"/>
          <w:szCs w:val="24"/>
        </w:rPr>
      </w:pPr>
      <w:r w:rsidRPr="000138BA">
        <w:rPr>
          <w:sz w:val="24"/>
          <w:szCs w:val="24"/>
        </w:rPr>
        <w:t>В</w:t>
      </w:r>
      <w:hyperlink w:anchor="bookmark87" w:tooltip="Current Document">
        <w:r w:rsidRPr="000138BA">
          <w:rPr>
            <w:sz w:val="24"/>
            <w:szCs w:val="24"/>
          </w:rPr>
          <w:t xml:space="preserve"> пункте 8.5 раздела 8 </w:t>
        </w:r>
      </w:hyperlink>
      <w:r w:rsidRPr="000138BA">
        <w:rPr>
          <w:sz w:val="24"/>
          <w:szCs w:val="24"/>
        </w:rPr>
        <w:t>Сводного отчета Регулирующий орган указывает также иные ресурсы, которые потребуются дополнительно или будут</w:t>
      </w:r>
    </w:p>
    <w:p w:rsidR="00846B91" w:rsidRPr="000138BA" w:rsidRDefault="00846B91" w:rsidP="00846B91">
      <w:pPr>
        <w:pStyle w:val="1"/>
        <w:shd w:val="clear" w:color="auto" w:fill="auto"/>
        <w:spacing w:line="276" w:lineRule="auto"/>
        <w:ind w:firstLine="520"/>
        <w:jc w:val="both"/>
        <w:rPr>
          <w:sz w:val="24"/>
          <w:szCs w:val="24"/>
        </w:rPr>
      </w:pPr>
      <w:r w:rsidRPr="000138BA">
        <w:rPr>
          <w:sz w:val="24"/>
          <w:szCs w:val="24"/>
        </w:rPr>
        <w:t>высвобождены в результате появления (изменения) функций.</w:t>
      </w:r>
    </w:p>
    <w:p w:rsidR="00846B91" w:rsidRPr="000138BA" w:rsidRDefault="00846B91" w:rsidP="00846B91">
      <w:pPr>
        <w:pStyle w:val="1"/>
        <w:numPr>
          <w:ilvl w:val="1"/>
          <w:numId w:val="10"/>
        </w:numPr>
        <w:shd w:val="clear" w:color="auto" w:fill="auto"/>
        <w:tabs>
          <w:tab w:val="left" w:pos="1901"/>
        </w:tabs>
        <w:spacing w:line="276" w:lineRule="auto"/>
        <w:ind w:left="520" w:firstLine="540"/>
        <w:jc w:val="both"/>
        <w:rPr>
          <w:sz w:val="24"/>
          <w:szCs w:val="24"/>
        </w:rPr>
      </w:pPr>
      <w:r w:rsidRPr="000138BA">
        <w:rPr>
          <w:sz w:val="24"/>
          <w:szCs w:val="24"/>
        </w:rPr>
        <w:t>Заполнение</w:t>
      </w:r>
      <w:hyperlink w:anchor="bookmark88" w:tooltip="Current Document">
        <w:r w:rsidRPr="000138BA">
          <w:rPr>
            <w:sz w:val="24"/>
            <w:szCs w:val="24"/>
          </w:rPr>
          <w:t xml:space="preserve"> раздела 9 </w:t>
        </w:r>
      </w:hyperlink>
      <w:r w:rsidRPr="000138BA">
        <w:rPr>
          <w:sz w:val="24"/>
          <w:szCs w:val="24"/>
        </w:rPr>
        <w:t xml:space="preserve">Сводного отчета производится на основе </w:t>
      </w:r>
      <w:hyperlink w:anchor="bookmark15" w:tooltip="Current Document">
        <w:r w:rsidRPr="000138BA">
          <w:rPr>
            <w:sz w:val="24"/>
            <w:szCs w:val="24"/>
          </w:rPr>
          <w:t xml:space="preserve">пунктов 2.20.1 </w:t>
        </w:r>
      </w:hyperlink>
      <w:r w:rsidRPr="000138BA">
        <w:rPr>
          <w:sz w:val="24"/>
          <w:szCs w:val="24"/>
        </w:rPr>
        <w:t>-</w:t>
      </w:r>
      <w:hyperlink w:anchor="bookmark50" w:tooltip="Current Document">
        <w:r w:rsidRPr="000138BA">
          <w:rPr>
            <w:sz w:val="24"/>
            <w:szCs w:val="24"/>
          </w:rPr>
          <w:t xml:space="preserve"> 2.20.5 </w:t>
        </w:r>
      </w:hyperlink>
      <w:r w:rsidRPr="000138BA">
        <w:rPr>
          <w:sz w:val="24"/>
          <w:szCs w:val="24"/>
        </w:rPr>
        <w:t>настоящей Методики.</w:t>
      </w:r>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 xml:space="preserve">В данном разделе Сводного отчета Регулирующий орган указывает оценку влияния проекта акта на уровень расходов бюджета </w:t>
      </w:r>
      <w:r>
        <w:rPr>
          <w:sz w:val="24"/>
          <w:szCs w:val="24"/>
        </w:rPr>
        <w:t xml:space="preserve">Среднеканского муниципального округа </w:t>
      </w:r>
      <w:r w:rsidRPr="000138BA">
        <w:rPr>
          <w:sz w:val="24"/>
          <w:szCs w:val="24"/>
        </w:rPr>
        <w:t>и оценку возможных поступлений, вызванных введением, изменением или отменой регулирования. Указанную оценку нужно проводить в разрезе новых (изменяемых) функций, полномочий, обязанностей или прав органов, выделенных в</w:t>
      </w:r>
      <w:hyperlink w:anchor="bookmark86" w:tooltip="Current Document">
        <w:r w:rsidRPr="000138BA">
          <w:rPr>
            <w:sz w:val="24"/>
            <w:szCs w:val="24"/>
          </w:rPr>
          <w:t xml:space="preserve"> разделе 8 </w:t>
        </w:r>
      </w:hyperlink>
      <w:r w:rsidRPr="000138BA">
        <w:rPr>
          <w:sz w:val="24"/>
          <w:szCs w:val="24"/>
        </w:rPr>
        <w:t xml:space="preserve">Сводного отчета. Оценка расходов и возможных поступлений приводится в миллионах рублей в текущих ценах соответствующих лет. При оценке расходов и возможных поступлений используется прогноз </w:t>
      </w:r>
      <w:r w:rsidRPr="000138BA">
        <w:rPr>
          <w:sz w:val="24"/>
          <w:szCs w:val="24"/>
        </w:rPr>
        <w:lastRenderedPageBreak/>
        <w:t>показателей инфляции и системы цен Министерства экономического развития Российской Федерации.</w:t>
      </w:r>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 xml:space="preserve">Введение или изменение функций, полномочий, обязанностей и прав органов местного самоуправления </w:t>
      </w:r>
      <w:r>
        <w:rPr>
          <w:sz w:val="24"/>
          <w:szCs w:val="24"/>
        </w:rPr>
        <w:t xml:space="preserve">Среднеканского муниципального округа </w:t>
      </w:r>
      <w:r w:rsidRPr="000138BA">
        <w:rPr>
          <w:sz w:val="24"/>
          <w:szCs w:val="24"/>
        </w:rPr>
        <w:t>и хозяйствующих субъектов могут приводить к:</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росту или сокращению (экономии) расходов бюджета</w:t>
      </w:r>
      <w:r>
        <w:rPr>
          <w:sz w:val="24"/>
          <w:szCs w:val="24"/>
        </w:rPr>
        <w:t xml:space="preserve"> Среднеканского муниципального округа</w:t>
      </w:r>
      <w:r w:rsidRPr="000138BA">
        <w:rPr>
          <w:sz w:val="24"/>
          <w:szCs w:val="24"/>
        </w:rPr>
        <w:t>;</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дополнительным (за счет появления новых источников или за счет расширения доходной базы) или выпадающим (сокращению объемов поступлений налогов, сборов, неналоговых доходов) доходам бюджета</w:t>
      </w:r>
      <w:r>
        <w:rPr>
          <w:sz w:val="24"/>
          <w:szCs w:val="24"/>
        </w:rPr>
        <w:t xml:space="preserve"> Среднеканского муниципального округа</w:t>
      </w:r>
      <w:r w:rsidRPr="000138BA">
        <w:rPr>
          <w:sz w:val="24"/>
          <w:szCs w:val="24"/>
        </w:rPr>
        <w:t>.</w:t>
      </w:r>
    </w:p>
    <w:p w:rsidR="00846B91" w:rsidRPr="000138BA" w:rsidRDefault="00846B91" w:rsidP="00846B91">
      <w:pPr>
        <w:pStyle w:val="1"/>
        <w:numPr>
          <w:ilvl w:val="2"/>
          <w:numId w:val="10"/>
        </w:numPr>
        <w:shd w:val="clear" w:color="auto" w:fill="auto"/>
        <w:tabs>
          <w:tab w:val="left" w:pos="2106"/>
        </w:tabs>
        <w:spacing w:line="276" w:lineRule="auto"/>
        <w:ind w:left="520" w:firstLine="540"/>
        <w:jc w:val="both"/>
        <w:rPr>
          <w:sz w:val="24"/>
          <w:szCs w:val="24"/>
        </w:rPr>
      </w:pPr>
      <w:r w:rsidRPr="000138BA">
        <w:rPr>
          <w:sz w:val="24"/>
          <w:szCs w:val="24"/>
        </w:rPr>
        <w:t xml:space="preserve">При характеристике расходов Регулирующий орган выделяет единовременные и (или) периодические расходы бюджета </w:t>
      </w:r>
      <w:r>
        <w:rPr>
          <w:sz w:val="24"/>
          <w:szCs w:val="24"/>
        </w:rPr>
        <w:t xml:space="preserve">Среднеканского муниципального округа. </w:t>
      </w:r>
      <w:r w:rsidRPr="000138BA">
        <w:rPr>
          <w:sz w:val="24"/>
          <w:szCs w:val="24"/>
        </w:rPr>
        <w:t xml:space="preserve">Периодические расходы бюджета </w:t>
      </w:r>
      <w:r>
        <w:rPr>
          <w:sz w:val="24"/>
          <w:szCs w:val="24"/>
        </w:rPr>
        <w:t xml:space="preserve">Среднеканского муниципального округа </w:t>
      </w:r>
      <w:r w:rsidRPr="000138BA">
        <w:rPr>
          <w:sz w:val="24"/>
          <w:szCs w:val="24"/>
        </w:rPr>
        <w:t>приводятся с указанием периода их осуществления.</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xml:space="preserve">Виды единовременных и (или) периодических расходов бюджета </w:t>
      </w:r>
      <w:r>
        <w:rPr>
          <w:sz w:val="24"/>
          <w:szCs w:val="24"/>
        </w:rPr>
        <w:t xml:space="preserve">Среднеканского муниципального округа </w:t>
      </w:r>
      <w:r w:rsidRPr="000138BA">
        <w:rPr>
          <w:sz w:val="24"/>
          <w:szCs w:val="24"/>
        </w:rPr>
        <w:t>приводятся в соответствии с видами расходов бюджетов бюджетной системы Российской Федерации (по выбору регулирующего органа) с пояснениями (например, «расходы на содержание дополнительной численности инспекторов», «расходы на создание информационной системы мониторинга»).</w:t>
      </w:r>
    </w:p>
    <w:p w:rsidR="00846B91" w:rsidRPr="000138BA" w:rsidRDefault="00846B91" w:rsidP="00846B91">
      <w:pPr>
        <w:pStyle w:val="1"/>
        <w:numPr>
          <w:ilvl w:val="2"/>
          <w:numId w:val="10"/>
        </w:numPr>
        <w:shd w:val="clear" w:color="auto" w:fill="auto"/>
        <w:tabs>
          <w:tab w:val="left" w:pos="2106"/>
        </w:tabs>
        <w:spacing w:line="276" w:lineRule="auto"/>
        <w:ind w:left="520" w:firstLine="540"/>
        <w:jc w:val="both"/>
        <w:rPr>
          <w:sz w:val="24"/>
          <w:szCs w:val="24"/>
        </w:rPr>
      </w:pPr>
      <w:r w:rsidRPr="000138BA">
        <w:rPr>
          <w:sz w:val="24"/>
          <w:szCs w:val="24"/>
        </w:rPr>
        <w:t xml:space="preserve">Данные о возможных поступлениях (доходах) бюджета </w:t>
      </w:r>
      <w:r>
        <w:rPr>
          <w:sz w:val="24"/>
          <w:szCs w:val="24"/>
        </w:rPr>
        <w:t xml:space="preserve">Среднеканского муниципального округа </w:t>
      </w:r>
      <w:r w:rsidRPr="000138BA">
        <w:rPr>
          <w:sz w:val="24"/>
          <w:szCs w:val="24"/>
        </w:rPr>
        <w:t>Регулирующий орган представляет в разрезе администраторов доходов в соответствии с бюджетным законодательством Российской Федерации, в которые отчисляются налоговые и неналоговые доходы, с корректировкой на объем выпадающих доходов, с указанием причин и объемов недополучен</w:t>
      </w:r>
      <w:r>
        <w:rPr>
          <w:sz w:val="24"/>
          <w:szCs w:val="24"/>
        </w:rPr>
        <w:t>ных</w:t>
      </w:r>
      <w:r w:rsidRPr="000138BA">
        <w:rPr>
          <w:sz w:val="24"/>
          <w:szCs w:val="24"/>
        </w:rPr>
        <w:t xml:space="preserve"> доходов (снижение ставок, введение налоговых льгот и налоговых вычетов, налоговых каникул).</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На основе оценки доходов и расходов по каждой функции формируется итоговая оценка единовременных расходов, периодических расходов и (или) возможных доходов бюджета</w:t>
      </w:r>
      <w:r>
        <w:rPr>
          <w:sz w:val="24"/>
          <w:szCs w:val="24"/>
        </w:rPr>
        <w:t xml:space="preserve"> Среднеканского муниципального округа</w:t>
      </w:r>
      <w:r w:rsidRPr="000138BA">
        <w:rPr>
          <w:sz w:val="24"/>
          <w:szCs w:val="24"/>
        </w:rPr>
        <w:t>. При формировании сумм учитываются все виды влияния на доходы и расходы (например, итоговый объем доходов равен объему дополнительных доходов, уменьшенному на объем выпадающих доходов).</w:t>
      </w:r>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bookmarkStart w:id="49" w:name="bookmark50"/>
      <w:r w:rsidRPr="000138BA">
        <w:rPr>
          <w:sz w:val="24"/>
          <w:szCs w:val="24"/>
        </w:rPr>
        <w:t>В</w:t>
      </w:r>
      <w:hyperlink w:anchor="bookmark89" w:tooltip="Current Document">
        <w:r w:rsidRPr="000138BA">
          <w:rPr>
            <w:sz w:val="24"/>
            <w:szCs w:val="24"/>
          </w:rPr>
          <w:t xml:space="preserve"> пункте 9.7 раздела 9 </w:t>
        </w:r>
      </w:hyperlink>
      <w:r w:rsidRPr="000138BA">
        <w:rPr>
          <w:sz w:val="24"/>
          <w:szCs w:val="24"/>
        </w:rPr>
        <w:t>Сводного отчета Регулирующий орган приводит иные имеющиеся сведения о расходах (возможных поступлениях) бюджета</w:t>
      </w:r>
      <w:r>
        <w:rPr>
          <w:sz w:val="24"/>
          <w:szCs w:val="24"/>
        </w:rPr>
        <w:t xml:space="preserve"> Среднеканского муниципального округа</w:t>
      </w:r>
      <w:r w:rsidRPr="000138BA">
        <w:rPr>
          <w:sz w:val="24"/>
          <w:szCs w:val="24"/>
        </w:rPr>
        <w:t>. В частности, в данном пункте указываются итоговое соотношение расходов и возможных поступлений, их соотношение по времени реализации нормативного правового акта (если указанные расходы и поступления неравномерны во времени; так, при высоких единовременных расходах первого года реализации проекта акта объем дополнительных доходов за трехлетний период может не превышать планируемый объем расходов).</w:t>
      </w:r>
      <w:bookmarkEnd w:id="49"/>
    </w:p>
    <w:p w:rsidR="00846B91" w:rsidRPr="000138BA" w:rsidRDefault="00846B91" w:rsidP="00846B91">
      <w:pPr>
        <w:pStyle w:val="1"/>
        <w:numPr>
          <w:ilvl w:val="1"/>
          <w:numId w:val="10"/>
        </w:numPr>
        <w:shd w:val="clear" w:color="auto" w:fill="auto"/>
        <w:tabs>
          <w:tab w:val="left" w:pos="1759"/>
        </w:tabs>
        <w:spacing w:line="276" w:lineRule="auto"/>
        <w:ind w:left="520" w:firstLine="540"/>
        <w:jc w:val="both"/>
        <w:rPr>
          <w:sz w:val="24"/>
          <w:szCs w:val="24"/>
        </w:rPr>
      </w:pPr>
      <w:bookmarkStart w:id="50" w:name="bookmark51"/>
      <w:r w:rsidRPr="000138BA">
        <w:rPr>
          <w:sz w:val="24"/>
          <w:szCs w:val="24"/>
        </w:rPr>
        <w:t xml:space="preserve">Заполнение раздела 10 Сводного отчета производится на основании </w:t>
      </w:r>
      <w:hyperlink w:anchor="bookmark51" w:tooltip="Current Document">
        <w:r w:rsidRPr="000138BA">
          <w:rPr>
            <w:sz w:val="24"/>
            <w:szCs w:val="24"/>
          </w:rPr>
          <w:t xml:space="preserve">пунктов 2.21.1 </w:t>
        </w:r>
      </w:hyperlink>
      <w:r w:rsidRPr="000138BA">
        <w:rPr>
          <w:sz w:val="24"/>
          <w:szCs w:val="24"/>
        </w:rPr>
        <w:t>-</w:t>
      </w:r>
      <w:hyperlink w:anchor="bookmark52" w:tooltip="Current Document">
        <w:r w:rsidRPr="000138BA">
          <w:rPr>
            <w:sz w:val="24"/>
            <w:szCs w:val="24"/>
          </w:rPr>
          <w:t xml:space="preserve"> 2.21.2 </w:t>
        </w:r>
      </w:hyperlink>
      <w:r w:rsidRPr="000138BA">
        <w:rPr>
          <w:sz w:val="24"/>
          <w:szCs w:val="24"/>
        </w:rPr>
        <w:t>настоящей Методики.</w:t>
      </w:r>
      <w:bookmarkEnd w:id="50"/>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bookmarkStart w:id="51" w:name="bookmark52"/>
      <w:r w:rsidRPr="000138BA">
        <w:rPr>
          <w:sz w:val="24"/>
          <w:szCs w:val="24"/>
        </w:rPr>
        <w:t>В данном разделе Сводного отчета проводятся группы участников отношений так, как они указаны в</w:t>
      </w:r>
      <w:hyperlink w:anchor="bookmark82" w:tooltip="Current Document">
        <w:r w:rsidRPr="000138BA">
          <w:rPr>
            <w:sz w:val="24"/>
            <w:szCs w:val="24"/>
          </w:rPr>
          <w:t xml:space="preserve"> разделе 7 </w:t>
        </w:r>
      </w:hyperlink>
      <w:r w:rsidRPr="000138BA">
        <w:rPr>
          <w:sz w:val="24"/>
          <w:szCs w:val="24"/>
        </w:rPr>
        <w:t>Сводного отчета, новые обязанности и ограничения или изменения существующих обязанностей и ограничений, которые вводятся проектом акта.</w:t>
      </w:r>
      <w:bookmarkEnd w:id="51"/>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 xml:space="preserve">Необходимо в пункте 10.3 раздела 10 указать порядок организации исполнения </w:t>
      </w:r>
      <w:r w:rsidRPr="000138BA">
        <w:rPr>
          <w:sz w:val="24"/>
          <w:szCs w:val="24"/>
        </w:rPr>
        <w:lastRenderedPageBreak/>
        <w:t>новых обязанностей и соблюдения ограничений. Такой порядок может предполагать технологические изменения деятельности участников отношений (например, использование новых технологий и (или) оборудования для выполнения требований), дополнительные информационные требования (например, предоставление отчетности, дополнительное информирование потребителей), ограничения по месту или времени осуществления деятельности (например, ограничения на реализацию некоторых видов товаров в определенных местах и (или) в определенный промежуток времени) и другое. Если порядок должен быть определен другим нормативным правовым актом, указывается необходимость принятия соответствующего акта.</w:t>
      </w:r>
    </w:p>
    <w:p w:rsidR="00846B91" w:rsidRPr="000138BA" w:rsidRDefault="00846B91" w:rsidP="00846B91">
      <w:pPr>
        <w:pStyle w:val="1"/>
        <w:numPr>
          <w:ilvl w:val="1"/>
          <w:numId w:val="10"/>
        </w:numPr>
        <w:shd w:val="clear" w:color="auto" w:fill="auto"/>
        <w:tabs>
          <w:tab w:val="left" w:pos="1759"/>
        </w:tabs>
        <w:spacing w:line="276" w:lineRule="auto"/>
        <w:ind w:left="520" w:firstLine="540"/>
        <w:jc w:val="both"/>
        <w:rPr>
          <w:sz w:val="24"/>
          <w:szCs w:val="24"/>
        </w:rPr>
      </w:pPr>
      <w:bookmarkStart w:id="52" w:name="bookmark53"/>
      <w:r w:rsidRPr="000138BA">
        <w:rPr>
          <w:sz w:val="24"/>
          <w:szCs w:val="24"/>
        </w:rPr>
        <w:t>Заполнение</w:t>
      </w:r>
      <w:hyperlink w:anchor="bookmark90" w:tooltip="Current Document">
        <w:r w:rsidRPr="000138BA">
          <w:rPr>
            <w:sz w:val="24"/>
            <w:szCs w:val="24"/>
          </w:rPr>
          <w:t xml:space="preserve"> раздела 11 </w:t>
        </w:r>
      </w:hyperlink>
      <w:r w:rsidRPr="000138BA">
        <w:rPr>
          <w:sz w:val="24"/>
          <w:szCs w:val="24"/>
        </w:rPr>
        <w:t xml:space="preserve">Сводного отчета производится на основании </w:t>
      </w:r>
      <w:hyperlink w:anchor="bookmark53" w:tooltip="Current Document">
        <w:r w:rsidRPr="000138BA">
          <w:rPr>
            <w:sz w:val="24"/>
            <w:szCs w:val="24"/>
          </w:rPr>
          <w:t xml:space="preserve">пунктов 2.22.1 </w:t>
        </w:r>
      </w:hyperlink>
      <w:r w:rsidRPr="000138BA">
        <w:rPr>
          <w:sz w:val="24"/>
          <w:szCs w:val="24"/>
        </w:rPr>
        <w:t>-</w:t>
      </w:r>
      <w:hyperlink w:anchor="bookmark54" w:tooltip="Current Document">
        <w:r w:rsidRPr="000138BA">
          <w:rPr>
            <w:sz w:val="24"/>
            <w:szCs w:val="24"/>
          </w:rPr>
          <w:t xml:space="preserve"> 2.22.3 </w:t>
        </w:r>
      </w:hyperlink>
      <w:r w:rsidRPr="000138BA">
        <w:rPr>
          <w:sz w:val="24"/>
          <w:szCs w:val="24"/>
        </w:rPr>
        <w:t>настоящей Методики.</w:t>
      </w:r>
      <w:bookmarkEnd w:id="52"/>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В данном разделе Сводного отчета Регулирующий орган указывает оценку влияния проекта акта на совокупный уровень доходов и расходов всех участников отношений.</w:t>
      </w:r>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Для каждой группы участников отношений, прямо или косвенно затронутых предлагаемым регулированием, приводится оценка ожидаемых дополнительных расходов и доходов.</w:t>
      </w:r>
    </w:p>
    <w:p w:rsidR="00846B91" w:rsidRPr="000138BA" w:rsidRDefault="00846B91" w:rsidP="00846B91">
      <w:pPr>
        <w:pStyle w:val="1"/>
        <w:shd w:val="clear" w:color="auto" w:fill="auto"/>
        <w:spacing w:line="276" w:lineRule="auto"/>
        <w:ind w:left="520" w:firstLine="540"/>
        <w:jc w:val="both"/>
        <w:rPr>
          <w:sz w:val="24"/>
          <w:szCs w:val="24"/>
        </w:rPr>
      </w:pPr>
      <w:bookmarkStart w:id="53" w:name="bookmark54"/>
      <w:r w:rsidRPr="000138BA">
        <w:rPr>
          <w:sz w:val="24"/>
          <w:szCs w:val="24"/>
        </w:rPr>
        <w:t>Указанная оценка проводится в разрезе групп, в том числе косвенно затронутых регулированием, выделенных в</w:t>
      </w:r>
      <w:hyperlink w:anchor="bookmark82" w:tooltip="Current Document">
        <w:r w:rsidRPr="000138BA">
          <w:rPr>
            <w:sz w:val="24"/>
            <w:szCs w:val="24"/>
          </w:rPr>
          <w:t xml:space="preserve"> разделе 7 </w:t>
        </w:r>
      </w:hyperlink>
      <w:r w:rsidRPr="000138BA">
        <w:rPr>
          <w:sz w:val="24"/>
          <w:szCs w:val="24"/>
        </w:rPr>
        <w:t>Сводного отчета. Оценка расходов и доходов приводится в тысячах рублей в текущих ценах соответствующих лет. При оценке расходов и доходов используется прогноз показателей инфляции и системы цен Министерства экономического развития Российской Федерации.</w:t>
      </w:r>
      <w:bookmarkEnd w:id="53"/>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При характеристике расходов Регулирующий орган выделяет единовременные и (или) периодические расходы. Периодические расходы приводятся с указанием периода их осуществления.</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При определении доходов и расходов Регулирующему органу следует использовать официальные статистические данные, данные опросов представителей соответствующих групп (в том числе информацию, полученную в ходе публичных консультаций), социологических опросов, независимых исследований, мониторингов, а также иную аналогичную информацию.</w:t>
      </w:r>
    </w:p>
    <w:p w:rsidR="00846B91" w:rsidRPr="000138BA" w:rsidRDefault="00846B91" w:rsidP="00846B91">
      <w:pPr>
        <w:pStyle w:val="1"/>
        <w:numPr>
          <w:ilvl w:val="1"/>
          <w:numId w:val="10"/>
        </w:numPr>
        <w:shd w:val="clear" w:color="auto" w:fill="auto"/>
        <w:tabs>
          <w:tab w:val="left" w:pos="1759"/>
        </w:tabs>
        <w:spacing w:line="276" w:lineRule="auto"/>
        <w:ind w:left="520" w:firstLine="540"/>
        <w:jc w:val="both"/>
        <w:rPr>
          <w:sz w:val="24"/>
          <w:szCs w:val="24"/>
        </w:rPr>
      </w:pPr>
      <w:bookmarkStart w:id="54" w:name="bookmark55"/>
      <w:r w:rsidRPr="000138BA">
        <w:rPr>
          <w:sz w:val="24"/>
          <w:szCs w:val="24"/>
        </w:rPr>
        <w:t>Заполнение</w:t>
      </w:r>
      <w:hyperlink w:anchor="bookmark91" w:tooltip="Current Document">
        <w:r w:rsidRPr="000138BA">
          <w:rPr>
            <w:sz w:val="24"/>
            <w:szCs w:val="24"/>
          </w:rPr>
          <w:t xml:space="preserve"> раздела 12 </w:t>
        </w:r>
      </w:hyperlink>
      <w:r w:rsidRPr="000138BA">
        <w:rPr>
          <w:sz w:val="24"/>
          <w:szCs w:val="24"/>
        </w:rPr>
        <w:t xml:space="preserve">Сводного отчета производится на основании </w:t>
      </w:r>
      <w:hyperlink w:anchor="bookmark55" w:tooltip="Current Document">
        <w:r w:rsidRPr="000138BA">
          <w:rPr>
            <w:sz w:val="24"/>
            <w:szCs w:val="24"/>
          </w:rPr>
          <w:t xml:space="preserve">пунктов 2.23.1 </w:t>
        </w:r>
      </w:hyperlink>
      <w:r w:rsidRPr="000138BA">
        <w:rPr>
          <w:sz w:val="24"/>
          <w:szCs w:val="24"/>
        </w:rPr>
        <w:t>-</w:t>
      </w:r>
      <w:hyperlink w:anchor="bookmark56" w:tooltip="Current Document">
        <w:r w:rsidRPr="000138BA">
          <w:rPr>
            <w:sz w:val="24"/>
            <w:szCs w:val="24"/>
          </w:rPr>
          <w:t xml:space="preserve"> 2.23.5 </w:t>
        </w:r>
      </w:hyperlink>
      <w:r w:rsidRPr="000138BA">
        <w:rPr>
          <w:sz w:val="24"/>
          <w:szCs w:val="24"/>
        </w:rPr>
        <w:t>настоящей Методики.</w:t>
      </w:r>
      <w:bookmarkEnd w:id="54"/>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В данном разделе для предлагаемого способа решения проблемы Регулирующий орган приводит:</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оценку рисков решения проблемы предложенным способом (рисков, связанных с выбранным способом решения проблемы);</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оценку рисков негативных последствий введения предложенного способа регулирования (влияние проекта акта на иные сферы, безотносительно того, направлен ли проект акта на решение проблем в данных сферах или нет).</w:t>
      </w:r>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При оценке рисков решения проблемы предложенным способом рассматриваются следующие виды рисков:</w:t>
      </w:r>
    </w:p>
    <w:p w:rsidR="00846B91" w:rsidRPr="000138BA" w:rsidRDefault="00846B91" w:rsidP="00846B91">
      <w:pPr>
        <w:pStyle w:val="1"/>
        <w:numPr>
          <w:ilvl w:val="3"/>
          <w:numId w:val="10"/>
        </w:numPr>
        <w:shd w:val="clear" w:color="auto" w:fill="auto"/>
        <w:tabs>
          <w:tab w:val="left" w:pos="2358"/>
        </w:tabs>
        <w:spacing w:line="276" w:lineRule="auto"/>
        <w:ind w:left="520" w:firstLine="540"/>
        <w:jc w:val="both"/>
        <w:rPr>
          <w:sz w:val="24"/>
          <w:szCs w:val="24"/>
        </w:rPr>
      </w:pPr>
      <w:r w:rsidRPr="000138BA">
        <w:rPr>
          <w:sz w:val="24"/>
          <w:szCs w:val="24"/>
        </w:rPr>
        <w:t xml:space="preserve">Риски несоответствия между предложенным способом регулирования и заявленными целями предложенного способа регулирования. Такие риски возможны, если предлагаемый проект акта направлен на решение части проблем (не всех выявленных проблем), при выработке решений наблюдается недостаток информации (возможно </w:t>
      </w:r>
      <w:r w:rsidRPr="000138BA">
        <w:rPr>
          <w:sz w:val="24"/>
          <w:szCs w:val="24"/>
        </w:rPr>
        <w:lastRenderedPageBreak/>
        <w:t>проанализировать не все аспекты проблемы), способ решения проблемы обозначен на этапе постановки задачи о ее решении (например, доведено поручение по решению проблемы конкретным способом) либо есть высокая вероятность изменения содержания проекта акта на дальнейших этапах прохождения. В качестве методов контроля эффективности избранного способа достижения целей регулирования рассматриваются мероприятия по сбору и анализу данных, мониторингу, "пилотному" внедрению (апробации) и иные методы в зависимости от причины возникновения данного риска.</w:t>
      </w:r>
    </w:p>
    <w:p w:rsidR="00846B91" w:rsidRPr="000138BA" w:rsidRDefault="00846B91" w:rsidP="00846B91">
      <w:pPr>
        <w:pStyle w:val="1"/>
        <w:numPr>
          <w:ilvl w:val="3"/>
          <w:numId w:val="10"/>
        </w:numPr>
        <w:shd w:val="clear" w:color="auto" w:fill="auto"/>
        <w:tabs>
          <w:tab w:val="left" w:pos="2177"/>
        </w:tabs>
        <w:spacing w:line="276" w:lineRule="auto"/>
        <w:ind w:left="520" w:firstLine="540"/>
        <w:jc w:val="both"/>
        <w:rPr>
          <w:sz w:val="24"/>
          <w:szCs w:val="24"/>
        </w:rPr>
      </w:pPr>
      <w:r w:rsidRPr="000138BA">
        <w:rPr>
          <w:sz w:val="24"/>
          <w:szCs w:val="24"/>
        </w:rPr>
        <w:t>Риски недостаточности механизмов реализации предложенного способа регулирования для решения проблемы. Данные риски могут быть вызваны как положениями иных нормативных правовых актов, так и неполным решением проблемы в рамках предложенного способа регулирования. Такие риски возможны и в тех случаях, когда отсутствует достаточная информация об оптимальных механизмах реализации (например, о наиболее оптимальных методах поддержки развития тех или иных предприятий, оптимальной организации процедур налогового администрирования). Меры по минимизации данных рисков могут заключаться в обеспечении комплексного подхода к разработке решений выявленных проблем (в том числе путем внесения необходимых изменений в иные нормативные правовые акты, если такие изменения возможны) и использовании механизмов общественного мониторинга и контроля реализации нормативного правового акта.</w:t>
      </w:r>
    </w:p>
    <w:p w:rsidR="00846B91" w:rsidRPr="000138BA" w:rsidRDefault="00846B91" w:rsidP="00846B91">
      <w:pPr>
        <w:pStyle w:val="1"/>
        <w:numPr>
          <w:ilvl w:val="3"/>
          <w:numId w:val="10"/>
        </w:numPr>
        <w:shd w:val="clear" w:color="auto" w:fill="auto"/>
        <w:tabs>
          <w:tab w:val="left" w:pos="2358"/>
        </w:tabs>
        <w:spacing w:line="276" w:lineRule="auto"/>
        <w:ind w:left="520" w:firstLine="540"/>
        <w:jc w:val="both"/>
        <w:rPr>
          <w:sz w:val="24"/>
          <w:szCs w:val="24"/>
        </w:rPr>
      </w:pPr>
      <w:r w:rsidRPr="000138BA">
        <w:rPr>
          <w:sz w:val="24"/>
          <w:szCs w:val="24"/>
        </w:rPr>
        <w:t>Риски невозможности обеспечения достаточного контроля соблюдения предлагаемых требований. Указанные риски могут быть связаны с нормативными правовыми ограничениями (отсутствуют механизмы контроля либо полномочий по контролю), с отсутствием достоверной информации, а также с расходами на осуществление такого контроля.</w:t>
      </w:r>
    </w:p>
    <w:p w:rsidR="00846B91" w:rsidRPr="000138BA" w:rsidRDefault="00846B91" w:rsidP="00846B91">
      <w:pPr>
        <w:pStyle w:val="1"/>
        <w:numPr>
          <w:ilvl w:val="3"/>
          <w:numId w:val="10"/>
        </w:numPr>
        <w:shd w:val="clear" w:color="auto" w:fill="auto"/>
        <w:tabs>
          <w:tab w:val="left" w:pos="2179"/>
        </w:tabs>
        <w:spacing w:line="276" w:lineRule="auto"/>
        <w:ind w:left="567" w:firstLine="0"/>
        <w:jc w:val="both"/>
        <w:rPr>
          <w:sz w:val="24"/>
          <w:szCs w:val="24"/>
        </w:rPr>
      </w:pPr>
      <w:r w:rsidRPr="000138BA">
        <w:rPr>
          <w:sz w:val="24"/>
          <w:szCs w:val="24"/>
        </w:rPr>
        <w:t>Риски отсутствия необходимых ресурсов и кадров. Данные риски рассматриваются как в отношении ресурсного обеспечения муниципальных органов, так и в отношении ресурсного обеспечения иных участников отношений. Соответственно, в качестве механизмов по минимизации данных рисков рассматривается как выделение средств бюджета</w:t>
      </w:r>
      <w:r>
        <w:rPr>
          <w:sz w:val="24"/>
          <w:szCs w:val="24"/>
        </w:rPr>
        <w:t xml:space="preserve"> Среднеканского муниципального округа</w:t>
      </w:r>
      <w:r w:rsidRPr="000138BA">
        <w:rPr>
          <w:sz w:val="24"/>
          <w:szCs w:val="24"/>
        </w:rPr>
        <w:t>, в том числе на обучение (если недостаток кадрового и ресурсного обеспечения выявлен в региональном или муниципальном секторе), так и мероприятия по обеспечению доступности кадровых и финансовых ресурсов для хозяйствующих субъектов (иных заинтересованных групп).</w:t>
      </w:r>
    </w:p>
    <w:p w:rsidR="00846B91" w:rsidRPr="000138BA" w:rsidRDefault="00846B91" w:rsidP="00846B91">
      <w:pPr>
        <w:pStyle w:val="1"/>
        <w:numPr>
          <w:ilvl w:val="2"/>
          <w:numId w:val="10"/>
        </w:numPr>
        <w:shd w:val="clear" w:color="auto" w:fill="auto"/>
        <w:tabs>
          <w:tab w:val="left" w:pos="2188"/>
        </w:tabs>
        <w:spacing w:line="276" w:lineRule="auto"/>
        <w:ind w:left="520" w:firstLine="540"/>
        <w:jc w:val="both"/>
        <w:rPr>
          <w:sz w:val="24"/>
          <w:szCs w:val="24"/>
        </w:rPr>
      </w:pPr>
      <w:r w:rsidRPr="000138BA">
        <w:rPr>
          <w:sz w:val="24"/>
          <w:szCs w:val="24"/>
        </w:rPr>
        <w:t>Риски негативных последствий реализации проекта акта рассматриваются с учетом рисков его реализации, приведенных выше. При анализе рисков негативных последствий от внедрения предлагаемого проекта акта рассматриваются следующие риски:</w:t>
      </w:r>
    </w:p>
    <w:p w:rsidR="00846B91" w:rsidRPr="000138BA" w:rsidRDefault="00846B91" w:rsidP="00846B91">
      <w:pPr>
        <w:pStyle w:val="1"/>
        <w:numPr>
          <w:ilvl w:val="3"/>
          <w:numId w:val="10"/>
        </w:numPr>
        <w:shd w:val="clear" w:color="auto" w:fill="auto"/>
        <w:tabs>
          <w:tab w:val="left" w:pos="2188"/>
        </w:tabs>
        <w:spacing w:line="276" w:lineRule="auto"/>
        <w:ind w:left="520" w:firstLine="540"/>
        <w:jc w:val="both"/>
        <w:rPr>
          <w:sz w:val="24"/>
          <w:szCs w:val="24"/>
        </w:rPr>
      </w:pPr>
      <w:r w:rsidRPr="000138BA">
        <w:rPr>
          <w:sz w:val="24"/>
          <w:szCs w:val="24"/>
        </w:rPr>
        <w:t>Риски для инвестиционного климата, связанные в том числе с ухудшением условий ведения бизнеса, повышением рисков осуществления инвестиций в основной капитал, снижением гарантий для инвесторов, снижением доступности кредитных ресурсов.</w:t>
      </w:r>
    </w:p>
    <w:p w:rsidR="00846B91" w:rsidRPr="000138BA" w:rsidRDefault="00846B91" w:rsidP="00846B91">
      <w:pPr>
        <w:pStyle w:val="1"/>
        <w:numPr>
          <w:ilvl w:val="3"/>
          <w:numId w:val="10"/>
        </w:numPr>
        <w:shd w:val="clear" w:color="auto" w:fill="auto"/>
        <w:tabs>
          <w:tab w:val="left" w:pos="2188"/>
        </w:tabs>
        <w:spacing w:line="276" w:lineRule="auto"/>
        <w:ind w:left="520" w:firstLine="540"/>
        <w:jc w:val="both"/>
        <w:rPr>
          <w:sz w:val="24"/>
          <w:szCs w:val="24"/>
        </w:rPr>
      </w:pPr>
      <w:r w:rsidRPr="000138BA">
        <w:rPr>
          <w:sz w:val="24"/>
          <w:szCs w:val="24"/>
        </w:rPr>
        <w:t>Риски для развития малого и среднего предпринимательства, связанные, прежде всего, со стоимостью начала бизнеса, административными издержками на реализацию предлагаемых мер регулирования, ограничением доступа к необходимым ресурсам.</w:t>
      </w:r>
    </w:p>
    <w:p w:rsidR="00846B91" w:rsidRPr="000138BA" w:rsidRDefault="00846B91" w:rsidP="00846B91">
      <w:pPr>
        <w:pStyle w:val="1"/>
        <w:numPr>
          <w:ilvl w:val="3"/>
          <w:numId w:val="10"/>
        </w:numPr>
        <w:shd w:val="clear" w:color="auto" w:fill="auto"/>
        <w:tabs>
          <w:tab w:val="left" w:pos="2188"/>
        </w:tabs>
        <w:spacing w:line="276" w:lineRule="auto"/>
        <w:ind w:left="520" w:firstLine="540"/>
        <w:jc w:val="both"/>
        <w:rPr>
          <w:sz w:val="24"/>
          <w:szCs w:val="24"/>
        </w:rPr>
      </w:pPr>
      <w:r w:rsidRPr="000138BA">
        <w:rPr>
          <w:sz w:val="24"/>
          <w:szCs w:val="24"/>
        </w:rPr>
        <w:t xml:space="preserve">Риски для состояния конкуренции, которые могут быть связаны с повышением барьеров входа на рынок, с предоставлением преимуществ одним хозяйствующим субъектам по сравнению с другими либо определенным категориям хозяйствующих субъектов, а также с возникновением асимметрии информации на рынке и возможностями недобросовестной </w:t>
      </w:r>
      <w:r w:rsidRPr="000138BA">
        <w:rPr>
          <w:sz w:val="24"/>
          <w:szCs w:val="24"/>
        </w:rPr>
        <w:lastRenderedPageBreak/>
        <w:t>конкуренции.</w:t>
      </w:r>
    </w:p>
    <w:p w:rsidR="00846B91" w:rsidRPr="000138BA" w:rsidRDefault="00846B91" w:rsidP="00846B91">
      <w:pPr>
        <w:pStyle w:val="1"/>
        <w:numPr>
          <w:ilvl w:val="3"/>
          <w:numId w:val="10"/>
        </w:numPr>
        <w:shd w:val="clear" w:color="auto" w:fill="auto"/>
        <w:tabs>
          <w:tab w:val="left" w:pos="2188"/>
        </w:tabs>
        <w:spacing w:line="276" w:lineRule="auto"/>
        <w:ind w:left="520" w:firstLine="540"/>
        <w:jc w:val="both"/>
        <w:rPr>
          <w:sz w:val="24"/>
          <w:szCs w:val="24"/>
        </w:rPr>
      </w:pPr>
      <w:r w:rsidRPr="000138BA">
        <w:rPr>
          <w:sz w:val="24"/>
          <w:szCs w:val="24"/>
        </w:rPr>
        <w:t>Риски для безопасности и качества продукции, связанные со снижением требований к качеству продукции, могут быть вызваны недостатком информации, при котором рыночные механизмы не могут компенсировать отсутствие контроля за качеством продукции непосредственно потребителями.</w:t>
      </w:r>
    </w:p>
    <w:p w:rsidR="00846B91" w:rsidRPr="000138BA" w:rsidRDefault="00846B91" w:rsidP="00846B91">
      <w:pPr>
        <w:pStyle w:val="1"/>
        <w:numPr>
          <w:ilvl w:val="3"/>
          <w:numId w:val="10"/>
        </w:numPr>
        <w:shd w:val="clear" w:color="auto" w:fill="auto"/>
        <w:tabs>
          <w:tab w:val="left" w:pos="2382"/>
        </w:tabs>
        <w:spacing w:line="276" w:lineRule="auto"/>
        <w:ind w:left="520" w:firstLine="540"/>
        <w:jc w:val="both"/>
        <w:rPr>
          <w:sz w:val="24"/>
          <w:szCs w:val="24"/>
        </w:rPr>
      </w:pPr>
      <w:r w:rsidRPr="000138BA">
        <w:rPr>
          <w:sz w:val="24"/>
          <w:szCs w:val="24"/>
        </w:rPr>
        <w:t>Риски для окружающей среды могут быть вызваны потенциальным ростом негативного воздействия на окружающую среду, а также не</w:t>
      </w:r>
      <w:r>
        <w:rPr>
          <w:sz w:val="24"/>
          <w:szCs w:val="24"/>
        </w:rPr>
        <w:t xml:space="preserve"> </w:t>
      </w:r>
      <w:r w:rsidRPr="000138BA">
        <w:rPr>
          <w:sz w:val="24"/>
          <w:szCs w:val="24"/>
        </w:rPr>
        <w:t>достижением планируемого уровня снижения такого воздействия.</w:t>
      </w:r>
    </w:p>
    <w:p w:rsidR="00846B91" w:rsidRPr="000138BA" w:rsidRDefault="00846B91" w:rsidP="00846B91">
      <w:pPr>
        <w:pStyle w:val="1"/>
        <w:numPr>
          <w:ilvl w:val="3"/>
          <w:numId w:val="10"/>
        </w:numPr>
        <w:shd w:val="clear" w:color="auto" w:fill="auto"/>
        <w:tabs>
          <w:tab w:val="left" w:pos="2188"/>
        </w:tabs>
        <w:spacing w:line="276" w:lineRule="auto"/>
        <w:ind w:left="520" w:firstLine="540"/>
        <w:jc w:val="both"/>
        <w:rPr>
          <w:sz w:val="24"/>
          <w:szCs w:val="24"/>
        </w:rPr>
      </w:pPr>
      <w:r w:rsidRPr="000138BA">
        <w:rPr>
          <w:sz w:val="24"/>
          <w:szCs w:val="24"/>
        </w:rPr>
        <w:t>Социальные риски могут быть связаны как с возможным сокращением числа занятых и уровня заработной платы в той или иной сфере, так и с воздействием регулирования на социальное неравенство, бедность, миграционные процессы и иные социальные характеристики.</w:t>
      </w:r>
    </w:p>
    <w:p w:rsidR="00846B91" w:rsidRPr="000138BA" w:rsidRDefault="00846B91" w:rsidP="00846B91">
      <w:pPr>
        <w:pStyle w:val="1"/>
        <w:shd w:val="clear" w:color="auto" w:fill="auto"/>
        <w:tabs>
          <w:tab w:val="left" w:pos="3549"/>
        </w:tabs>
        <w:spacing w:line="276" w:lineRule="auto"/>
        <w:ind w:left="520" w:firstLine="540"/>
        <w:jc w:val="both"/>
        <w:rPr>
          <w:sz w:val="24"/>
          <w:szCs w:val="24"/>
        </w:rPr>
      </w:pPr>
      <w:r w:rsidRPr="000138BA">
        <w:rPr>
          <w:sz w:val="24"/>
          <w:szCs w:val="24"/>
        </w:rPr>
        <w:t>В рамках анализа рисков влияния предлагаемых мер регулирования рассматриваются и иные возможные последствия, в том числе макроэкономические</w:t>
      </w:r>
      <w:r w:rsidRPr="000138BA">
        <w:rPr>
          <w:sz w:val="24"/>
          <w:szCs w:val="24"/>
        </w:rPr>
        <w:tab/>
        <w:t>(влияние меры на экономический рост,</w:t>
      </w:r>
    </w:p>
    <w:p w:rsidR="00846B91" w:rsidRPr="000138BA" w:rsidRDefault="00846B91" w:rsidP="00846B91">
      <w:pPr>
        <w:pStyle w:val="1"/>
        <w:shd w:val="clear" w:color="auto" w:fill="auto"/>
        <w:spacing w:line="276" w:lineRule="auto"/>
        <w:ind w:left="520" w:firstLine="0"/>
        <w:jc w:val="both"/>
        <w:rPr>
          <w:sz w:val="24"/>
          <w:szCs w:val="24"/>
        </w:rPr>
      </w:pPr>
      <w:r w:rsidRPr="000138BA">
        <w:rPr>
          <w:sz w:val="24"/>
          <w:szCs w:val="24"/>
        </w:rPr>
        <w:t>производительность труда, инфляцию), производственные (выбор технологий), риски возможных коррупционных проявлений и иные риски.</w:t>
      </w:r>
    </w:p>
    <w:p w:rsidR="00846B91" w:rsidRPr="000138BA" w:rsidRDefault="00846B91" w:rsidP="00846B91">
      <w:pPr>
        <w:pStyle w:val="1"/>
        <w:numPr>
          <w:ilvl w:val="2"/>
          <w:numId w:val="10"/>
        </w:numPr>
        <w:shd w:val="clear" w:color="auto" w:fill="auto"/>
        <w:tabs>
          <w:tab w:val="left" w:pos="1974"/>
        </w:tabs>
        <w:spacing w:line="276" w:lineRule="auto"/>
        <w:ind w:left="520" w:firstLine="540"/>
        <w:jc w:val="both"/>
        <w:rPr>
          <w:sz w:val="24"/>
          <w:szCs w:val="24"/>
        </w:rPr>
      </w:pPr>
      <w:r w:rsidRPr="000138BA">
        <w:rPr>
          <w:sz w:val="24"/>
          <w:szCs w:val="24"/>
        </w:rPr>
        <w:t>По каждому выявленному риску Регулирующий орган приводит оценку вероятности наступления риска. В случае отсутствия возможности расчета точного значения указанной вероятности допускается указание интервала или оценочной характеристики вероятности (очень высокая</w:t>
      </w:r>
    </w:p>
    <w:p w:rsidR="00846B91" w:rsidRPr="000138BA" w:rsidRDefault="00846B91" w:rsidP="00846B91">
      <w:pPr>
        <w:pStyle w:val="1"/>
        <w:shd w:val="clear" w:color="auto" w:fill="auto"/>
        <w:spacing w:line="276" w:lineRule="auto"/>
        <w:ind w:firstLine="520"/>
        <w:jc w:val="both"/>
        <w:rPr>
          <w:sz w:val="24"/>
          <w:szCs w:val="24"/>
        </w:rPr>
      </w:pPr>
      <w:r w:rsidRPr="000138BA">
        <w:rPr>
          <w:sz w:val="24"/>
          <w:szCs w:val="24"/>
        </w:rPr>
        <w:t>вероятность / высокая вероятность / средняя вероятность).</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Рекомендуется не указывать выделяемые риски с низкой и очень низкой вероятностью возникновения.</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Для каждого выявленного риска со средней и выше вероятностью возникновения указываются:</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меры, направленные на снижение данного риска: организационно</w:t>
      </w:r>
      <w:r w:rsidRPr="000138BA">
        <w:rPr>
          <w:sz w:val="24"/>
          <w:szCs w:val="24"/>
        </w:rPr>
        <w:softHyphen/>
      </w:r>
      <w:r>
        <w:rPr>
          <w:sz w:val="24"/>
          <w:szCs w:val="24"/>
        </w:rPr>
        <w:t>-</w:t>
      </w:r>
      <w:r w:rsidRPr="000138BA">
        <w:rPr>
          <w:sz w:val="24"/>
          <w:szCs w:val="24"/>
        </w:rPr>
        <w:t>технические, методологические, информационные и иные мероприятия, мероприятия по мониторингу, иные меры;</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 оценка степени контроля рисков в процентах.</w:t>
      </w:r>
    </w:p>
    <w:p w:rsidR="00846B91" w:rsidRPr="000138BA" w:rsidRDefault="00846B91" w:rsidP="00846B91">
      <w:pPr>
        <w:pStyle w:val="1"/>
        <w:shd w:val="clear" w:color="auto" w:fill="auto"/>
        <w:spacing w:line="276" w:lineRule="auto"/>
        <w:ind w:left="520" w:firstLine="540"/>
        <w:jc w:val="both"/>
        <w:rPr>
          <w:sz w:val="24"/>
          <w:szCs w:val="24"/>
        </w:rPr>
      </w:pPr>
      <w:bookmarkStart w:id="55" w:name="bookmark56"/>
      <w:r w:rsidRPr="000138BA">
        <w:rPr>
          <w:sz w:val="24"/>
          <w:szCs w:val="24"/>
        </w:rPr>
        <w:t>В случае отсутствия возможности расчета точного значения указанной степени контроля допускается указание соответствующего интервала или оценочной характеристики: полный контроль (заявленные меры, направленные на минимизацию риска, позволяют полностью исключить его влияние либо его влияние будет стремиться к нулю); частичный контроль (заявленные меры частично способствуют снижению влияния риска); контроль отсутствует (меры отсутствуют либо не оказывают влияние на вероятность наступления риска и (или) степень влияния риска).</w:t>
      </w:r>
      <w:bookmarkEnd w:id="55"/>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Наличие рисков решения проблемы предложенным способом либо рисков негативных последствий реализации проекта акта не является основанием для отклонения данной инициативы по регулированию. В то же время при выявлении весьма вероятных рисков негативного воздействия проекта акта, степень контроля которых является частичной (либо контроль над которыми отсутствует), целесообразно рассмотреть возможные альтернативные способы решения проблемы.</w:t>
      </w:r>
    </w:p>
    <w:p w:rsidR="00846B91" w:rsidRPr="000138BA" w:rsidRDefault="00846B91" w:rsidP="00846B91">
      <w:pPr>
        <w:pStyle w:val="1"/>
        <w:numPr>
          <w:ilvl w:val="1"/>
          <w:numId w:val="10"/>
        </w:numPr>
        <w:shd w:val="clear" w:color="auto" w:fill="auto"/>
        <w:tabs>
          <w:tab w:val="left" w:pos="1759"/>
        </w:tabs>
        <w:spacing w:line="276" w:lineRule="auto"/>
        <w:ind w:left="520" w:firstLine="540"/>
        <w:jc w:val="both"/>
        <w:rPr>
          <w:sz w:val="24"/>
          <w:szCs w:val="24"/>
        </w:rPr>
      </w:pPr>
      <w:bookmarkStart w:id="56" w:name="bookmark57"/>
      <w:r w:rsidRPr="000138BA">
        <w:rPr>
          <w:sz w:val="24"/>
          <w:szCs w:val="24"/>
        </w:rPr>
        <w:t>Заполнение</w:t>
      </w:r>
      <w:hyperlink w:anchor="bookmark92" w:tooltip="Current Document">
        <w:r w:rsidRPr="000138BA">
          <w:rPr>
            <w:sz w:val="24"/>
            <w:szCs w:val="24"/>
          </w:rPr>
          <w:t xml:space="preserve"> раздела 13 </w:t>
        </w:r>
      </w:hyperlink>
      <w:r w:rsidRPr="000138BA">
        <w:rPr>
          <w:sz w:val="24"/>
          <w:szCs w:val="24"/>
        </w:rPr>
        <w:t xml:space="preserve">Сводного отчета производится на основании </w:t>
      </w:r>
      <w:hyperlink w:anchor="bookmark57" w:tooltip="Current Document">
        <w:r w:rsidRPr="000138BA">
          <w:rPr>
            <w:sz w:val="24"/>
            <w:szCs w:val="24"/>
          </w:rPr>
          <w:t xml:space="preserve">пунктов 2.24.1 </w:t>
        </w:r>
      </w:hyperlink>
      <w:r w:rsidRPr="000138BA">
        <w:rPr>
          <w:sz w:val="24"/>
          <w:szCs w:val="24"/>
        </w:rPr>
        <w:t>-</w:t>
      </w:r>
      <w:hyperlink w:anchor="bookmark58" w:tooltip="Current Document">
        <w:r w:rsidRPr="000138BA">
          <w:rPr>
            <w:sz w:val="24"/>
            <w:szCs w:val="24"/>
          </w:rPr>
          <w:t xml:space="preserve"> 2.24.2 </w:t>
        </w:r>
      </w:hyperlink>
      <w:r w:rsidRPr="000138BA">
        <w:rPr>
          <w:sz w:val="24"/>
          <w:szCs w:val="24"/>
        </w:rPr>
        <w:t>настоящей Методики.</w:t>
      </w:r>
      <w:bookmarkEnd w:id="56"/>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В данном разделе Регулирующий орган указывает предполагаемую дату вступления в силу проекта акта, наличие и сроки переходного периода и (или) отсрочки вступления в силу проекта акта (если таковой имеется).</w:t>
      </w:r>
    </w:p>
    <w:p w:rsidR="00846B91" w:rsidRPr="000138BA" w:rsidRDefault="00846B91" w:rsidP="00846B91">
      <w:pPr>
        <w:pStyle w:val="1"/>
        <w:shd w:val="clear" w:color="auto" w:fill="auto"/>
        <w:spacing w:line="276" w:lineRule="auto"/>
        <w:ind w:left="520" w:firstLine="540"/>
        <w:jc w:val="both"/>
        <w:rPr>
          <w:sz w:val="24"/>
          <w:szCs w:val="24"/>
        </w:rPr>
      </w:pPr>
      <w:bookmarkStart w:id="57" w:name="bookmark58"/>
      <w:r w:rsidRPr="000138BA">
        <w:rPr>
          <w:sz w:val="24"/>
          <w:szCs w:val="24"/>
        </w:rPr>
        <w:t>Если отдельные положения проекта акта вступают в силу в разное время, приводятся такие положения (ссылки на них) и даты их вступления в силу.</w:t>
      </w:r>
      <w:bookmarkEnd w:id="57"/>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Если установлен переходный период и (или) отсрочка вступления в силу проекта акта, приводится обоснование необходимости такой отсрочки. Необходимость переходного периода и (или) отсрочки вступления в силу проекта акта допускается обосновывать необходимостью технологических, экономических, организационных и иных ограничений (указать, каких именно), не позволяющих группам участников отношений немедленно приступить к исполнению новых обязанностей, или значительными единовременными затратами участников отношений или бюджета</w:t>
      </w:r>
      <w:r>
        <w:rPr>
          <w:sz w:val="24"/>
          <w:szCs w:val="24"/>
        </w:rPr>
        <w:t xml:space="preserve"> Среднеканского муниципального округа</w:t>
      </w:r>
      <w:r w:rsidRPr="000138BA">
        <w:rPr>
          <w:sz w:val="24"/>
          <w:szCs w:val="24"/>
        </w:rPr>
        <w:t>.</w:t>
      </w:r>
    </w:p>
    <w:p w:rsidR="00846B91" w:rsidRPr="000138BA" w:rsidRDefault="00846B91" w:rsidP="00846B91">
      <w:pPr>
        <w:pStyle w:val="1"/>
        <w:numPr>
          <w:ilvl w:val="1"/>
          <w:numId w:val="10"/>
        </w:numPr>
        <w:shd w:val="clear" w:color="auto" w:fill="auto"/>
        <w:tabs>
          <w:tab w:val="left" w:pos="1759"/>
        </w:tabs>
        <w:spacing w:line="276" w:lineRule="auto"/>
        <w:ind w:left="520" w:firstLine="540"/>
        <w:jc w:val="both"/>
        <w:rPr>
          <w:sz w:val="24"/>
          <w:szCs w:val="24"/>
        </w:rPr>
      </w:pPr>
      <w:r w:rsidRPr="000138BA">
        <w:rPr>
          <w:sz w:val="24"/>
          <w:szCs w:val="24"/>
        </w:rPr>
        <w:t>Заполнение</w:t>
      </w:r>
      <w:hyperlink w:anchor="bookmark93" w:tooltip="Current Document">
        <w:r w:rsidRPr="000138BA">
          <w:rPr>
            <w:sz w:val="24"/>
            <w:szCs w:val="24"/>
          </w:rPr>
          <w:t xml:space="preserve"> раздела 14 </w:t>
        </w:r>
      </w:hyperlink>
      <w:r w:rsidRPr="000138BA">
        <w:rPr>
          <w:sz w:val="24"/>
          <w:szCs w:val="24"/>
        </w:rPr>
        <w:t>Сводного отчета производится на основании пункта 2.25.1 настоящей Методики.</w:t>
      </w:r>
    </w:p>
    <w:p w:rsidR="00846B91" w:rsidRPr="000138BA" w:rsidRDefault="00846B91" w:rsidP="00846B91">
      <w:pPr>
        <w:pStyle w:val="1"/>
        <w:numPr>
          <w:ilvl w:val="2"/>
          <w:numId w:val="10"/>
        </w:numPr>
        <w:shd w:val="clear" w:color="auto" w:fill="auto"/>
        <w:tabs>
          <w:tab w:val="left" w:pos="1970"/>
        </w:tabs>
        <w:spacing w:line="276" w:lineRule="auto"/>
        <w:ind w:left="520" w:firstLine="540"/>
        <w:jc w:val="both"/>
        <w:rPr>
          <w:sz w:val="24"/>
          <w:szCs w:val="24"/>
        </w:rPr>
      </w:pPr>
      <w:r w:rsidRPr="000138BA">
        <w:rPr>
          <w:sz w:val="24"/>
          <w:szCs w:val="24"/>
        </w:rPr>
        <w:t>В данном разделе Регулирующий орган указывает количественно измеримые показатели (индикаторы), которые характеризуют достижение целей регулирования. Показатели должны быть указаны по каждой цели. В случае, если показатель прямо не рассчитывается статистическими органами,</w:t>
      </w:r>
    </w:p>
    <w:p w:rsidR="00846B91" w:rsidRPr="000138BA" w:rsidRDefault="00846B91" w:rsidP="00846B91">
      <w:pPr>
        <w:pStyle w:val="1"/>
        <w:shd w:val="clear" w:color="auto" w:fill="auto"/>
        <w:spacing w:line="276" w:lineRule="auto"/>
        <w:ind w:firstLine="520"/>
        <w:jc w:val="both"/>
        <w:rPr>
          <w:sz w:val="24"/>
          <w:szCs w:val="24"/>
        </w:rPr>
      </w:pPr>
      <w:r w:rsidRPr="000138BA">
        <w:rPr>
          <w:sz w:val="24"/>
          <w:szCs w:val="24"/>
        </w:rPr>
        <w:t>то:</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указываются способы расчета показателя и источники информации для его расчета;</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затраты оцениваются на проведение соответствующего мониторинга, включая затраты на сбор исходных данных и их обработку.</w:t>
      </w:r>
    </w:p>
    <w:p w:rsidR="00846B91" w:rsidRPr="000138BA" w:rsidRDefault="00846B91" w:rsidP="00846B91">
      <w:pPr>
        <w:pStyle w:val="1"/>
        <w:numPr>
          <w:ilvl w:val="1"/>
          <w:numId w:val="10"/>
        </w:numPr>
        <w:shd w:val="clear" w:color="auto" w:fill="auto"/>
        <w:tabs>
          <w:tab w:val="left" w:pos="1779"/>
        </w:tabs>
        <w:spacing w:line="276" w:lineRule="auto"/>
        <w:ind w:left="520" w:firstLine="540"/>
        <w:jc w:val="both"/>
        <w:rPr>
          <w:sz w:val="24"/>
          <w:szCs w:val="24"/>
        </w:rPr>
      </w:pPr>
      <w:bookmarkStart w:id="58" w:name="bookmark59"/>
      <w:r w:rsidRPr="000138BA">
        <w:rPr>
          <w:sz w:val="24"/>
          <w:szCs w:val="24"/>
        </w:rPr>
        <w:t xml:space="preserve">Заполнение раздела 15 Сводного отчета производится на основании </w:t>
      </w:r>
      <w:hyperlink w:anchor="bookmark59" w:tooltip="Current Document">
        <w:r w:rsidRPr="000138BA">
          <w:rPr>
            <w:sz w:val="24"/>
            <w:szCs w:val="24"/>
          </w:rPr>
          <w:t xml:space="preserve">пунктов 2.26.1 </w:t>
        </w:r>
      </w:hyperlink>
      <w:r w:rsidRPr="000138BA">
        <w:rPr>
          <w:sz w:val="24"/>
          <w:szCs w:val="24"/>
        </w:rPr>
        <w:t>-</w:t>
      </w:r>
      <w:hyperlink w:anchor="bookmark60" w:tooltip="Current Document">
        <w:r w:rsidRPr="000138BA">
          <w:rPr>
            <w:sz w:val="24"/>
            <w:szCs w:val="24"/>
          </w:rPr>
          <w:t xml:space="preserve"> 2.26.2 </w:t>
        </w:r>
      </w:hyperlink>
      <w:r w:rsidRPr="000138BA">
        <w:rPr>
          <w:sz w:val="24"/>
          <w:szCs w:val="24"/>
        </w:rPr>
        <w:t>настоящей Методики.</w:t>
      </w:r>
      <w:bookmarkEnd w:id="58"/>
    </w:p>
    <w:p w:rsidR="00846B91" w:rsidRPr="000138BA" w:rsidRDefault="00846B91" w:rsidP="00846B91">
      <w:pPr>
        <w:pStyle w:val="1"/>
        <w:numPr>
          <w:ilvl w:val="2"/>
          <w:numId w:val="10"/>
        </w:numPr>
        <w:shd w:val="clear" w:color="auto" w:fill="auto"/>
        <w:tabs>
          <w:tab w:val="left" w:pos="1990"/>
        </w:tabs>
        <w:spacing w:line="276" w:lineRule="auto"/>
        <w:ind w:left="520" w:firstLine="540"/>
        <w:jc w:val="both"/>
        <w:rPr>
          <w:sz w:val="24"/>
          <w:szCs w:val="24"/>
        </w:rPr>
      </w:pPr>
      <w:r w:rsidRPr="000138BA">
        <w:rPr>
          <w:sz w:val="24"/>
          <w:szCs w:val="24"/>
        </w:rPr>
        <w:t>В данном разделе Регулирующий орган указывает мероприятия, которые необходимы для достижения заявленных целей регулирования и прямо не прописаны в проекте акта. К таким мероприятиям относятся:</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разработка проектов актов, инструкций, методических указаний и (или) иных документов;</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создание новых органов местного самоуправления</w:t>
      </w:r>
      <w:r>
        <w:rPr>
          <w:sz w:val="24"/>
          <w:szCs w:val="24"/>
        </w:rPr>
        <w:t xml:space="preserve"> Среднеканского муниципального округа</w:t>
      </w:r>
      <w:r w:rsidRPr="000138BA">
        <w:rPr>
          <w:sz w:val="24"/>
          <w:szCs w:val="24"/>
        </w:rPr>
        <w:t xml:space="preserve"> и их структурных подразделений;</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 создание информационных ресурсов, баз данных;</w:t>
      </w:r>
    </w:p>
    <w:p w:rsidR="00846B91" w:rsidRPr="000138BA" w:rsidRDefault="00846B91" w:rsidP="00846B91">
      <w:pPr>
        <w:pStyle w:val="1"/>
        <w:shd w:val="clear" w:color="auto" w:fill="auto"/>
        <w:spacing w:line="276" w:lineRule="auto"/>
        <w:ind w:left="520" w:firstLine="540"/>
        <w:jc w:val="both"/>
        <w:rPr>
          <w:sz w:val="24"/>
          <w:szCs w:val="24"/>
        </w:rPr>
      </w:pPr>
      <w:bookmarkStart w:id="59" w:name="bookmark60"/>
      <w:r w:rsidRPr="000138BA">
        <w:rPr>
          <w:sz w:val="24"/>
          <w:szCs w:val="24"/>
        </w:rPr>
        <w:t>- обучение сотрудников органа местного самоуправления</w:t>
      </w:r>
      <w:r>
        <w:rPr>
          <w:sz w:val="24"/>
          <w:szCs w:val="24"/>
        </w:rPr>
        <w:t xml:space="preserve"> Среднеканского муниципального округа</w:t>
      </w:r>
      <w:r w:rsidRPr="000138BA">
        <w:rPr>
          <w:sz w:val="24"/>
          <w:szCs w:val="24"/>
        </w:rPr>
        <w:t>, иных участников отношений;</w:t>
      </w:r>
      <w:bookmarkEnd w:id="59"/>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мероприятия по доведению информации до участников отношений.</w:t>
      </w:r>
    </w:p>
    <w:p w:rsidR="00846B91" w:rsidRPr="000138BA" w:rsidRDefault="00846B91" w:rsidP="00846B91">
      <w:pPr>
        <w:pStyle w:val="1"/>
        <w:numPr>
          <w:ilvl w:val="2"/>
          <w:numId w:val="10"/>
        </w:numPr>
        <w:shd w:val="clear" w:color="auto" w:fill="auto"/>
        <w:tabs>
          <w:tab w:val="left" w:pos="1990"/>
        </w:tabs>
        <w:spacing w:line="276" w:lineRule="auto"/>
        <w:ind w:left="520" w:firstLine="540"/>
        <w:jc w:val="both"/>
        <w:rPr>
          <w:sz w:val="24"/>
          <w:szCs w:val="24"/>
        </w:rPr>
      </w:pPr>
      <w:r w:rsidRPr="000138BA">
        <w:rPr>
          <w:sz w:val="24"/>
          <w:szCs w:val="24"/>
        </w:rPr>
        <w:t>По каждому мероприятию дается описание измеряемого результата, указываются сроки реализации, оценки необходимых финансовых ресурсов и источников финансирования.</w:t>
      </w:r>
    </w:p>
    <w:p w:rsidR="00846B91" w:rsidRPr="000138BA" w:rsidRDefault="00846B91" w:rsidP="00846B91">
      <w:pPr>
        <w:pStyle w:val="1"/>
        <w:numPr>
          <w:ilvl w:val="1"/>
          <w:numId w:val="10"/>
        </w:numPr>
        <w:shd w:val="clear" w:color="auto" w:fill="auto"/>
        <w:tabs>
          <w:tab w:val="left" w:pos="1779"/>
        </w:tabs>
        <w:spacing w:line="276" w:lineRule="auto"/>
        <w:ind w:left="520" w:firstLine="540"/>
        <w:jc w:val="both"/>
        <w:rPr>
          <w:sz w:val="24"/>
          <w:szCs w:val="24"/>
        </w:rPr>
      </w:pPr>
      <w:bookmarkStart w:id="60" w:name="bookmark61"/>
      <w:r w:rsidRPr="000138BA">
        <w:rPr>
          <w:sz w:val="24"/>
          <w:szCs w:val="24"/>
        </w:rPr>
        <w:t>Заполнение</w:t>
      </w:r>
      <w:hyperlink w:anchor="bookmark94" w:tooltip="Current Document">
        <w:r w:rsidRPr="000138BA">
          <w:rPr>
            <w:sz w:val="24"/>
            <w:szCs w:val="24"/>
          </w:rPr>
          <w:t xml:space="preserve"> раздела 16 </w:t>
        </w:r>
      </w:hyperlink>
      <w:r w:rsidRPr="000138BA">
        <w:rPr>
          <w:sz w:val="24"/>
          <w:szCs w:val="24"/>
        </w:rPr>
        <w:t xml:space="preserve">Сводного отчета производится на основании </w:t>
      </w:r>
      <w:hyperlink w:anchor="bookmark61" w:tooltip="Current Document">
        <w:r w:rsidRPr="000138BA">
          <w:rPr>
            <w:sz w:val="24"/>
            <w:szCs w:val="24"/>
          </w:rPr>
          <w:t xml:space="preserve">пунктов 2.27.1 </w:t>
        </w:r>
      </w:hyperlink>
      <w:r w:rsidRPr="000138BA">
        <w:rPr>
          <w:sz w:val="24"/>
          <w:szCs w:val="24"/>
        </w:rPr>
        <w:t>-</w:t>
      </w:r>
      <w:hyperlink w:anchor="bookmark62" w:tooltip="Current Document">
        <w:r w:rsidRPr="000138BA">
          <w:rPr>
            <w:sz w:val="24"/>
            <w:szCs w:val="24"/>
          </w:rPr>
          <w:t xml:space="preserve"> 2.27.2 </w:t>
        </w:r>
      </w:hyperlink>
      <w:r w:rsidRPr="000138BA">
        <w:rPr>
          <w:sz w:val="24"/>
          <w:szCs w:val="24"/>
        </w:rPr>
        <w:t>настоящей Методики.</w:t>
      </w:r>
      <w:bookmarkEnd w:id="60"/>
    </w:p>
    <w:p w:rsidR="00846B91" w:rsidRPr="000138BA" w:rsidRDefault="00846B91" w:rsidP="00846B91">
      <w:pPr>
        <w:pStyle w:val="1"/>
        <w:numPr>
          <w:ilvl w:val="2"/>
          <w:numId w:val="10"/>
        </w:numPr>
        <w:shd w:val="clear" w:color="auto" w:fill="auto"/>
        <w:tabs>
          <w:tab w:val="left" w:pos="1990"/>
        </w:tabs>
        <w:spacing w:line="276" w:lineRule="auto"/>
        <w:ind w:left="520" w:firstLine="540"/>
        <w:jc w:val="both"/>
        <w:rPr>
          <w:sz w:val="24"/>
          <w:szCs w:val="24"/>
        </w:rPr>
      </w:pPr>
      <w:r w:rsidRPr="000138BA">
        <w:rPr>
          <w:sz w:val="24"/>
          <w:szCs w:val="24"/>
        </w:rPr>
        <w:t>В данном разделе Регулирующим органом приводятся выводы об отсутствии либо наличии в проекте нормативного правового акта положений, которые:</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xml:space="preserve">- вводят избыточные административные и иные обязанности, запреты и ограничения для </w:t>
      </w:r>
      <w:r w:rsidRPr="000138BA">
        <w:rPr>
          <w:sz w:val="24"/>
          <w:szCs w:val="24"/>
        </w:rPr>
        <w:lastRenderedPageBreak/>
        <w:t>физических и юридических лиц в сфере предпринимательской и (или) инвестиционной деятельности или способствуют их введению;</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способствуют возникновению необоснованных расходов физических и юридических лиц в сфере предпринимательской и (или) инвестиционной деятельности;</w:t>
      </w:r>
    </w:p>
    <w:p w:rsidR="00846B91" w:rsidRPr="000138BA" w:rsidRDefault="00846B91" w:rsidP="00846B91">
      <w:pPr>
        <w:pStyle w:val="1"/>
        <w:shd w:val="clear" w:color="auto" w:fill="auto"/>
        <w:spacing w:line="276" w:lineRule="auto"/>
        <w:ind w:left="520" w:firstLine="540"/>
        <w:jc w:val="both"/>
        <w:rPr>
          <w:sz w:val="24"/>
          <w:szCs w:val="24"/>
        </w:rPr>
      </w:pPr>
      <w:bookmarkStart w:id="61" w:name="bookmark62"/>
      <w:r w:rsidRPr="000138BA">
        <w:rPr>
          <w:sz w:val="24"/>
          <w:szCs w:val="24"/>
        </w:rPr>
        <w:t xml:space="preserve">- способствуют возникновению необоснованных расходов бюджета </w:t>
      </w:r>
      <w:r>
        <w:rPr>
          <w:sz w:val="24"/>
          <w:szCs w:val="24"/>
        </w:rPr>
        <w:t>Среднеканского муниципального округа</w:t>
      </w:r>
      <w:r w:rsidRPr="000138BA">
        <w:rPr>
          <w:sz w:val="24"/>
          <w:szCs w:val="24"/>
        </w:rPr>
        <w:t>.</w:t>
      </w:r>
      <w:bookmarkEnd w:id="61"/>
    </w:p>
    <w:p w:rsidR="00846B91" w:rsidRPr="000138BA" w:rsidRDefault="00846B91" w:rsidP="00846B91">
      <w:pPr>
        <w:pStyle w:val="1"/>
        <w:numPr>
          <w:ilvl w:val="2"/>
          <w:numId w:val="10"/>
        </w:numPr>
        <w:shd w:val="clear" w:color="auto" w:fill="auto"/>
        <w:tabs>
          <w:tab w:val="left" w:pos="1990"/>
        </w:tabs>
        <w:spacing w:line="276" w:lineRule="auto"/>
        <w:ind w:left="520" w:firstLine="540"/>
        <w:jc w:val="both"/>
        <w:rPr>
          <w:sz w:val="24"/>
          <w:szCs w:val="24"/>
        </w:rPr>
      </w:pPr>
      <w:r w:rsidRPr="000138BA">
        <w:rPr>
          <w:sz w:val="24"/>
          <w:szCs w:val="24"/>
        </w:rPr>
        <w:t>В данном разделе Регулирующий орган также может указать любые дополнительные сведения, которые, по его мнению, подтверждают обоснованность предлагаемого регулирования, со ссылками на источники информации и методы расчетов (если таковые применяются).</w:t>
      </w:r>
    </w:p>
    <w:p w:rsidR="00846B91" w:rsidRPr="000138BA" w:rsidRDefault="00846B91" w:rsidP="00846B91">
      <w:pPr>
        <w:pStyle w:val="1"/>
        <w:numPr>
          <w:ilvl w:val="1"/>
          <w:numId w:val="10"/>
        </w:numPr>
        <w:shd w:val="clear" w:color="auto" w:fill="auto"/>
        <w:tabs>
          <w:tab w:val="left" w:pos="1905"/>
        </w:tabs>
        <w:spacing w:line="276" w:lineRule="auto"/>
        <w:ind w:left="520" w:firstLine="540"/>
        <w:jc w:val="both"/>
        <w:rPr>
          <w:sz w:val="24"/>
          <w:szCs w:val="24"/>
        </w:rPr>
      </w:pPr>
      <w:r w:rsidRPr="000138BA">
        <w:rPr>
          <w:sz w:val="24"/>
          <w:szCs w:val="24"/>
        </w:rPr>
        <w:t>После заполнения</w:t>
      </w:r>
      <w:hyperlink w:anchor="bookmark69" w:tooltip="Current Document">
        <w:r w:rsidRPr="000138BA">
          <w:rPr>
            <w:sz w:val="24"/>
            <w:szCs w:val="24"/>
          </w:rPr>
          <w:t xml:space="preserve"> разделов 1 </w:t>
        </w:r>
      </w:hyperlink>
      <w:r w:rsidRPr="000138BA">
        <w:rPr>
          <w:sz w:val="24"/>
          <w:szCs w:val="24"/>
        </w:rPr>
        <w:t>-</w:t>
      </w:r>
      <w:hyperlink w:anchor="bookmark94" w:tooltip="Current Document">
        <w:r w:rsidRPr="000138BA">
          <w:rPr>
            <w:sz w:val="24"/>
            <w:szCs w:val="24"/>
          </w:rPr>
          <w:t xml:space="preserve"> 16 </w:t>
        </w:r>
      </w:hyperlink>
      <w:r w:rsidRPr="000138BA">
        <w:rPr>
          <w:sz w:val="24"/>
          <w:szCs w:val="24"/>
        </w:rPr>
        <w:t>Сводного отчета и с целью получения дополнительной информации о существующей проблеме, возможных способах ее решения, группах лиц, затронутых проблемой и предлагаемым способом регулирования, издержках и выгодах затронутых лиц, улучшение качества проекта акта, Регулирующий орган организует публичные обсуждения проекта акта.</w:t>
      </w:r>
    </w:p>
    <w:p w:rsidR="00846B91" w:rsidRPr="000138BA" w:rsidRDefault="00846B91" w:rsidP="00846B91">
      <w:pPr>
        <w:pStyle w:val="1"/>
        <w:numPr>
          <w:ilvl w:val="1"/>
          <w:numId w:val="10"/>
        </w:numPr>
        <w:shd w:val="clear" w:color="auto" w:fill="auto"/>
        <w:tabs>
          <w:tab w:val="left" w:pos="1779"/>
        </w:tabs>
        <w:spacing w:line="276" w:lineRule="auto"/>
        <w:ind w:left="520" w:firstLine="540"/>
        <w:jc w:val="both"/>
        <w:rPr>
          <w:sz w:val="24"/>
          <w:szCs w:val="24"/>
        </w:rPr>
      </w:pPr>
      <w:r w:rsidRPr="000138BA">
        <w:rPr>
          <w:sz w:val="24"/>
          <w:szCs w:val="24"/>
        </w:rPr>
        <w:t>Сроки проведения публичных консультаций не должны быть менее сроков, определенных пунктом 3.6 Порядка.</w:t>
      </w:r>
    </w:p>
    <w:p w:rsidR="00846B91" w:rsidRPr="000138BA" w:rsidRDefault="00846B91" w:rsidP="00846B91">
      <w:pPr>
        <w:pStyle w:val="1"/>
        <w:numPr>
          <w:ilvl w:val="0"/>
          <w:numId w:val="11"/>
        </w:numPr>
        <w:shd w:val="clear" w:color="auto" w:fill="auto"/>
        <w:tabs>
          <w:tab w:val="left" w:pos="1779"/>
        </w:tabs>
        <w:spacing w:line="276" w:lineRule="auto"/>
        <w:ind w:left="520" w:firstLine="540"/>
        <w:jc w:val="both"/>
        <w:rPr>
          <w:sz w:val="24"/>
          <w:szCs w:val="24"/>
        </w:rPr>
      </w:pPr>
      <w:r w:rsidRPr="000138BA">
        <w:rPr>
          <w:sz w:val="24"/>
          <w:szCs w:val="24"/>
        </w:rPr>
        <w:t>Для организации публичных консультаций Регулирующий орган размещает на Официальном сайте:</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 проект акта;</w:t>
      </w:r>
    </w:p>
    <w:p w:rsidR="00846B91" w:rsidRPr="000138BA" w:rsidRDefault="00846B91" w:rsidP="00846B91">
      <w:pPr>
        <w:pStyle w:val="1"/>
        <w:shd w:val="clear" w:color="auto" w:fill="auto"/>
        <w:spacing w:line="276" w:lineRule="auto"/>
        <w:ind w:left="1060" w:firstLine="0"/>
        <w:jc w:val="both"/>
        <w:rPr>
          <w:sz w:val="24"/>
          <w:szCs w:val="24"/>
        </w:rPr>
      </w:pPr>
      <w:r w:rsidRPr="000138BA">
        <w:rPr>
          <w:sz w:val="24"/>
          <w:szCs w:val="24"/>
        </w:rPr>
        <w:t>- Сводный отчет (с заполненными</w:t>
      </w:r>
      <w:hyperlink w:anchor="bookmark69" w:tooltip="Current Document">
        <w:r w:rsidRPr="000138BA">
          <w:rPr>
            <w:sz w:val="24"/>
            <w:szCs w:val="24"/>
          </w:rPr>
          <w:t xml:space="preserve"> разделами с 1 </w:t>
        </w:r>
      </w:hyperlink>
      <w:r w:rsidRPr="000138BA">
        <w:rPr>
          <w:sz w:val="24"/>
          <w:szCs w:val="24"/>
        </w:rPr>
        <w:t>по</w:t>
      </w:r>
      <w:hyperlink w:anchor="bookmark94" w:tooltip="Current Document">
        <w:r w:rsidRPr="000138BA">
          <w:rPr>
            <w:sz w:val="24"/>
            <w:szCs w:val="24"/>
          </w:rPr>
          <w:t xml:space="preserve"> 16)</w:t>
        </w:r>
      </w:hyperlink>
      <w:r w:rsidRPr="000138BA">
        <w:rPr>
          <w:sz w:val="24"/>
          <w:szCs w:val="24"/>
        </w:rPr>
        <w:t>;</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xml:space="preserve">- перечень вопросов для публичных консультаций в соответствии с </w:t>
      </w:r>
      <w:hyperlink w:anchor="bookmark98" w:tooltip="Current Document">
        <w:r w:rsidRPr="000138BA">
          <w:rPr>
            <w:sz w:val="24"/>
            <w:szCs w:val="24"/>
          </w:rPr>
          <w:t xml:space="preserve">приложением №4 </w:t>
        </w:r>
      </w:hyperlink>
      <w:r w:rsidRPr="000138BA">
        <w:rPr>
          <w:sz w:val="24"/>
          <w:szCs w:val="24"/>
        </w:rPr>
        <w:t>к настоящей Методике;</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свод предложений с указанием сведений об их учете или причинах отклонения, поступивших в связи с размещением уведомления о подготовке проекта акта, подготовленный по Типовой форме согласно</w:t>
      </w:r>
      <w:hyperlink w:anchor="bookmark67" w:tooltip="Current Document">
        <w:r w:rsidRPr="000138BA">
          <w:rPr>
            <w:sz w:val="24"/>
            <w:szCs w:val="24"/>
          </w:rPr>
          <w:t xml:space="preserve"> приложению №2 </w:t>
        </w:r>
      </w:hyperlink>
      <w:r w:rsidRPr="000138BA">
        <w:rPr>
          <w:sz w:val="24"/>
          <w:szCs w:val="24"/>
        </w:rPr>
        <w:t>к настоящей Методике;</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действующий утвержденный акт, в случае, если проект акта содержал изменения или дополнения в него;</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иные материалы и документы, которые, по мнению Регулирующего органа, позволяют оценить обоснованность предлагаемого регулирования.</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Регулирующий орган в обязательном порядке должен известить о начале публичных консультаций органы и организации, указанные в пункте 2.6 Порядка.</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В извещении Регулирующий орган указывает сведения о месте размещения проекта акта, Сводного отчета (полный электронный адрес), срок проведения публичных консультаций, в течение которого Регулирующим органом принимаются предложения и способ их представления (почтовый адрес, адрес электронной почты, иные способы представления предложений).</w:t>
      </w:r>
    </w:p>
    <w:p w:rsidR="00846B91" w:rsidRPr="000138BA" w:rsidRDefault="00846B91" w:rsidP="00846B91">
      <w:pPr>
        <w:pStyle w:val="1"/>
        <w:numPr>
          <w:ilvl w:val="0"/>
          <w:numId w:val="11"/>
        </w:numPr>
        <w:shd w:val="clear" w:color="auto" w:fill="auto"/>
        <w:tabs>
          <w:tab w:val="left" w:pos="1779"/>
        </w:tabs>
        <w:spacing w:line="276" w:lineRule="auto"/>
        <w:ind w:left="520" w:firstLine="540"/>
        <w:jc w:val="both"/>
        <w:rPr>
          <w:sz w:val="24"/>
          <w:szCs w:val="24"/>
        </w:rPr>
      </w:pPr>
      <w:r w:rsidRPr="000138BA">
        <w:rPr>
          <w:sz w:val="24"/>
          <w:szCs w:val="24"/>
        </w:rPr>
        <w:t>Регулирующий орган инициирует широкое обсуждение проекта акта и Сводного отчета. Для чего извещение должно быть составлено таким образом, чтобы заинтересовать потенциальных участников к действительному участию в публичных обсуждениях и предоставлении предложений по совершенствованию проекта акта и Сводного отчета. Отсутствие любых предложений может свидетельствовать о недостаточно эффективной организации публичных консультаций Регулирующим органом.</w:t>
      </w:r>
    </w:p>
    <w:p w:rsidR="00846B91" w:rsidRPr="000138BA" w:rsidRDefault="00846B91" w:rsidP="00846B91">
      <w:pPr>
        <w:pStyle w:val="1"/>
        <w:numPr>
          <w:ilvl w:val="0"/>
          <w:numId w:val="11"/>
        </w:numPr>
        <w:shd w:val="clear" w:color="auto" w:fill="auto"/>
        <w:tabs>
          <w:tab w:val="left" w:pos="1936"/>
        </w:tabs>
        <w:spacing w:line="276" w:lineRule="auto"/>
        <w:ind w:left="520" w:firstLine="540"/>
        <w:jc w:val="both"/>
        <w:rPr>
          <w:sz w:val="24"/>
          <w:szCs w:val="24"/>
        </w:rPr>
      </w:pPr>
      <w:r w:rsidRPr="000138BA">
        <w:rPr>
          <w:sz w:val="24"/>
          <w:szCs w:val="24"/>
        </w:rPr>
        <w:t xml:space="preserve">Регулирующим органом при необходимости дополнительно используются иные </w:t>
      </w:r>
      <w:r w:rsidRPr="000138BA">
        <w:rPr>
          <w:sz w:val="24"/>
          <w:szCs w:val="24"/>
        </w:rPr>
        <w:lastRenderedPageBreak/>
        <w:t>формы общественного обсуждения в соответствии с пунктом 3.7 Порядка. Предложения, полученные в ходе таких мероприятий, должны фиксироваться Регулирующим органом и включаться в свод предложений, полученных по результатам публичных консультаций, отражаться в</w:t>
      </w:r>
      <w:hyperlink w:anchor="bookmark95" w:tooltip="Current Document">
        <w:r w:rsidRPr="000138BA">
          <w:rPr>
            <w:sz w:val="24"/>
            <w:szCs w:val="24"/>
          </w:rPr>
          <w:t xml:space="preserve"> разделе 17 </w:t>
        </w:r>
      </w:hyperlink>
      <w:r w:rsidRPr="000138BA">
        <w:rPr>
          <w:sz w:val="24"/>
          <w:szCs w:val="24"/>
        </w:rPr>
        <w:t>Сводного отчета.</w:t>
      </w:r>
    </w:p>
    <w:p w:rsidR="00846B91" w:rsidRPr="000138BA" w:rsidRDefault="00846B91" w:rsidP="00846B91">
      <w:pPr>
        <w:pStyle w:val="1"/>
        <w:numPr>
          <w:ilvl w:val="0"/>
          <w:numId w:val="11"/>
        </w:numPr>
        <w:shd w:val="clear" w:color="auto" w:fill="auto"/>
        <w:tabs>
          <w:tab w:val="left" w:pos="1779"/>
        </w:tabs>
        <w:spacing w:line="276" w:lineRule="auto"/>
        <w:ind w:left="520" w:firstLine="540"/>
        <w:jc w:val="both"/>
        <w:rPr>
          <w:sz w:val="24"/>
          <w:szCs w:val="24"/>
        </w:rPr>
      </w:pPr>
      <w:r w:rsidRPr="000138BA">
        <w:rPr>
          <w:sz w:val="24"/>
          <w:szCs w:val="24"/>
        </w:rPr>
        <w:t>Заполнение</w:t>
      </w:r>
      <w:hyperlink w:anchor="bookmark95" w:tooltip="Current Document">
        <w:r w:rsidRPr="000138BA">
          <w:rPr>
            <w:sz w:val="24"/>
            <w:szCs w:val="24"/>
          </w:rPr>
          <w:t xml:space="preserve"> раздела 17 </w:t>
        </w:r>
      </w:hyperlink>
      <w:r w:rsidRPr="000138BA">
        <w:rPr>
          <w:sz w:val="24"/>
          <w:szCs w:val="24"/>
        </w:rPr>
        <w:t>Сводного отчета Регулирующий орган производит по результатам проведенных публичных консультаций по проекту акта.</w:t>
      </w:r>
    </w:p>
    <w:p w:rsidR="00846B91" w:rsidRPr="000138BA" w:rsidRDefault="00846B91" w:rsidP="00846B91">
      <w:pPr>
        <w:pStyle w:val="1"/>
        <w:numPr>
          <w:ilvl w:val="0"/>
          <w:numId w:val="11"/>
        </w:numPr>
        <w:shd w:val="clear" w:color="auto" w:fill="auto"/>
        <w:tabs>
          <w:tab w:val="left" w:pos="1779"/>
        </w:tabs>
        <w:spacing w:line="276" w:lineRule="auto"/>
        <w:ind w:left="520" w:firstLine="540"/>
        <w:jc w:val="both"/>
        <w:rPr>
          <w:sz w:val="24"/>
          <w:szCs w:val="24"/>
        </w:rPr>
      </w:pPr>
      <w:r w:rsidRPr="000138BA">
        <w:rPr>
          <w:sz w:val="24"/>
          <w:szCs w:val="24"/>
        </w:rPr>
        <w:t>В приложении к Сводному отчету приводится свод предложений, поступивших в результате публичных консультаций, с указанием сведений об их учете или причинах отклонения, формируемых в электронной форме на Официальном сайте.</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При необходимости к Сводному отчету могут представляться данные о расчетах, проведенных в ходе составления Сводного отчета с указанием формул и результатов расчетов, использованных при подготовке</w:t>
      </w:r>
      <w:hyperlink w:anchor="bookmark88" w:tooltip="Current Document">
        <w:r w:rsidRPr="000138BA">
          <w:rPr>
            <w:sz w:val="24"/>
            <w:szCs w:val="24"/>
          </w:rPr>
          <w:t xml:space="preserve"> разделов 9 </w:t>
        </w:r>
      </w:hyperlink>
      <w:r w:rsidRPr="000138BA">
        <w:rPr>
          <w:sz w:val="24"/>
          <w:szCs w:val="24"/>
        </w:rPr>
        <w:t xml:space="preserve">и </w:t>
      </w:r>
      <w:hyperlink w:anchor="bookmark90" w:tooltip="Current Document">
        <w:r w:rsidRPr="000138BA">
          <w:rPr>
            <w:sz w:val="24"/>
            <w:szCs w:val="24"/>
          </w:rPr>
          <w:t xml:space="preserve">11 </w:t>
        </w:r>
      </w:hyperlink>
      <w:r w:rsidRPr="000138BA">
        <w:rPr>
          <w:sz w:val="24"/>
          <w:szCs w:val="24"/>
        </w:rPr>
        <w:t>Сводного отчета, предусматривающих оценку расходов (возможных поступлений) бюджета</w:t>
      </w:r>
      <w:r>
        <w:rPr>
          <w:sz w:val="24"/>
          <w:szCs w:val="24"/>
        </w:rPr>
        <w:t xml:space="preserve"> Среднеканского муниципального округа</w:t>
      </w:r>
      <w:r w:rsidRPr="000138BA">
        <w:rPr>
          <w:sz w:val="24"/>
          <w:szCs w:val="24"/>
        </w:rPr>
        <w:t>, а также расходов субъектов предпринимательской и (или) инвестиционной деятельности, связанных с необходимостью соблюдения установленных обязанностей или ограничений либо изменением содержания таких обязанностей и ограничений.</w:t>
      </w:r>
    </w:p>
    <w:p w:rsidR="00846B91" w:rsidRPr="000138BA" w:rsidRDefault="00846B91" w:rsidP="00846B91">
      <w:pPr>
        <w:pStyle w:val="1"/>
        <w:numPr>
          <w:ilvl w:val="0"/>
          <w:numId w:val="11"/>
        </w:numPr>
        <w:shd w:val="clear" w:color="auto" w:fill="auto"/>
        <w:tabs>
          <w:tab w:val="left" w:pos="1870"/>
        </w:tabs>
        <w:spacing w:line="276" w:lineRule="auto"/>
        <w:ind w:left="520" w:firstLine="540"/>
        <w:jc w:val="both"/>
        <w:rPr>
          <w:sz w:val="24"/>
          <w:szCs w:val="24"/>
        </w:rPr>
      </w:pPr>
      <w:r w:rsidRPr="000138BA">
        <w:rPr>
          <w:sz w:val="24"/>
          <w:szCs w:val="24"/>
        </w:rPr>
        <w:t>Все полученные в течение срока проведения публичных консультаций предложения учитываются Регулирующим органом и вносятся в свод предложений, поступивших в связи с проведением публичных консультаций.</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В своде предложений указывается участник публичных консультаций, который выдвинул предложение, суть полученного предложения, дата получения предложения, способ, которым было получено предложение (электронная почта, почта, указание на иной способ), информация об учете, частичном учете или отклонении предложения, указание на причины полного или частичного отклонения полученного предложения. Также учитываются сведения об общем числе участников обсуждения; общем числе полученных предложений, в том числе по проекту акта и Сводному отчету; общем числе предложений, полученных разными способами; общем числе учтенных, учтенных частично и отклоненных предложений.</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К своду предложений прилагается перечень лиц, извещенных о проведении публичных консультаций.</w:t>
      </w:r>
    </w:p>
    <w:p w:rsidR="00846B91" w:rsidRPr="000138BA" w:rsidRDefault="00846B91" w:rsidP="00846B91">
      <w:pPr>
        <w:pStyle w:val="1"/>
        <w:numPr>
          <w:ilvl w:val="0"/>
          <w:numId w:val="11"/>
        </w:numPr>
        <w:shd w:val="clear" w:color="auto" w:fill="auto"/>
        <w:tabs>
          <w:tab w:val="left" w:pos="1870"/>
        </w:tabs>
        <w:spacing w:line="276" w:lineRule="auto"/>
        <w:ind w:left="520" w:firstLine="540"/>
        <w:jc w:val="both"/>
        <w:rPr>
          <w:sz w:val="24"/>
          <w:szCs w:val="24"/>
        </w:rPr>
      </w:pPr>
      <w:r w:rsidRPr="000138BA">
        <w:rPr>
          <w:sz w:val="24"/>
          <w:szCs w:val="24"/>
        </w:rPr>
        <w:t xml:space="preserve">По результатам публичных консультаций Регулирующий орган дорабатывает проект акта и Сводный отчет. При этом Регулирующий орган может принять мотивированное решение об отказе в подготовке проекта акта, разработка которого осуществлялась по его инициативе. Регулирующий орган также может направить свое мнение о целесообразности подготовки проекта акта Главе Среднеканского </w:t>
      </w:r>
      <w:r>
        <w:rPr>
          <w:sz w:val="24"/>
          <w:szCs w:val="24"/>
        </w:rPr>
        <w:t xml:space="preserve">муниципального </w:t>
      </w:r>
      <w:r w:rsidRPr="000138BA">
        <w:rPr>
          <w:sz w:val="24"/>
          <w:szCs w:val="24"/>
        </w:rPr>
        <w:t xml:space="preserve">округа. В случае принятия решения об отказе в подготовке проекта акта Главой Среднеканского </w:t>
      </w:r>
      <w:r>
        <w:rPr>
          <w:sz w:val="24"/>
          <w:szCs w:val="24"/>
        </w:rPr>
        <w:t xml:space="preserve">муниципального округа </w:t>
      </w:r>
      <w:r w:rsidRPr="000138BA">
        <w:rPr>
          <w:sz w:val="24"/>
          <w:szCs w:val="24"/>
        </w:rPr>
        <w:t>Регулирующий орган размещает на Официальном сайте данное решение и извещает о нем органы и организации, которые ранее извещались о размещении Уведомления и о проведении публичных консультаций.</w:t>
      </w:r>
    </w:p>
    <w:p w:rsidR="00846B91" w:rsidRPr="000138BA" w:rsidRDefault="00846B91" w:rsidP="00846B91">
      <w:pPr>
        <w:pStyle w:val="1"/>
        <w:numPr>
          <w:ilvl w:val="0"/>
          <w:numId w:val="11"/>
        </w:numPr>
        <w:shd w:val="clear" w:color="auto" w:fill="auto"/>
        <w:tabs>
          <w:tab w:val="left" w:pos="1759"/>
        </w:tabs>
        <w:spacing w:line="276" w:lineRule="auto"/>
        <w:ind w:left="520" w:firstLine="540"/>
        <w:jc w:val="both"/>
        <w:rPr>
          <w:sz w:val="24"/>
          <w:szCs w:val="24"/>
        </w:rPr>
      </w:pPr>
      <w:r w:rsidRPr="000138BA">
        <w:rPr>
          <w:sz w:val="24"/>
          <w:szCs w:val="24"/>
        </w:rPr>
        <w:t>Регулирующий орган в соответствии с пунктами 3.11, 3.12 Порядка направляет проект акта, Сводный отчет и пояснительную записку в Уполномоченный орган для подготовки экспертного заключения.</w:t>
      </w:r>
    </w:p>
    <w:p w:rsidR="00846B91" w:rsidRPr="000138BA" w:rsidRDefault="00846B91" w:rsidP="00846B91">
      <w:pPr>
        <w:pStyle w:val="1"/>
        <w:numPr>
          <w:ilvl w:val="0"/>
          <w:numId w:val="11"/>
        </w:numPr>
        <w:shd w:val="clear" w:color="auto" w:fill="auto"/>
        <w:tabs>
          <w:tab w:val="left" w:pos="1759"/>
        </w:tabs>
        <w:spacing w:line="276" w:lineRule="auto"/>
        <w:ind w:left="520" w:firstLine="540"/>
        <w:jc w:val="both"/>
        <w:rPr>
          <w:sz w:val="24"/>
          <w:szCs w:val="24"/>
        </w:rPr>
      </w:pPr>
      <w:r w:rsidRPr="000138BA">
        <w:rPr>
          <w:sz w:val="24"/>
          <w:szCs w:val="24"/>
        </w:rPr>
        <w:t xml:space="preserve">Экспертное заключение подготавливается Уполномоченным органом в сроки, установленные пунктом 4.1 Порядка по типовой форме согласно </w:t>
      </w:r>
      <w:hyperlink w:anchor="bookmark99" w:tooltip="Current Document">
        <w:r w:rsidRPr="000138BA">
          <w:rPr>
            <w:sz w:val="24"/>
            <w:szCs w:val="24"/>
          </w:rPr>
          <w:t xml:space="preserve">приложению №5 </w:t>
        </w:r>
      </w:hyperlink>
      <w:r w:rsidRPr="000138BA">
        <w:rPr>
          <w:sz w:val="24"/>
          <w:szCs w:val="24"/>
        </w:rPr>
        <w:t>к настоящей Методике.</w:t>
      </w:r>
    </w:p>
    <w:p w:rsidR="00846B91" w:rsidRPr="000138BA" w:rsidRDefault="00846B91" w:rsidP="00846B91">
      <w:pPr>
        <w:pStyle w:val="1"/>
        <w:numPr>
          <w:ilvl w:val="0"/>
          <w:numId w:val="11"/>
        </w:numPr>
        <w:shd w:val="clear" w:color="auto" w:fill="auto"/>
        <w:tabs>
          <w:tab w:val="left" w:pos="1870"/>
        </w:tabs>
        <w:spacing w:line="276" w:lineRule="auto"/>
        <w:ind w:left="520" w:firstLine="540"/>
        <w:jc w:val="both"/>
        <w:rPr>
          <w:sz w:val="24"/>
          <w:szCs w:val="24"/>
        </w:rPr>
      </w:pPr>
      <w:r w:rsidRPr="000138BA">
        <w:rPr>
          <w:sz w:val="24"/>
          <w:szCs w:val="24"/>
        </w:rPr>
        <w:lastRenderedPageBreak/>
        <w:t xml:space="preserve">В экспертном заключении делаются обоснованные выводы о соблюдении Регулирующим органом процедуры проведения ОРВ, о наличии либо отсутствии положений, приводящих к возникновению избыточных обязанностей, запретов, ограничений и расходов для физических и юридических лиц в сфере предпринимательской деятельности, об обоснованности полученных результатов оценки регулирующего воздействия проекта акта, а также о необоснованных расходах бюджета </w:t>
      </w:r>
      <w:r>
        <w:rPr>
          <w:sz w:val="24"/>
          <w:szCs w:val="24"/>
        </w:rPr>
        <w:t xml:space="preserve">Среднеканского муниципального округа </w:t>
      </w:r>
      <w:r w:rsidRPr="000138BA">
        <w:rPr>
          <w:sz w:val="24"/>
          <w:szCs w:val="24"/>
        </w:rPr>
        <w:t>или способствующих их введению, о наличии либо отсутствии достаточного обоснования проблемы и необходимости ее решения предложенным способом регулирования.</w:t>
      </w:r>
    </w:p>
    <w:p w:rsidR="00846B91" w:rsidRPr="000138BA" w:rsidRDefault="00846B91" w:rsidP="00846B91">
      <w:pPr>
        <w:pStyle w:val="1"/>
        <w:shd w:val="clear" w:color="auto" w:fill="auto"/>
        <w:spacing w:line="276" w:lineRule="auto"/>
        <w:ind w:left="520" w:firstLine="520"/>
        <w:jc w:val="both"/>
        <w:rPr>
          <w:sz w:val="24"/>
          <w:szCs w:val="24"/>
        </w:rPr>
      </w:pPr>
      <w:r w:rsidRPr="000138BA">
        <w:rPr>
          <w:sz w:val="24"/>
          <w:szCs w:val="24"/>
        </w:rPr>
        <w:t>При несоблюдении Регулирующим органом процедур проведения ОРВ в соответствии с Порядком в экспертном заключении Уполномоченный орган делает соответствующий вывод и указывает на необходимость проведения процедур, предусмотренных пунктами 2.2 - 3.13 Порядка, (начиная с невыполненной процедуры), доработки проекта акта по их результатам и последующего повторного направления проекта акта в Уполномоченный орган для подготовки экспертного заключения.</w:t>
      </w:r>
    </w:p>
    <w:p w:rsidR="00846B91" w:rsidRPr="000138BA" w:rsidRDefault="00846B91" w:rsidP="00846B91">
      <w:pPr>
        <w:pStyle w:val="1"/>
        <w:numPr>
          <w:ilvl w:val="0"/>
          <w:numId w:val="11"/>
        </w:numPr>
        <w:shd w:val="clear" w:color="auto" w:fill="auto"/>
        <w:tabs>
          <w:tab w:val="left" w:pos="2094"/>
        </w:tabs>
        <w:spacing w:line="276" w:lineRule="auto"/>
        <w:ind w:left="520" w:firstLine="520"/>
        <w:jc w:val="both"/>
        <w:rPr>
          <w:sz w:val="24"/>
          <w:szCs w:val="24"/>
        </w:rPr>
      </w:pPr>
      <w:r w:rsidRPr="000138BA">
        <w:rPr>
          <w:sz w:val="24"/>
          <w:szCs w:val="24"/>
        </w:rPr>
        <w:t>Детализированные расчеты и статистические данные, подготовленные для обоснования вывода, приводит Уполномоченный орган в приложении к экспертному заключению.</w:t>
      </w:r>
    </w:p>
    <w:p w:rsidR="00846B91" w:rsidRPr="000138BA" w:rsidRDefault="00846B91" w:rsidP="00846B91">
      <w:pPr>
        <w:pStyle w:val="1"/>
        <w:numPr>
          <w:ilvl w:val="0"/>
          <w:numId w:val="11"/>
        </w:numPr>
        <w:shd w:val="clear" w:color="auto" w:fill="auto"/>
        <w:tabs>
          <w:tab w:val="left" w:pos="1826"/>
        </w:tabs>
        <w:spacing w:line="276" w:lineRule="auto"/>
        <w:ind w:left="520" w:firstLine="520"/>
        <w:jc w:val="both"/>
        <w:rPr>
          <w:sz w:val="24"/>
          <w:szCs w:val="24"/>
        </w:rPr>
      </w:pPr>
      <w:r w:rsidRPr="000138BA">
        <w:rPr>
          <w:sz w:val="24"/>
          <w:szCs w:val="24"/>
        </w:rPr>
        <w:t>Экспертное заключение по ОРВ подписывается руководителем Регулирующего органа.</w:t>
      </w:r>
    </w:p>
    <w:p w:rsidR="00846B91" w:rsidRPr="000138BA" w:rsidRDefault="00846B91" w:rsidP="00846B91">
      <w:pPr>
        <w:pStyle w:val="1"/>
        <w:numPr>
          <w:ilvl w:val="0"/>
          <w:numId w:val="11"/>
        </w:numPr>
        <w:shd w:val="clear" w:color="auto" w:fill="auto"/>
        <w:tabs>
          <w:tab w:val="left" w:pos="1826"/>
        </w:tabs>
        <w:spacing w:line="276" w:lineRule="auto"/>
        <w:ind w:left="520" w:firstLine="520"/>
        <w:jc w:val="both"/>
        <w:rPr>
          <w:sz w:val="24"/>
          <w:szCs w:val="24"/>
        </w:rPr>
      </w:pPr>
      <w:r w:rsidRPr="000138BA">
        <w:rPr>
          <w:sz w:val="24"/>
          <w:szCs w:val="24"/>
        </w:rPr>
        <w:t>В случае проведения Уполномоченным органом публичных консультаций в соответствии с пунктом 4.3 Порядка в экспертное заключение в качестве неотъемлемого приложения включается свод поступивших предложений.</w:t>
      </w:r>
    </w:p>
    <w:p w:rsidR="00846B91" w:rsidRPr="000138BA" w:rsidRDefault="00846B91" w:rsidP="00846B91">
      <w:pPr>
        <w:pStyle w:val="1"/>
        <w:numPr>
          <w:ilvl w:val="0"/>
          <w:numId w:val="12"/>
        </w:numPr>
        <w:shd w:val="clear" w:color="auto" w:fill="auto"/>
        <w:tabs>
          <w:tab w:val="left" w:pos="1356"/>
        </w:tabs>
        <w:spacing w:line="276" w:lineRule="auto"/>
        <w:ind w:left="520" w:firstLine="520"/>
        <w:jc w:val="both"/>
        <w:rPr>
          <w:sz w:val="24"/>
          <w:szCs w:val="24"/>
        </w:rPr>
      </w:pPr>
      <w:r w:rsidRPr="000138BA">
        <w:rPr>
          <w:sz w:val="24"/>
          <w:szCs w:val="24"/>
        </w:rPr>
        <w:t xml:space="preserve">Последовательность проведения экспертизы муниципальных нормативных правовых актов, регулирующих вопросы предпринимательской и инвестиционной деятельности на территории </w:t>
      </w:r>
      <w:r>
        <w:rPr>
          <w:sz w:val="24"/>
          <w:szCs w:val="24"/>
        </w:rPr>
        <w:t>Среднеканского муниципального округа.</w:t>
      </w:r>
    </w:p>
    <w:p w:rsidR="00846B91" w:rsidRPr="000138BA" w:rsidRDefault="00846B91" w:rsidP="00846B91">
      <w:pPr>
        <w:pStyle w:val="1"/>
        <w:numPr>
          <w:ilvl w:val="1"/>
          <w:numId w:val="12"/>
        </w:numPr>
        <w:shd w:val="clear" w:color="auto" w:fill="auto"/>
        <w:tabs>
          <w:tab w:val="left" w:pos="1573"/>
        </w:tabs>
        <w:spacing w:line="276" w:lineRule="auto"/>
        <w:ind w:left="520" w:firstLine="520"/>
        <w:jc w:val="both"/>
        <w:rPr>
          <w:sz w:val="24"/>
          <w:szCs w:val="24"/>
        </w:rPr>
      </w:pPr>
      <w:r w:rsidRPr="000138BA">
        <w:rPr>
          <w:sz w:val="24"/>
          <w:szCs w:val="24"/>
        </w:rPr>
        <w:t>Экспертизу актов проводит Уполномоченный орган в соответствии с разделом 5 Порядка.</w:t>
      </w:r>
    </w:p>
    <w:p w:rsidR="00846B91" w:rsidRPr="000138BA" w:rsidRDefault="00846B91" w:rsidP="00846B91">
      <w:pPr>
        <w:pStyle w:val="1"/>
        <w:numPr>
          <w:ilvl w:val="1"/>
          <w:numId w:val="12"/>
        </w:numPr>
        <w:shd w:val="clear" w:color="auto" w:fill="auto"/>
        <w:tabs>
          <w:tab w:val="left" w:pos="1710"/>
        </w:tabs>
        <w:spacing w:line="276" w:lineRule="auto"/>
        <w:ind w:left="520" w:firstLine="520"/>
        <w:jc w:val="both"/>
        <w:rPr>
          <w:sz w:val="24"/>
          <w:szCs w:val="24"/>
        </w:rPr>
      </w:pPr>
      <w:r w:rsidRPr="000138BA">
        <w:rPr>
          <w:sz w:val="24"/>
          <w:szCs w:val="24"/>
        </w:rPr>
        <w:t xml:space="preserve">Схема проведения экспертизы актов изложена в </w:t>
      </w:r>
      <w:hyperlink w:anchor="bookmark102" w:tooltip="Current Document">
        <w:r w:rsidRPr="000138BA">
          <w:rPr>
            <w:sz w:val="24"/>
            <w:szCs w:val="24"/>
          </w:rPr>
          <w:t xml:space="preserve">приложении №6 </w:t>
        </w:r>
      </w:hyperlink>
      <w:r w:rsidRPr="000138BA">
        <w:rPr>
          <w:sz w:val="24"/>
          <w:szCs w:val="24"/>
        </w:rPr>
        <w:t>к настоящей Методике.</w:t>
      </w:r>
    </w:p>
    <w:p w:rsidR="00846B91" w:rsidRPr="000138BA" w:rsidRDefault="00846B91" w:rsidP="00846B91">
      <w:pPr>
        <w:pStyle w:val="1"/>
        <w:numPr>
          <w:ilvl w:val="1"/>
          <w:numId w:val="12"/>
        </w:numPr>
        <w:shd w:val="clear" w:color="auto" w:fill="auto"/>
        <w:tabs>
          <w:tab w:val="left" w:pos="1620"/>
        </w:tabs>
        <w:spacing w:line="276" w:lineRule="auto"/>
        <w:ind w:left="520" w:firstLine="520"/>
        <w:jc w:val="both"/>
        <w:rPr>
          <w:sz w:val="24"/>
          <w:szCs w:val="24"/>
        </w:rPr>
      </w:pPr>
      <w:r w:rsidRPr="000138BA">
        <w:rPr>
          <w:sz w:val="24"/>
          <w:szCs w:val="24"/>
        </w:rPr>
        <w:t>Регулирующий орган ежегодно в срок до 1 сентября направляет в Уполномоченный орган предложения для формирования плана проведения экспертизы актов на очередной год (далее - План).</w:t>
      </w:r>
    </w:p>
    <w:p w:rsidR="00846B91" w:rsidRPr="000138BA" w:rsidRDefault="00846B91" w:rsidP="00846B91">
      <w:pPr>
        <w:pStyle w:val="1"/>
        <w:numPr>
          <w:ilvl w:val="1"/>
          <w:numId w:val="12"/>
        </w:numPr>
        <w:shd w:val="clear" w:color="auto" w:fill="auto"/>
        <w:tabs>
          <w:tab w:val="left" w:pos="1620"/>
        </w:tabs>
        <w:spacing w:line="276" w:lineRule="auto"/>
        <w:ind w:left="520" w:firstLine="520"/>
        <w:jc w:val="both"/>
        <w:rPr>
          <w:sz w:val="24"/>
          <w:szCs w:val="24"/>
        </w:rPr>
      </w:pPr>
      <w:r w:rsidRPr="000138BA">
        <w:rPr>
          <w:sz w:val="24"/>
          <w:szCs w:val="24"/>
        </w:rPr>
        <w:t>Предложения Регулирующего органа основываются на имеющихся сведениях по курируемому направлению деятельности в отношении актов, которые содержат ограничения (запреты) для субъектов предпринимательской и (или) инвестиционной деятельности или устанавливают порядок организации и осуществления муниципального контроля.</w:t>
      </w:r>
    </w:p>
    <w:p w:rsidR="00846B91" w:rsidRPr="000138BA" w:rsidRDefault="00846B91" w:rsidP="00846B91">
      <w:pPr>
        <w:pStyle w:val="1"/>
        <w:numPr>
          <w:ilvl w:val="1"/>
          <w:numId w:val="12"/>
        </w:numPr>
        <w:shd w:val="clear" w:color="auto" w:fill="auto"/>
        <w:tabs>
          <w:tab w:val="left" w:pos="1620"/>
        </w:tabs>
        <w:spacing w:line="276" w:lineRule="auto"/>
        <w:ind w:left="520" w:firstLine="520"/>
        <w:jc w:val="both"/>
        <w:rPr>
          <w:sz w:val="24"/>
          <w:szCs w:val="24"/>
        </w:rPr>
      </w:pPr>
      <w:r w:rsidRPr="000138BA">
        <w:rPr>
          <w:sz w:val="24"/>
          <w:szCs w:val="24"/>
        </w:rPr>
        <w:t xml:space="preserve">На основании предложений Регулирующих органов ежегодно в срок до 1 ноября Уполномоченный орган формирует План, который утверждается постановлением Администрации Среднеканского </w:t>
      </w:r>
      <w:r>
        <w:rPr>
          <w:sz w:val="24"/>
          <w:szCs w:val="24"/>
        </w:rPr>
        <w:t xml:space="preserve">муниципального </w:t>
      </w:r>
      <w:r w:rsidRPr="000138BA">
        <w:rPr>
          <w:sz w:val="24"/>
          <w:szCs w:val="24"/>
        </w:rPr>
        <w:t>округа.</w:t>
      </w:r>
    </w:p>
    <w:p w:rsidR="00846B91" w:rsidRPr="000138BA" w:rsidRDefault="00846B91" w:rsidP="00846B91">
      <w:pPr>
        <w:pStyle w:val="1"/>
        <w:numPr>
          <w:ilvl w:val="1"/>
          <w:numId w:val="12"/>
        </w:numPr>
        <w:shd w:val="clear" w:color="auto" w:fill="auto"/>
        <w:tabs>
          <w:tab w:val="left" w:pos="1602"/>
        </w:tabs>
        <w:spacing w:line="276" w:lineRule="auto"/>
        <w:ind w:left="520" w:firstLine="520"/>
        <w:jc w:val="both"/>
        <w:rPr>
          <w:sz w:val="24"/>
          <w:szCs w:val="24"/>
        </w:rPr>
      </w:pPr>
      <w:r w:rsidRPr="000138BA">
        <w:rPr>
          <w:sz w:val="24"/>
          <w:szCs w:val="24"/>
        </w:rPr>
        <w:t>В План включается информация в соответствии с пунктом 5.8 Порядка.</w:t>
      </w:r>
    </w:p>
    <w:p w:rsidR="00846B91" w:rsidRPr="000138BA" w:rsidRDefault="00846B91" w:rsidP="00846B91">
      <w:pPr>
        <w:pStyle w:val="1"/>
        <w:numPr>
          <w:ilvl w:val="1"/>
          <w:numId w:val="12"/>
        </w:numPr>
        <w:shd w:val="clear" w:color="auto" w:fill="auto"/>
        <w:tabs>
          <w:tab w:val="left" w:pos="1620"/>
        </w:tabs>
        <w:spacing w:line="276" w:lineRule="auto"/>
        <w:ind w:left="520" w:firstLine="520"/>
        <w:jc w:val="both"/>
        <w:rPr>
          <w:sz w:val="24"/>
          <w:szCs w:val="24"/>
        </w:rPr>
      </w:pPr>
      <w:r w:rsidRPr="000138BA">
        <w:rPr>
          <w:sz w:val="24"/>
          <w:szCs w:val="24"/>
        </w:rPr>
        <w:t>Уполномоченный орган в течение двух дней после утверждения Плана размещает его на Официальном сайте.</w:t>
      </w:r>
    </w:p>
    <w:p w:rsidR="00846B91" w:rsidRPr="000138BA" w:rsidRDefault="00846B91" w:rsidP="00846B91">
      <w:pPr>
        <w:pStyle w:val="1"/>
        <w:numPr>
          <w:ilvl w:val="1"/>
          <w:numId w:val="12"/>
        </w:numPr>
        <w:shd w:val="clear" w:color="auto" w:fill="auto"/>
        <w:tabs>
          <w:tab w:val="left" w:pos="1620"/>
        </w:tabs>
        <w:spacing w:line="276" w:lineRule="auto"/>
        <w:ind w:left="520" w:firstLine="520"/>
        <w:jc w:val="both"/>
        <w:rPr>
          <w:sz w:val="24"/>
          <w:szCs w:val="24"/>
        </w:rPr>
      </w:pPr>
      <w:r w:rsidRPr="000138BA">
        <w:rPr>
          <w:sz w:val="24"/>
          <w:szCs w:val="24"/>
        </w:rPr>
        <w:t xml:space="preserve">В сроки, установленные Планом, Уполномоченный орган размещает на Официальном сайте текст действующего акта и Уведомление о проведении экспертизы акта, </w:t>
      </w:r>
      <w:r w:rsidRPr="000138BA">
        <w:rPr>
          <w:sz w:val="24"/>
          <w:szCs w:val="24"/>
        </w:rPr>
        <w:lastRenderedPageBreak/>
        <w:t>содержащее информацию, изложенную в пункте 5.12 Порядка.</w:t>
      </w:r>
    </w:p>
    <w:p w:rsidR="00846B91" w:rsidRPr="000138BA" w:rsidRDefault="00846B91" w:rsidP="00846B91">
      <w:pPr>
        <w:pStyle w:val="1"/>
        <w:numPr>
          <w:ilvl w:val="1"/>
          <w:numId w:val="12"/>
        </w:numPr>
        <w:shd w:val="clear" w:color="auto" w:fill="auto"/>
        <w:tabs>
          <w:tab w:val="left" w:pos="1710"/>
        </w:tabs>
        <w:spacing w:line="276" w:lineRule="auto"/>
        <w:ind w:left="520" w:firstLine="520"/>
        <w:jc w:val="both"/>
        <w:rPr>
          <w:sz w:val="24"/>
          <w:szCs w:val="24"/>
        </w:rPr>
      </w:pPr>
      <w:r w:rsidRPr="000138BA">
        <w:rPr>
          <w:sz w:val="24"/>
          <w:szCs w:val="24"/>
        </w:rPr>
        <w:t>В сроки, указанные в Уведомлении, Уполномоченный орган организует публичные консультации по акту.</w:t>
      </w:r>
    </w:p>
    <w:p w:rsidR="00846B91" w:rsidRPr="000138BA" w:rsidRDefault="00846B91" w:rsidP="00846B91">
      <w:pPr>
        <w:pStyle w:val="1"/>
        <w:numPr>
          <w:ilvl w:val="1"/>
          <w:numId w:val="12"/>
        </w:numPr>
        <w:shd w:val="clear" w:color="auto" w:fill="auto"/>
        <w:tabs>
          <w:tab w:val="left" w:pos="1833"/>
        </w:tabs>
        <w:spacing w:line="276" w:lineRule="auto"/>
        <w:ind w:left="520" w:firstLine="540"/>
        <w:jc w:val="both"/>
        <w:rPr>
          <w:sz w:val="24"/>
          <w:szCs w:val="24"/>
        </w:rPr>
      </w:pPr>
      <w:r w:rsidRPr="000138BA">
        <w:rPr>
          <w:sz w:val="24"/>
          <w:szCs w:val="24"/>
        </w:rPr>
        <w:t>Для публичных консультаций Уполномоченный орган может обратиться к представителям предпринимательского сообщества и иным заинтересованным лицам, а также запросить у Регулирующего органа материалы, необходимые для проведения экспертизы путем публичных консультаций.</w:t>
      </w:r>
    </w:p>
    <w:p w:rsidR="00846B91" w:rsidRPr="000138BA" w:rsidRDefault="00846B91" w:rsidP="00846B91">
      <w:pPr>
        <w:pStyle w:val="1"/>
        <w:numPr>
          <w:ilvl w:val="1"/>
          <w:numId w:val="12"/>
        </w:numPr>
        <w:shd w:val="clear" w:color="auto" w:fill="auto"/>
        <w:tabs>
          <w:tab w:val="left" w:pos="1759"/>
        </w:tabs>
        <w:spacing w:line="276" w:lineRule="auto"/>
        <w:ind w:left="520" w:firstLine="540"/>
        <w:jc w:val="both"/>
        <w:rPr>
          <w:sz w:val="24"/>
          <w:szCs w:val="24"/>
        </w:rPr>
      </w:pPr>
      <w:r w:rsidRPr="000138BA">
        <w:rPr>
          <w:sz w:val="24"/>
          <w:szCs w:val="24"/>
        </w:rPr>
        <w:t>Срок проведения экспертизы Уполномоченным органом может быть продлен, но не более, чем на один месяц.</w:t>
      </w:r>
    </w:p>
    <w:p w:rsidR="00846B91" w:rsidRPr="000138BA" w:rsidRDefault="00846B91" w:rsidP="00846B91">
      <w:pPr>
        <w:pStyle w:val="1"/>
        <w:numPr>
          <w:ilvl w:val="1"/>
          <w:numId w:val="12"/>
        </w:numPr>
        <w:shd w:val="clear" w:color="auto" w:fill="auto"/>
        <w:tabs>
          <w:tab w:val="left" w:pos="1833"/>
        </w:tabs>
        <w:spacing w:line="276" w:lineRule="auto"/>
        <w:ind w:left="520" w:firstLine="540"/>
        <w:jc w:val="both"/>
        <w:rPr>
          <w:sz w:val="24"/>
          <w:szCs w:val="24"/>
        </w:rPr>
      </w:pPr>
      <w:bookmarkStart w:id="62" w:name="bookmark63"/>
      <w:r w:rsidRPr="000138BA">
        <w:rPr>
          <w:sz w:val="24"/>
          <w:szCs w:val="24"/>
        </w:rPr>
        <w:t>Экспертиза акта Уполномоченным органом проводится во взаимодействии с Регулирующим органом.</w:t>
      </w:r>
      <w:bookmarkEnd w:id="62"/>
    </w:p>
    <w:p w:rsidR="00846B91" w:rsidRPr="000138BA" w:rsidRDefault="00846B91" w:rsidP="00846B91">
      <w:pPr>
        <w:pStyle w:val="1"/>
        <w:numPr>
          <w:ilvl w:val="1"/>
          <w:numId w:val="12"/>
        </w:numPr>
        <w:shd w:val="clear" w:color="auto" w:fill="auto"/>
        <w:tabs>
          <w:tab w:val="left" w:pos="1759"/>
        </w:tabs>
        <w:spacing w:line="276" w:lineRule="auto"/>
        <w:ind w:left="520" w:firstLine="540"/>
        <w:jc w:val="both"/>
        <w:rPr>
          <w:sz w:val="24"/>
          <w:szCs w:val="24"/>
        </w:rPr>
      </w:pPr>
      <w:r w:rsidRPr="000138BA">
        <w:rPr>
          <w:sz w:val="24"/>
          <w:szCs w:val="24"/>
        </w:rPr>
        <w:t>При проведении экспертизы актов Уполномоченный орган в течение месяца после проведения публичных консультаций осуществляет следующие процедуры:</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рассматривает замечания, предложения, рекомендации, расчеты, обоснования и другие материалы, поступившие в ходе публичных консультаций (консультаций);</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xml:space="preserve">- анализирует действующий акт во взаимосвязи со сложившейся практикой их применения и на соответствие принципам правового регулирования, установленным действующим законодательством и муниципальными нормативными правовыми актами </w:t>
      </w:r>
      <w:r>
        <w:rPr>
          <w:sz w:val="24"/>
          <w:szCs w:val="24"/>
        </w:rPr>
        <w:t>Среднеканского муниципального округа</w:t>
      </w:r>
      <w:r w:rsidRPr="000138BA">
        <w:rPr>
          <w:sz w:val="24"/>
          <w:szCs w:val="24"/>
        </w:rPr>
        <w:t>;</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определяет степень воздействия действующего акта на регулируемые отношения в сфере предпринимательской и (или) инвестиционной деятельности с учетом наличия (отсутствия) затруднений (препятствий, ограничений) при осуществлении этой деятельности.</w:t>
      </w:r>
    </w:p>
    <w:p w:rsidR="00846B91" w:rsidRPr="000138BA" w:rsidRDefault="00846B91" w:rsidP="00846B91">
      <w:pPr>
        <w:pStyle w:val="1"/>
        <w:numPr>
          <w:ilvl w:val="1"/>
          <w:numId w:val="12"/>
        </w:numPr>
        <w:shd w:val="clear" w:color="auto" w:fill="auto"/>
        <w:tabs>
          <w:tab w:val="left" w:pos="1833"/>
        </w:tabs>
        <w:spacing w:line="276" w:lineRule="auto"/>
        <w:ind w:left="520" w:firstLine="540"/>
        <w:jc w:val="both"/>
        <w:rPr>
          <w:sz w:val="24"/>
          <w:szCs w:val="24"/>
        </w:rPr>
      </w:pPr>
      <w:r w:rsidRPr="000138BA">
        <w:rPr>
          <w:sz w:val="24"/>
          <w:szCs w:val="24"/>
        </w:rPr>
        <w:t>По результатам процедур, указанных в</w:t>
      </w:r>
      <w:hyperlink w:anchor="bookmark63" w:tooltip="Current Document">
        <w:r w:rsidRPr="000138BA">
          <w:rPr>
            <w:sz w:val="24"/>
            <w:szCs w:val="24"/>
          </w:rPr>
          <w:t xml:space="preserve"> пункте 3.13 </w:t>
        </w:r>
      </w:hyperlink>
      <w:r w:rsidRPr="000138BA">
        <w:rPr>
          <w:sz w:val="24"/>
          <w:szCs w:val="24"/>
        </w:rPr>
        <w:t>настоящей Методики, Уполномоченный орган готовит соответствующее экспертное заключение, которое он же размещает в течение двух рабочих дней (с момента его подписания) на Официальном сайте, и направляет его в Регулирующий орган, являющийся разработчиком акта, и лицу (организации), обратившейся с предложением о проведении экспертизы, если такой факт имел место.</w:t>
      </w:r>
    </w:p>
    <w:p w:rsidR="00846B91" w:rsidRPr="000138BA" w:rsidRDefault="00846B91" w:rsidP="00846B91">
      <w:pPr>
        <w:pStyle w:val="1"/>
        <w:numPr>
          <w:ilvl w:val="1"/>
          <w:numId w:val="12"/>
        </w:numPr>
        <w:shd w:val="clear" w:color="auto" w:fill="auto"/>
        <w:tabs>
          <w:tab w:val="left" w:pos="1833"/>
        </w:tabs>
        <w:spacing w:line="276" w:lineRule="auto"/>
        <w:ind w:left="520" w:firstLine="540"/>
        <w:jc w:val="both"/>
        <w:rPr>
          <w:sz w:val="24"/>
          <w:szCs w:val="24"/>
        </w:rPr>
      </w:pPr>
      <w:r w:rsidRPr="000138BA">
        <w:rPr>
          <w:sz w:val="24"/>
          <w:szCs w:val="24"/>
        </w:rPr>
        <w:t>Экспертное заключение Уполномоченным органом готовится по Типовой форме согласно</w:t>
      </w:r>
      <w:hyperlink w:anchor="bookmark106" w:tooltip="Current Document">
        <w:r w:rsidRPr="000138BA">
          <w:rPr>
            <w:sz w:val="24"/>
            <w:szCs w:val="24"/>
          </w:rPr>
          <w:t xml:space="preserve"> приложению №7 </w:t>
        </w:r>
      </w:hyperlink>
      <w:r w:rsidRPr="000138BA">
        <w:rPr>
          <w:sz w:val="24"/>
          <w:szCs w:val="24"/>
        </w:rPr>
        <w:t>к настоящей Методике.</w:t>
      </w:r>
    </w:p>
    <w:p w:rsidR="00846B91" w:rsidRPr="000138BA" w:rsidRDefault="00846B91" w:rsidP="00846B91">
      <w:pPr>
        <w:pStyle w:val="1"/>
        <w:numPr>
          <w:ilvl w:val="1"/>
          <w:numId w:val="12"/>
        </w:numPr>
        <w:shd w:val="clear" w:color="auto" w:fill="auto"/>
        <w:tabs>
          <w:tab w:val="left" w:pos="1833"/>
        </w:tabs>
        <w:spacing w:line="276" w:lineRule="auto"/>
        <w:ind w:left="520" w:firstLine="540"/>
        <w:jc w:val="both"/>
        <w:rPr>
          <w:sz w:val="24"/>
          <w:szCs w:val="24"/>
        </w:rPr>
      </w:pPr>
      <w:r w:rsidRPr="000138BA">
        <w:rPr>
          <w:sz w:val="24"/>
          <w:szCs w:val="24"/>
        </w:rPr>
        <w:t>К экспертному заключению Уполномоченный орган может приложить сводную таблицу результатов проведения публичных консультаций (консультаций) действующего акта, содержащую сведения о конкретных замечаниях (предложениях), наименовании лиц (организаций), от которых поступили указанные конкретные замечания (предложения), и кратких комментариях на них Уполномоченного органа.</w:t>
      </w:r>
    </w:p>
    <w:p w:rsidR="00846B91" w:rsidRPr="000138BA" w:rsidRDefault="00846B91" w:rsidP="00846B91">
      <w:pPr>
        <w:pStyle w:val="1"/>
        <w:numPr>
          <w:ilvl w:val="1"/>
          <w:numId w:val="12"/>
        </w:numPr>
        <w:shd w:val="clear" w:color="auto" w:fill="auto"/>
        <w:tabs>
          <w:tab w:val="left" w:pos="1759"/>
        </w:tabs>
        <w:spacing w:line="276" w:lineRule="auto"/>
        <w:ind w:left="520" w:firstLine="540"/>
        <w:jc w:val="both"/>
        <w:rPr>
          <w:sz w:val="24"/>
          <w:szCs w:val="24"/>
        </w:rPr>
      </w:pPr>
      <w:r w:rsidRPr="000138BA">
        <w:rPr>
          <w:sz w:val="24"/>
          <w:szCs w:val="24"/>
        </w:rPr>
        <w:t>Экспертное заключение в обязательном порядке должно содержать один из выводов:</w:t>
      </w:r>
    </w:p>
    <w:p w:rsidR="00846B91" w:rsidRPr="000138BA" w:rsidRDefault="00846B91" w:rsidP="00846B91">
      <w:pPr>
        <w:pStyle w:val="1"/>
        <w:shd w:val="clear" w:color="auto" w:fill="auto"/>
        <w:tabs>
          <w:tab w:val="left" w:pos="993"/>
        </w:tabs>
        <w:spacing w:line="276" w:lineRule="auto"/>
        <w:ind w:firstLine="0"/>
        <w:rPr>
          <w:sz w:val="24"/>
          <w:szCs w:val="24"/>
        </w:rPr>
      </w:pPr>
      <w:r>
        <w:rPr>
          <w:sz w:val="24"/>
          <w:szCs w:val="24"/>
        </w:rPr>
        <w:t xml:space="preserve">                  </w:t>
      </w:r>
      <w:r w:rsidRPr="000138BA">
        <w:rPr>
          <w:sz w:val="24"/>
          <w:szCs w:val="24"/>
        </w:rPr>
        <w:t>- требуется (не требуется) внесение изменений в действующий акт;</w:t>
      </w:r>
    </w:p>
    <w:p w:rsidR="00846B91" w:rsidRPr="000138BA" w:rsidRDefault="00846B91" w:rsidP="00846B91">
      <w:pPr>
        <w:pStyle w:val="1"/>
        <w:shd w:val="clear" w:color="auto" w:fill="auto"/>
        <w:spacing w:line="276" w:lineRule="auto"/>
        <w:ind w:left="520" w:firstLine="540"/>
        <w:jc w:val="both"/>
        <w:rPr>
          <w:sz w:val="24"/>
          <w:szCs w:val="24"/>
        </w:rPr>
      </w:pPr>
      <w:r w:rsidRPr="000138BA">
        <w:rPr>
          <w:sz w:val="24"/>
          <w:szCs w:val="24"/>
        </w:rPr>
        <w:t>- предлагается признать (не признавать) утратившим силу действующий акт;</w:t>
      </w:r>
    </w:p>
    <w:p w:rsidR="00846B91" w:rsidRDefault="00846B91" w:rsidP="00846B91">
      <w:pPr>
        <w:pStyle w:val="1"/>
        <w:shd w:val="clear" w:color="auto" w:fill="auto"/>
        <w:spacing w:line="276" w:lineRule="auto"/>
        <w:ind w:left="1060" w:firstLine="0"/>
        <w:jc w:val="both"/>
        <w:rPr>
          <w:sz w:val="24"/>
          <w:szCs w:val="24"/>
        </w:rPr>
      </w:pPr>
      <w:r w:rsidRPr="000138BA">
        <w:rPr>
          <w:sz w:val="24"/>
          <w:szCs w:val="24"/>
        </w:rPr>
        <w:t>- требуется (не требуется) принятие нового акта.</w:t>
      </w:r>
    </w:p>
    <w:p w:rsidR="00846B91" w:rsidRPr="00F50931" w:rsidRDefault="00846B91" w:rsidP="00846B91">
      <w:pPr>
        <w:pStyle w:val="1"/>
        <w:numPr>
          <w:ilvl w:val="1"/>
          <w:numId w:val="12"/>
        </w:numPr>
        <w:shd w:val="clear" w:color="auto" w:fill="auto"/>
        <w:tabs>
          <w:tab w:val="left" w:pos="1759"/>
        </w:tabs>
        <w:spacing w:line="276" w:lineRule="auto"/>
        <w:ind w:left="520" w:firstLine="520"/>
        <w:jc w:val="both"/>
        <w:rPr>
          <w:sz w:val="24"/>
          <w:szCs w:val="24"/>
        </w:rPr>
      </w:pPr>
      <w:r w:rsidRPr="00F50931">
        <w:rPr>
          <w:sz w:val="24"/>
          <w:szCs w:val="24"/>
        </w:rPr>
        <w:t>Экспертное заключение готовится специалистом Уполномоченного органа и согласовывается с руководителем Уполномоченного органа</w:t>
      </w:r>
      <w:r>
        <w:rPr>
          <w:sz w:val="24"/>
          <w:szCs w:val="24"/>
        </w:rPr>
        <w:t xml:space="preserve"> </w:t>
      </w:r>
      <w:r w:rsidRPr="00F50931">
        <w:rPr>
          <w:sz w:val="24"/>
          <w:szCs w:val="24"/>
        </w:rPr>
        <w:t xml:space="preserve">Администрации Среднеканского </w:t>
      </w:r>
      <w:r>
        <w:rPr>
          <w:sz w:val="24"/>
          <w:szCs w:val="24"/>
        </w:rPr>
        <w:t xml:space="preserve">муниципального </w:t>
      </w:r>
      <w:r w:rsidRPr="00F50931">
        <w:rPr>
          <w:sz w:val="24"/>
          <w:szCs w:val="24"/>
        </w:rPr>
        <w:t>округа.</w:t>
      </w:r>
    </w:p>
    <w:p w:rsidR="00846B91" w:rsidRPr="000138BA" w:rsidRDefault="00846B91" w:rsidP="00846B91">
      <w:pPr>
        <w:pStyle w:val="1"/>
        <w:numPr>
          <w:ilvl w:val="1"/>
          <w:numId w:val="12"/>
        </w:numPr>
        <w:shd w:val="clear" w:color="auto" w:fill="auto"/>
        <w:tabs>
          <w:tab w:val="left" w:pos="1859"/>
        </w:tabs>
        <w:spacing w:line="276" w:lineRule="auto"/>
        <w:ind w:left="520" w:firstLine="540"/>
        <w:jc w:val="both"/>
        <w:rPr>
          <w:sz w:val="24"/>
          <w:szCs w:val="24"/>
        </w:rPr>
        <w:sectPr w:rsidR="00846B91" w:rsidRPr="000138BA" w:rsidSect="00846B91">
          <w:pgSz w:w="11900" w:h="16840"/>
          <w:pgMar w:top="1134" w:right="567" w:bottom="1021" w:left="1134" w:header="677" w:footer="194" w:gutter="0"/>
          <w:cols w:space="720"/>
          <w:noEndnote/>
          <w:docGrid w:linePitch="360"/>
        </w:sectPr>
      </w:pPr>
      <w:r w:rsidRPr="000138BA">
        <w:rPr>
          <w:sz w:val="24"/>
          <w:szCs w:val="24"/>
        </w:rPr>
        <w:t xml:space="preserve">В течение двух рабочих дней после получения экспертного заключения </w:t>
      </w:r>
      <w:r w:rsidRPr="000138BA">
        <w:rPr>
          <w:sz w:val="24"/>
          <w:szCs w:val="24"/>
        </w:rPr>
        <w:lastRenderedPageBreak/>
        <w:t>Регулирующий орган уведомляет в письменной форме Уполномоченный орган о принятии соответствующего решения.</w:t>
      </w:r>
    </w:p>
    <w:p w:rsidR="00846B91" w:rsidRPr="00016159" w:rsidRDefault="00846B91" w:rsidP="00846B91">
      <w:pPr>
        <w:pStyle w:val="4"/>
        <w:widowControl w:val="0"/>
        <w:jc w:val="right"/>
        <w:rPr>
          <w:sz w:val="24"/>
          <w:szCs w:val="24"/>
        </w:rPr>
      </w:pPr>
      <w:r>
        <w:rPr>
          <w:sz w:val="24"/>
          <w:szCs w:val="24"/>
        </w:rPr>
        <w:lastRenderedPageBreak/>
        <w:t>П</w:t>
      </w:r>
      <w:r w:rsidRPr="00016159">
        <w:rPr>
          <w:sz w:val="24"/>
          <w:szCs w:val="24"/>
        </w:rPr>
        <w:t>риложение № 1</w:t>
      </w:r>
    </w:p>
    <w:p w:rsidR="00846B91" w:rsidRPr="00D5215B" w:rsidRDefault="00846B91" w:rsidP="00846B91">
      <w:pPr>
        <w:jc w:val="right"/>
        <w:rPr>
          <w:rFonts w:ascii="Times New Roman" w:hAnsi="Times New Roman"/>
          <w:i/>
          <w:sz w:val="22"/>
          <w:szCs w:val="22"/>
        </w:rPr>
      </w:pPr>
      <w:r w:rsidRPr="00D5215B">
        <w:rPr>
          <w:rFonts w:ascii="Times New Roman" w:hAnsi="Times New Roman"/>
          <w:i/>
          <w:sz w:val="22"/>
          <w:szCs w:val="22"/>
        </w:rPr>
        <w:t>к Методике оценки регулирующего воздействия проектов</w:t>
      </w:r>
    </w:p>
    <w:p w:rsidR="00846B91" w:rsidRPr="00D5215B" w:rsidRDefault="00846B91" w:rsidP="00846B91">
      <w:pPr>
        <w:jc w:val="right"/>
        <w:rPr>
          <w:rFonts w:ascii="Times New Roman" w:hAnsi="Times New Roman"/>
          <w:i/>
          <w:sz w:val="22"/>
          <w:szCs w:val="22"/>
        </w:rPr>
      </w:pPr>
      <w:r w:rsidRPr="00D5215B">
        <w:rPr>
          <w:rFonts w:ascii="Times New Roman" w:hAnsi="Times New Roman"/>
          <w:i/>
          <w:sz w:val="22"/>
          <w:szCs w:val="22"/>
        </w:rPr>
        <w:t xml:space="preserve">муниципальных нормативных правовых актов </w:t>
      </w:r>
    </w:p>
    <w:p w:rsidR="00846B91" w:rsidRPr="00D5215B" w:rsidRDefault="00846B91" w:rsidP="00846B91">
      <w:pPr>
        <w:jc w:val="right"/>
        <w:rPr>
          <w:rFonts w:ascii="Times New Roman" w:hAnsi="Times New Roman"/>
          <w:i/>
          <w:sz w:val="22"/>
          <w:szCs w:val="22"/>
        </w:rPr>
      </w:pPr>
      <w:r w:rsidRPr="00D5215B">
        <w:rPr>
          <w:rFonts w:ascii="Times New Roman" w:hAnsi="Times New Roman"/>
          <w:i/>
          <w:sz w:val="22"/>
          <w:szCs w:val="22"/>
        </w:rPr>
        <w:t>и экспертизы муниципальных нормативных</w:t>
      </w:r>
    </w:p>
    <w:p w:rsidR="00846B91" w:rsidRPr="00D5215B" w:rsidRDefault="00846B91" w:rsidP="00846B91">
      <w:pPr>
        <w:jc w:val="right"/>
        <w:rPr>
          <w:rFonts w:ascii="Times New Roman" w:hAnsi="Times New Roman"/>
          <w:i/>
          <w:sz w:val="22"/>
          <w:szCs w:val="22"/>
        </w:rPr>
      </w:pPr>
      <w:r w:rsidRPr="00D5215B">
        <w:rPr>
          <w:rFonts w:ascii="Times New Roman" w:hAnsi="Times New Roman"/>
          <w:i/>
          <w:sz w:val="22"/>
          <w:szCs w:val="22"/>
        </w:rPr>
        <w:t>правовых актов, затрагивающих вопросы предпринимательской и</w:t>
      </w:r>
    </w:p>
    <w:p w:rsidR="00846B91" w:rsidRDefault="00846B91" w:rsidP="00846B91">
      <w:pPr>
        <w:jc w:val="right"/>
        <w:rPr>
          <w:rFonts w:ascii="Times New Roman" w:hAnsi="Times New Roman"/>
          <w:i/>
          <w:sz w:val="22"/>
          <w:szCs w:val="22"/>
        </w:rPr>
      </w:pPr>
      <w:r w:rsidRPr="00D5215B">
        <w:rPr>
          <w:rFonts w:ascii="Times New Roman" w:hAnsi="Times New Roman"/>
          <w:i/>
          <w:sz w:val="22"/>
          <w:szCs w:val="22"/>
        </w:rPr>
        <w:t>инвестиционной деятельности на территории</w:t>
      </w:r>
    </w:p>
    <w:p w:rsidR="00846B91" w:rsidRDefault="00846B91" w:rsidP="00846B91">
      <w:pPr>
        <w:jc w:val="right"/>
        <w:rPr>
          <w:rFonts w:ascii="Times New Roman" w:hAnsi="Times New Roman"/>
          <w:i/>
          <w:sz w:val="22"/>
          <w:szCs w:val="22"/>
        </w:rPr>
      </w:pPr>
      <w:r w:rsidRPr="00D5215B">
        <w:rPr>
          <w:rFonts w:ascii="Times New Roman" w:hAnsi="Times New Roman"/>
          <w:i/>
          <w:sz w:val="22"/>
          <w:szCs w:val="22"/>
        </w:rPr>
        <w:t xml:space="preserve"> </w:t>
      </w:r>
      <w:r>
        <w:rPr>
          <w:rFonts w:ascii="Times New Roman" w:hAnsi="Times New Roman"/>
          <w:i/>
          <w:sz w:val="22"/>
          <w:szCs w:val="22"/>
        </w:rPr>
        <w:t>Среднеканского муниципального округа</w:t>
      </w:r>
    </w:p>
    <w:p w:rsidR="00846B91" w:rsidRPr="00D5215B" w:rsidRDefault="00846B91" w:rsidP="00846B91">
      <w:pPr>
        <w:jc w:val="right"/>
        <w:rPr>
          <w:rFonts w:ascii="Times New Roman" w:hAnsi="Times New Roman"/>
          <w:i/>
          <w:sz w:val="22"/>
          <w:szCs w:val="22"/>
        </w:rPr>
      </w:pPr>
      <w:r>
        <w:rPr>
          <w:rFonts w:ascii="Times New Roman" w:hAnsi="Times New Roman"/>
          <w:i/>
          <w:sz w:val="22"/>
          <w:szCs w:val="22"/>
        </w:rPr>
        <w:t>Магаданской области</w:t>
      </w:r>
    </w:p>
    <w:p w:rsidR="00846B91" w:rsidRPr="00D5215B" w:rsidRDefault="00846B91" w:rsidP="00846B91">
      <w:pPr>
        <w:jc w:val="right"/>
        <w:rPr>
          <w:rFonts w:ascii="Times New Roman" w:hAnsi="Times New Roman"/>
          <w:i/>
          <w:sz w:val="16"/>
          <w:szCs w:val="16"/>
        </w:rPr>
      </w:pPr>
    </w:p>
    <w:p w:rsidR="00846B91" w:rsidRPr="00D5215B" w:rsidRDefault="00846B91" w:rsidP="00846B91">
      <w:pPr>
        <w:widowControl w:val="0"/>
        <w:ind w:firstLine="540"/>
        <w:jc w:val="both"/>
        <w:rPr>
          <w:rFonts w:ascii="Times New Roman" w:hAnsi="Times New Roman"/>
          <w:sz w:val="16"/>
          <w:szCs w:val="16"/>
        </w:rPr>
      </w:pPr>
    </w:p>
    <w:p w:rsidR="00846B91" w:rsidRPr="00D5215B" w:rsidRDefault="00846B91" w:rsidP="00846B91">
      <w:pPr>
        <w:widowControl w:val="0"/>
        <w:jc w:val="center"/>
        <w:rPr>
          <w:rFonts w:ascii="Times New Roman" w:hAnsi="Times New Roman"/>
          <w:b/>
          <w:sz w:val="24"/>
          <w:szCs w:val="24"/>
        </w:rPr>
      </w:pPr>
      <w:r w:rsidRPr="00D5215B">
        <w:rPr>
          <w:rFonts w:ascii="Times New Roman" w:hAnsi="Times New Roman"/>
          <w:b/>
          <w:sz w:val="24"/>
          <w:szCs w:val="24"/>
        </w:rPr>
        <w:t>ФОРМА УВЕДОМЛЕНИЯ</w:t>
      </w:r>
    </w:p>
    <w:p w:rsidR="00846B91" w:rsidRPr="00D5215B" w:rsidRDefault="00846B91" w:rsidP="00846B91">
      <w:pPr>
        <w:widowControl w:val="0"/>
        <w:jc w:val="center"/>
        <w:rPr>
          <w:rFonts w:ascii="Times New Roman" w:hAnsi="Times New Roman"/>
          <w:sz w:val="16"/>
          <w:szCs w:val="16"/>
        </w:rPr>
      </w:pPr>
      <w:r w:rsidRPr="00D5215B">
        <w:rPr>
          <w:rFonts w:ascii="Times New Roman" w:hAnsi="Times New Roman"/>
          <w:b/>
          <w:sz w:val="24"/>
          <w:szCs w:val="24"/>
        </w:rPr>
        <w:t xml:space="preserve"> о подготовке проекта акта</w:t>
      </w:r>
      <w:r w:rsidRPr="00D5215B">
        <w:rPr>
          <w:rFonts w:ascii="Times New Roman" w:hAnsi="Times New Roman"/>
          <w:sz w:val="24"/>
          <w:szCs w:val="24"/>
        </w:rPr>
        <w:t xml:space="preserve"> </w:t>
      </w:r>
    </w:p>
    <w:p w:rsidR="00846B91" w:rsidRPr="00D5215B" w:rsidRDefault="00846B91" w:rsidP="00846B91">
      <w:pPr>
        <w:widowControl w:val="0"/>
        <w:ind w:firstLine="539"/>
        <w:jc w:val="both"/>
        <w:rPr>
          <w:rFonts w:ascii="Times New Roman" w:hAnsi="Times New Roman"/>
          <w:sz w:val="24"/>
          <w:szCs w:val="24"/>
        </w:rPr>
      </w:pPr>
      <w:r w:rsidRPr="00D5215B">
        <w:rPr>
          <w:rFonts w:ascii="Times New Roman" w:hAnsi="Times New Roman"/>
          <w:sz w:val="24"/>
          <w:szCs w:val="24"/>
        </w:rPr>
        <w:t xml:space="preserve">  Настоящим ____________________________________ </w:t>
      </w:r>
      <w:r w:rsidRPr="00D5215B">
        <w:rPr>
          <w:rFonts w:ascii="Times New Roman" w:hAnsi="Times New Roman"/>
          <w:i/>
          <w:sz w:val="24"/>
          <w:szCs w:val="24"/>
        </w:rPr>
        <w:t>(наименование Регулирующего органа)</w:t>
      </w:r>
      <w:r w:rsidRPr="00D5215B">
        <w:rPr>
          <w:rFonts w:ascii="Times New Roman" w:hAnsi="Times New Roman"/>
          <w:sz w:val="24"/>
          <w:szCs w:val="24"/>
        </w:rPr>
        <w:t xml:space="preserve"> извещает о начале подготовки проекта нормативного правового акта и сборе предложений заинтересованных лиц.</w:t>
      </w:r>
    </w:p>
    <w:p w:rsidR="00846B91" w:rsidRPr="00D5215B" w:rsidRDefault="00846B91" w:rsidP="00846B91">
      <w:pPr>
        <w:widowControl w:val="0"/>
        <w:ind w:firstLine="539"/>
        <w:jc w:val="both"/>
        <w:rPr>
          <w:rFonts w:ascii="Times New Roman" w:hAnsi="Times New Roman"/>
          <w:sz w:val="24"/>
          <w:szCs w:val="24"/>
        </w:rPr>
      </w:pPr>
      <w:r w:rsidRPr="00D5215B">
        <w:rPr>
          <w:rFonts w:ascii="Times New Roman" w:hAnsi="Times New Roman"/>
          <w:sz w:val="24"/>
          <w:szCs w:val="24"/>
        </w:rPr>
        <w:t xml:space="preserve">  Предложения принимаются в установленном порядке по адресу: __________________, а также по адресу электронной почты: ______________.</w:t>
      </w:r>
    </w:p>
    <w:p w:rsidR="00846B91" w:rsidRPr="00D5215B" w:rsidRDefault="00846B91" w:rsidP="00846B91">
      <w:pPr>
        <w:widowControl w:val="0"/>
        <w:ind w:firstLine="539"/>
        <w:jc w:val="both"/>
        <w:rPr>
          <w:rFonts w:ascii="Times New Roman" w:hAnsi="Times New Roman"/>
          <w:sz w:val="24"/>
          <w:szCs w:val="24"/>
        </w:rPr>
      </w:pPr>
      <w:r w:rsidRPr="00D5215B">
        <w:rPr>
          <w:rFonts w:ascii="Times New Roman" w:hAnsi="Times New Roman"/>
          <w:sz w:val="24"/>
          <w:szCs w:val="24"/>
        </w:rPr>
        <w:t xml:space="preserve">  Сроки приема предложений ____________________________.</w:t>
      </w:r>
    </w:p>
    <w:p w:rsidR="00846B91" w:rsidRPr="00D5215B" w:rsidRDefault="00846B91" w:rsidP="00846B91">
      <w:pPr>
        <w:widowControl w:val="0"/>
        <w:ind w:firstLine="539"/>
        <w:jc w:val="both"/>
        <w:rPr>
          <w:rFonts w:ascii="Times New Roman" w:hAnsi="Times New Roman"/>
          <w:sz w:val="24"/>
          <w:szCs w:val="24"/>
        </w:rPr>
      </w:pPr>
      <w:r w:rsidRPr="00D5215B">
        <w:rPr>
          <w:rFonts w:ascii="Times New Roman" w:hAnsi="Times New Roman"/>
          <w:sz w:val="24"/>
          <w:szCs w:val="24"/>
        </w:rPr>
        <w:t xml:space="preserve">  Место размещения уведомления о подготовке проекта акта в сети Интернет (полный электронный адрес):</w:t>
      </w:r>
      <w:r>
        <w:rPr>
          <w:rFonts w:ascii="Times New Roman" w:hAnsi="Times New Roman"/>
          <w:sz w:val="24"/>
          <w:szCs w:val="24"/>
        </w:rPr>
        <w:t xml:space="preserve"> </w:t>
      </w:r>
      <w:r w:rsidRPr="00D5215B">
        <w:rPr>
          <w:rFonts w:ascii="Times New Roman" w:hAnsi="Times New Roman"/>
          <w:sz w:val="24"/>
          <w:szCs w:val="24"/>
        </w:rPr>
        <w:t>________________________________.</w:t>
      </w:r>
    </w:p>
    <w:p w:rsidR="00846B91" w:rsidRPr="00D5215B" w:rsidRDefault="00846B91" w:rsidP="00846B91">
      <w:pPr>
        <w:widowControl w:val="0"/>
        <w:ind w:firstLine="539"/>
        <w:jc w:val="both"/>
        <w:rPr>
          <w:rFonts w:ascii="Times New Roman" w:hAnsi="Times New Roman"/>
          <w:sz w:val="24"/>
          <w:szCs w:val="24"/>
        </w:rPr>
      </w:pPr>
      <w:r w:rsidRPr="00D5215B">
        <w:rPr>
          <w:rFonts w:ascii="Times New Roman" w:hAnsi="Times New Roman"/>
          <w:sz w:val="24"/>
          <w:szCs w:val="24"/>
        </w:rPr>
        <w:t xml:space="preserve">  Все поступившие предложения будут рассмотрены. Сводка полученных предложений будет размещена на официальном сайте Администрации Среднеканского </w:t>
      </w:r>
      <w:r>
        <w:rPr>
          <w:rFonts w:ascii="Times New Roman" w:hAnsi="Times New Roman"/>
          <w:sz w:val="24"/>
          <w:szCs w:val="24"/>
        </w:rPr>
        <w:t xml:space="preserve">муниципального </w:t>
      </w:r>
      <w:r w:rsidRPr="00D5215B">
        <w:rPr>
          <w:rFonts w:ascii="Times New Roman" w:hAnsi="Times New Roman"/>
          <w:sz w:val="24"/>
          <w:szCs w:val="24"/>
        </w:rPr>
        <w:t>округа</w:t>
      </w:r>
      <w:r w:rsidRPr="00D5215B">
        <w:rPr>
          <w:rFonts w:ascii="Times New Roman" w:hAnsi="Times New Roman"/>
          <w:i/>
          <w:sz w:val="24"/>
          <w:szCs w:val="24"/>
        </w:rPr>
        <w:t xml:space="preserve"> (адрес раздела) </w:t>
      </w:r>
      <w:r w:rsidRPr="00D5215B">
        <w:rPr>
          <w:rFonts w:ascii="Times New Roman" w:hAnsi="Times New Roman"/>
          <w:sz w:val="24"/>
          <w:szCs w:val="24"/>
        </w:rPr>
        <w:t>не позднее ______________________</w:t>
      </w:r>
      <w:r>
        <w:rPr>
          <w:rFonts w:ascii="Times New Roman" w:hAnsi="Times New Roman"/>
          <w:sz w:val="24"/>
          <w:szCs w:val="24"/>
        </w:rPr>
        <w:t xml:space="preserve"> </w:t>
      </w:r>
      <w:r w:rsidRPr="00D5215B">
        <w:rPr>
          <w:rFonts w:ascii="Times New Roman" w:hAnsi="Times New Roman"/>
          <w:i/>
          <w:sz w:val="24"/>
          <w:szCs w:val="24"/>
        </w:rPr>
        <w:t>(число, месяц, год).</w:t>
      </w:r>
    </w:p>
    <w:p w:rsidR="00846B91" w:rsidRPr="00D5215B" w:rsidRDefault="00846B91" w:rsidP="00846B91">
      <w:pPr>
        <w:widowControl w:val="0"/>
        <w:jc w:val="both"/>
        <w:rPr>
          <w:rFonts w:ascii="Times New Roman" w:hAnsi="Times New Roman"/>
          <w:b/>
          <w:sz w:val="24"/>
          <w:szCs w:val="24"/>
        </w:rPr>
      </w:pPr>
      <w:r w:rsidRPr="00D5215B">
        <w:rPr>
          <w:rFonts w:ascii="Times New Roman" w:hAnsi="Times New Roman"/>
          <w:sz w:val="24"/>
          <w:szCs w:val="24"/>
        </w:rPr>
        <w:t xml:space="preserve">1. </w:t>
      </w:r>
      <w:r w:rsidRPr="00D5215B">
        <w:rPr>
          <w:rFonts w:ascii="Times New Roman" w:hAnsi="Times New Roman"/>
          <w:b/>
          <w:sz w:val="24"/>
          <w:szCs w:val="24"/>
        </w:rPr>
        <w:t>Вид проекта акта: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D5215B" w:rsidTr="00846B91">
        <w:tc>
          <w:tcPr>
            <w:tcW w:w="9570" w:type="dxa"/>
          </w:tcPr>
          <w:p w:rsidR="00846B91" w:rsidRPr="00D5215B" w:rsidRDefault="00846B91" w:rsidP="00846B91">
            <w:pPr>
              <w:widowControl w:val="0"/>
              <w:jc w:val="both"/>
              <w:rPr>
                <w:rFonts w:ascii="Times New Roman" w:hAnsi="Times New Roman"/>
                <w:sz w:val="24"/>
                <w:szCs w:val="24"/>
              </w:rPr>
            </w:pPr>
          </w:p>
        </w:tc>
      </w:tr>
    </w:tbl>
    <w:p w:rsidR="00846B91" w:rsidRPr="00D5215B" w:rsidRDefault="00846B91" w:rsidP="00846B91">
      <w:pPr>
        <w:widowControl w:val="0"/>
        <w:jc w:val="both"/>
        <w:rPr>
          <w:rFonts w:ascii="Times New Roman" w:hAnsi="Times New Roman"/>
          <w:b/>
          <w:sz w:val="24"/>
          <w:szCs w:val="24"/>
        </w:rPr>
      </w:pPr>
      <w:r w:rsidRPr="00D5215B">
        <w:rPr>
          <w:rFonts w:ascii="Times New Roman" w:hAnsi="Times New Roman"/>
          <w:sz w:val="24"/>
          <w:szCs w:val="24"/>
        </w:rPr>
        <w:t xml:space="preserve">2. </w:t>
      </w:r>
      <w:r w:rsidRPr="00D5215B">
        <w:rPr>
          <w:rFonts w:ascii="Times New Roman" w:hAnsi="Times New Roman"/>
          <w:b/>
          <w:sz w:val="24"/>
          <w:szCs w:val="24"/>
        </w:rPr>
        <w:t>Наименование проекта акта: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D5215B" w:rsidTr="00846B91">
        <w:tc>
          <w:tcPr>
            <w:tcW w:w="9570" w:type="dxa"/>
          </w:tcPr>
          <w:p w:rsidR="00846B91" w:rsidRPr="00D5215B" w:rsidRDefault="00846B91" w:rsidP="00846B91">
            <w:pPr>
              <w:widowControl w:val="0"/>
              <w:jc w:val="both"/>
              <w:rPr>
                <w:rFonts w:ascii="Times New Roman" w:hAnsi="Times New Roman"/>
                <w:sz w:val="24"/>
                <w:szCs w:val="24"/>
              </w:rPr>
            </w:pPr>
          </w:p>
        </w:tc>
      </w:tr>
    </w:tbl>
    <w:p w:rsidR="00846B91" w:rsidRPr="00D5215B" w:rsidRDefault="00846B91" w:rsidP="00846B91">
      <w:pPr>
        <w:widowControl w:val="0"/>
        <w:jc w:val="both"/>
        <w:rPr>
          <w:rFonts w:ascii="Times New Roman" w:hAnsi="Times New Roman"/>
          <w:i/>
          <w:sz w:val="24"/>
          <w:szCs w:val="24"/>
        </w:rPr>
      </w:pPr>
      <w:r w:rsidRPr="00D5215B">
        <w:rPr>
          <w:rFonts w:ascii="Times New Roman" w:hAnsi="Times New Roman"/>
          <w:sz w:val="24"/>
          <w:szCs w:val="24"/>
        </w:rPr>
        <w:t xml:space="preserve">3. </w:t>
      </w:r>
      <w:r w:rsidRPr="00D5215B">
        <w:rPr>
          <w:rFonts w:ascii="Times New Roman" w:hAnsi="Times New Roman"/>
          <w:b/>
          <w:sz w:val="24"/>
          <w:szCs w:val="24"/>
        </w:rPr>
        <w:t xml:space="preserve">Полное и краткое наименование отраслевого (функционального) Администрации Среднеканского </w:t>
      </w:r>
      <w:r>
        <w:rPr>
          <w:rFonts w:ascii="Times New Roman" w:hAnsi="Times New Roman"/>
          <w:b/>
          <w:sz w:val="24"/>
          <w:szCs w:val="24"/>
        </w:rPr>
        <w:t xml:space="preserve">муниципального </w:t>
      </w:r>
      <w:r w:rsidRPr="00D5215B">
        <w:rPr>
          <w:rFonts w:ascii="Times New Roman" w:hAnsi="Times New Roman"/>
          <w:b/>
          <w:sz w:val="24"/>
          <w:szCs w:val="24"/>
        </w:rPr>
        <w:t xml:space="preserve">округа разработчика проекта акта </w:t>
      </w:r>
      <w:r w:rsidRPr="00D5215B">
        <w:rPr>
          <w:rFonts w:ascii="Times New Roman" w:hAnsi="Times New Roman"/>
          <w:i/>
          <w:sz w:val="24"/>
          <w:szCs w:val="24"/>
        </w:rPr>
        <w:t xml:space="preserve">(Регулирующего органа):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D5215B" w:rsidTr="00846B91">
        <w:tc>
          <w:tcPr>
            <w:tcW w:w="9570" w:type="dxa"/>
          </w:tcPr>
          <w:p w:rsidR="00846B91" w:rsidRPr="00D5215B" w:rsidRDefault="00846B91" w:rsidP="00846B91">
            <w:pPr>
              <w:widowControl w:val="0"/>
              <w:jc w:val="both"/>
              <w:rPr>
                <w:rFonts w:ascii="Times New Roman" w:hAnsi="Times New Roman"/>
                <w:sz w:val="24"/>
                <w:szCs w:val="24"/>
              </w:rPr>
            </w:pPr>
          </w:p>
        </w:tc>
      </w:tr>
    </w:tbl>
    <w:p w:rsidR="00846B91" w:rsidRPr="00D5215B" w:rsidRDefault="00846B91" w:rsidP="00846B91">
      <w:pPr>
        <w:widowControl w:val="0"/>
        <w:jc w:val="both"/>
        <w:rPr>
          <w:rFonts w:ascii="Times New Roman" w:hAnsi="Times New Roman"/>
          <w:b/>
          <w:sz w:val="24"/>
          <w:szCs w:val="24"/>
        </w:rPr>
      </w:pPr>
      <w:r w:rsidRPr="00D5215B">
        <w:rPr>
          <w:rFonts w:ascii="Times New Roman" w:hAnsi="Times New Roman"/>
          <w:b/>
          <w:sz w:val="24"/>
          <w:szCs w:val="24"/>
        </w:rPr>
        <w:t>4. Описание проблемы, на решение которой направлен предлагаемый способ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D5215B" w:rsidTr="00846B91">
        <w:tc>
          <w:tcPr>
            <w:tcW w:w="9570" w:type="dxa"/>
          </w:tcPr>
          <w:p w:rsidR="00846B91" w:rsidRPr="00D5215B" w:rsidRDefault="00846B91" w:rsidP="00846B91">
            <w:pPr>
              <w:widowControl w:val="0"/>
              <w:jc w:val="both"/>
              <w:rPr>
                <w:rFonts w:ascii="Times New Roman" w:hAnsi="Times New Roman"/>
                <w:b/>
                <w:sz w:val="24"/>
                <w:szCs w:val="24"/>
              </w:rPr>
            </w:pPr>
          </w:p>
        </w:tc>
      </w:tr>
    </w:tbl>
    <w:p w:rsidR="00846B91" w:rsidRPr="00D5215B" w:rsidRDefault="00846B91" w:rsidP="00846B91">
      <w:pPr>
        <w:widowControl w:val="0"/>
        <w:jc w:val="both"/>
        <w:rPr>
          <w:rFonts w:ascii="Times New Roman" w:hAnsi="Times New Roman"/>
          <w:b/>
          <w:sz w:val="24"/>
          <w:szCs w:val="24"/>
        </w:rPr>
      </w:pPr>
      <w:r w:rsidRPr="00D5215B">
        <w:rPr>
          <w:rFonts w:ascii="Times New Roman" w:hAnsi="Times New Roman"/>
          <w:b/>
          <w:sz w:val="24"/>
          <w:szCs w:val="24"/>
        </w:rPr>
        <w:t xml:space="preserve"> 5. Нормативные правовые акты и поручения, в связи с которыми осуществлена подготовка проекта акта: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D5215B" w:rsidTr="00846B91">
        <w:tc>
          <w:tcPr>
            <w:tcW w:w="9570" w:type="dxa"/>
          </w:tcPr>
          <w:p w:rsidR="00846B91" w:rsidRPr="00D5215B" w:rsidRDefault="00846B91" w:rsidP="00846B91">
            <w:pPr>
              <w:widowControl w:val="0"/>
              <w:jc w:val="both"/>
              <w:rPr>
                <w:rFonts w:ascii="Times New Roman" w:hAnsi="Times New Roman"/>
                <w:b/>
                <w:sz w:val="24"/>
                <w:szCs w:val="24"/>
              </w:rPr>
            </w:pPr>
          </w:p>
        </w:tc>
      </w:tr>
    </w:tbl>
    <w:p w:rsidR="00846B91" w:rsidRPr="00D5215B" w:rsidRDefault="00846B91" w:rsidP="00846B91">
      <w:pPr>
        <w:widowControl w:val="0"/>
        <w:jc w:val="both"/>
        <w:rPr>
          <w:rFonts w:ascii="Times New Roman" w:hAnsi="Times New Roman"/>
          <w:b/>
          <w:sz w:val="24"/>
          <w:szCs w:val="24"/>
        </w:rPr>
      </w:pPr>
      <w:r w:rsidRPr="00D5215B">
        <w:rPr>
          <w:rFonts w:ascii="Times New Roman" w:hAnsi="Times New Roman"/>
          <w:b/>
          <w:sz w:val="24"/>
          <w:szCs w:val="24"/>
        </w:rPr>
        <w:t xml:space="preserve"> 6. Цели регулирования и характеристика соответствующих общественных отношений: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D5215B" w:rsidTr="00846B91">
        <w:tc>
          <w:tcPr>
            <w:tcW w:w="9570" w:type="dxa"/>
          </w:tcPr>
          <w:p w:rsidR="00846B91" w:rsidRPr="00D5215B" w:rsidRDefault="00846B91" w:rsidP="00846B91">
            <w:pPr>
              <w:widowControl w:val="0"/>
              <w:jc w:val="both"/>
              <w:rPr>
                <w:rFonts w:ascii="Times New Roman" w:hAnsi="Times New Roman"/>
                <w:b/>
                <w:sz w:val="24"/>
                <w:szCs w:val="24"/>
              </w:rPr>
            </w:pPr>
          </w:p>
        </w:tc>
      </w:tr>
    </w:tbl>
    <w:p w:rsidR="00846B91" w:rsidRPr="00D5215B" w:rsidRDefault="00846B91" w:rsidP="00846B91">
      <w:pPr>
        <w:widowControl w:val="0"/>
        <w:jc w:val="both"/>
        <w:rPr>
          <w:rFonts w:ascii="Times New Roman" w:hAnsi="Times New Roman"/>
          <w:b/>
          <w:sz w:val="24"/>
          <w:szCs w:val="24"/>
        </w:rPr>
      </w:pPr>
      <w:r w:rsidRPr="00D5215B">
        <w:rPr>
          <w:rFonts w:ascii="Times New Roman" w:hAnsi="Times New Roman"/>
          <w:b/>
          <w:sz w:val="24"/>
          <w:szCs w:val="24"/>
        </w:rPr>
        <w:t>7. Описание предлагаемого регулирования и иных возможных способов решения проблемы с указанием круга лиц, на которых будет распространено их действие, и сравнительной оценкой положительных и отрицательных последствий и рисков решения проблемы указанными способами: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D5215B" w:rsidTr="00846B91">
        <w:tc>
          <w:tcPr>
            <w:tcW w:w="9570" w:type="dxa"/>
          </w:tcPr>
          <w:p w:rsidR="00846B91" w:rsidRPr="00D5215B" w:rsidRDefault="00846B91" w:rsidP="00846B91">
            <w:pPr>
              <w:widowControl w:val="0"/>
              <w:jc w:val="both"/>
              <w:rPr>
                <w:rFonts w:ascii="Times New Roman" w:hAnsi="Times New Roman"/>
                <w:b/>
                <w:sz w:val="24"/>
                <w:szCs w:val="24"/>
              </w:rPr>
            </w:pPr>
          </w:p>
        </w:tc>
      </w:tr>
    </w:tbl>
    <w:p w:rsidR="00846B91" w:rsidRPr="00D5215B" w:rsidRDefault="00846B91" w:rsidP="00846B91">
      <w:pPr>
        <w:widowControl w:val="0"/>
        <w:jc w:val="both"/>
        <w:rPr>
          <w:rFonts w:ascii="Times New Roman" w:hAnsi="Times New Roman"/>
          <w:b/>
          <w:sz w:val="24"/>
          <w:szCs w:val="24"/>
        </w:rPr>
      </w:pPr>
      <w:r w:rsidRPr="00D5215B">
        <w:rPr>
          <w:rFonts w:ascii="Times New Roman" w:hAnsi="Times New Roman"/>
          <w:b/>
          <w:sz w:val="24"/>
          <w:szCs w:val="24"/>
        </w:rPr>
        <w:t>8. Планируемый срок вступления в силу проекта акта или взаимосвязанных по цели регулирования проектов актов, предусматривающих установление предлагаемого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D5215B" w:rsidTr="00846B91">
        <w:tc>
          <w:tcPr>
            <w:tcW w:w="9570" w:type="dxa"/>
          </w:tcPr>
          <w:p w:rsidR="00846B91" w:rsidRPr="00D5215B" w:rsidRDefault="00846B91" w:rsidP="00846B91">
            <w:pPr>
              <w:widowControl w:val="0"/>
              <w:jc w:val="both"/>
              <w:rPr>
                <w:rFonts w:ascii="Times New Roman" w:hAnsi="Times New Roman"/>
                <w:b/>
                <w:sz w:val="24"/>
                <w:szCs w:val="24"/>
              </w:rPr>
            </w:pPr>
          </w:p>
        </w:tc>
      </w:tr>
    </w:tbl>
    <w:p w:rsidR="00846B91" w:rsidRPr="00D5215B" w:rsidRDefault="00846B91" w:rsidP="00846B91">
      <w:pPr>
        <w:widowControl w:val="0"/>
        <w:jc w:val="both"/>
        <w:rPr>
          <w:rFonts w:ascii="Times New Roman" w:hAnsi="Times New Roman"/>
          <w:b/>
          <w:sz w:val="24"/>
          <w:szCs w:val="24"/>
        </w:rPr>
      </w:pPr>
      <w:r w:rsidRPr="00D5215B">
        <w:rPr>
          <w:rFonts w:ascii="Times New Roman" w:hAnsi="Times New Roman"/>
          <w:b/>
          <w:sz w:val="24"/>
          <w:szCs w:val="24"/>
        </w:rPr>
        <w:t>9. Сведения о необходимости или отсутствии необходимости установления переходного периода: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D5215B" w:rsidTr="00846B91">
        <w:tc>
          <w:tcPr>
            <w:tcW w:w="9570" w:type="dxa"/>
          </w:tcPr>
          <w:p w:rsidR="00846B91" w:rsidRPr="00D5215B" w:rsidRDefault="00846B91" w:rsidP="00846B91">
            <w:pPr>
              <w:widowControl w:val="0"/>
              <w:jc w:val="both"/>
              <w:rPr>
                <w:rFonts w:ascii="Times New Roman" w:hAnsi="Times New Roman"/>
                <w:b/>
                <w:sz w:val="24"/>
                <w:szCs w:val="24"/>
              </w:rPr>
            </w:pPr>
          </w:p>
        </w:tc>
      </w:tr>
    </w:tbl>
    <w:p w:rsidR="00846B91" w:rsidRPr="00D5215B" w:rsidRDefault="00846B91" w:rsidP="00846B91">
      <w:pPr>
        <w:widowControl w:val="0"/>
        <w:jc w:val="both"/>
        <w:rPr>
          <w:rFonts w:ascii="Times New Roman" w:hAnsi="Times New Roman"/>
          <w:b/>
          <w:sz w:val="24"/>
          <w:szCs w:val="24"/>
        </w:rPr>
      </w:pPr>
      <w:r w:rsidRPr="00D5215B">
        <w:rPr>
          <w:rFonts w:ascii="Times New Roman" w:hAnsi="Times New Roman"/>
          <w:b/>
          <w:sz w:val="24"/>
          <w:szCs w:val="24"/>
        </w:rPr>
        <w:t>10. Иная информация по решению Регулирующего органа, относящаяся к сведениям о подготовке проекта акта: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D5215B" w:rsidTr="00846B91">
        <w:tc>
          <w:tcPr>
            <w:tcW w:w="9570" w:type="dxa"/>
          </w:tcPr>
          <w:p w:rsidR="00846B91" w:rsidRPr="00D5215B" w:rsidRDefault="00846B91" w:rsidP="00846B91">
            <w:pPr>
              <w:widowControl w:val="0"/>
              <w:jc w:val="both"/>
              <w:rPr>
                <w:rFonts w:ascii="Times New Roman" w:hAnsi="Times New Roman"/>
                <w:b/>
                <w:sz w:val="24"/>
                <w:szCs w:val="24"/>
              </w:rPr>
            </w:pPr>
          </w:p>
        </w:tc>
      </w:tr>
    </w:tbl>
    <w:p w:rsidR="00846B91" w:rsidRPr="00D5215B" w:rsidRDefault="00846B91" w:rsidP="00846B91">
      <w:pPr>
        <w:widowControl w:val="0"/>
        <w:jc w:val="both"/>
        <w:rPr>
          <w:rFonts w:ascii="Times New Roman" w:hAnsi="Times New Roman"/>
          <w:b/>
          <w:sz w:val="24"/>
          <w:szCs w:val="24"/>
        </w:rPr>
      </w:pPr>
      <w:r w:rsidRPr="00D5215B">
        <w:rPr>
          <w:rFonts w:ascii="Times New Roman" w:hAnsi="Times New Roman"/>
          <w:b/>
          <w:sz w:val="24"/>
          <w:szCs w:val="24"/>
        </w:rPr>
        <w:t>К уведомлению прилагаются: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8100"/>
        <w:gridCol w:w="822"/>
      </w:tblGrid>
      <w:tr w:rsidR="00846B91" w:rsidRPr="00D5215B" w:rsidTr="00846B91">
        <w:tc>
          <w:tcPr>
            <w:tcW w:w="648" w:type="dxa"/>
          </w:tcPr>
          <w:p w:rsidR="00846B91" w:rsidRPr="00D5215B" w:rsidRDefault="00846B91" w:rsidP="00846B91">
            <w:pPr>
              <w:widowControl w:val="0"/>
              <w:jc w:val="center"/>
              <w:rPr>
                <w:rFonts w:ascii="Times New Roman" w:hAnsi="Times New Roman"/>
                <w:sz w:val="24"/>
                <w:szCs w:val="24"/>
              </w:rPr>
            </w:pPr>
            <w:r w:rsidRPr="00D5215B">
              <w:rPr>
                <w:rFonts w:ascii="Times New Roman" w:hAnsi="Times New Roman"/>
                <w:sz w:val="24"/>
                <w:szCs w:val="24"/>
              </w:rPr>
              <w:t>1.</w:t>
            </w:r>
          </w:p>
        </w:tc>
        <w:tc>
          <w:tcPr>
            <w:tcW w:w="8100" w:type="dxa"/>
          </w:tcPr>
          <w:p w:rsidR="00846B91" w:rsidRPr="00D5215B" w:rsidRDefault="00846B91" w:rsidP="00846B91">
            <w:pPr>
              <w:widowControl w:val="0"/>
              <w:jc w:val="both"/>
              <w:rPr>
                <w:rFonts w:ascii="Times New Roman" w:hAnsi="Times New Roman"/>
                <w:sz w:val="24"/>
                <w:szCs w:val="24"/>
              </w:rPr>
            </w:pPr>
            <w:r w:rsidRPr="00D5215B">
              <w:rPr>
                <w:rFonts w:ascii="Times New Roman" w:hAnsi="Times New Roman"/>
                <w:sz w:val="24"/>
                <w:szCs w:val="24"/>
              </w:rPr>
              <w:t xml:space="preserve">Программы, концепции, планы или иные документы, предусматривающие установление предлагаемого регулирования на территории </w:t>
            </w:r>
            <w:r>
              <w:rPr>
                <w:rFonts w:ascii="Times New Roman" w:hAnsi="Times New Roman"/>
                <w:sz w:val="24"/>
                <w:szCs w:val="24"/>
              </w:rPr>
              <w:t xml:space="preserve">Среднеканского муниципального округа </w:t>
            </w:r>
            <w:r w:rsidRPr="00D5215B">
              <w:rPr>
                <w:rFonts w:ascii="Times New Roman" w:hAnsi="Times New Roman"/>
                <w:sz w:val="24"/>
                <w:szCs w:val="24"/>
              </w:rPr>
              <w:t xml:space="preserve">если подготовка такого документа требуется в соответствии с действующим законодательством Российской Федерации, Магаданской области и (или) муниципальными нормативными правовыми актами </w:t>
            </w:r>
            <w:r>
              <w:rPr>
                <w:rFonts w:ascii="Times New Roman" w:hAnsi="Times New Roman"/>
                <w:sz w:val="24"/>
                <w:szCs w:val="24"/>
              </w:rPr>
              <w:t>Среднеканского муниципального округа</w:t>
            </w:r>
            <w:r w:rsidRPr="00D5215B">
              <w:rPr>
                <w:rFonts w:ascii="Times New Roman" w:hAnsi="Times New Roman"/>
                <w:sz w:val="24"/>
                <w:szCs w:val="24"/>
              </w:rPr>
              <w:t xml:space="preserve"> </w:t>
            </w:r>
          </w:p>
        </w:tc>
        <w:tc>
          <w:tcPr>
            <w:tcW w:w="822" w:type="dxa"/>
          </w:tcPr>
          <w:p w:rsidR="00846B91" w:rsidRPr="00D5215B" w:rsidRDefault="00846B91" w:rsidP="00846B91">
            <w:pPr>
              <w:widowControl w:val="0"/>
              <w:jc w:val="both"/>
              <w:rPr>
                <w:rFonts w:ascii="Times New Roman" w:hAnsi="Times New Roman"/>
                <w:sz w:val="24"/>
                <w:szCs w:val="24"/>
              </w:rPr>
            </w:pPr>
          </w:p>
        </w:tc>
      </w:tr>
      <w:tr w:rsidR="00846B91" w:rsidRPr="00D5215B" w:rsidTr="00846B91">
        <w:tc>
          <w:tcPr>
            <w:tcW w:w="648" w:type="dxa"/>
          </w:tcPr>
          <w:p w:rsidR="00846B91" w:rsidRPr="00D5215B" w:rsidRDefault="00846B91" w:rsidP="00846B91">
            <w:pPr>
              <w:widowControl w:val="0"/>
              <w:jc w:val="center"/>
              <w:rPr>
                <w:rFonts w:ascii="Times New Roman" w:hAnsi="Times New Roman"/>
                <w:sz w:val="24"/>
                <w:szCs w:val="24"/>
              </w:rPr>
            </w:pPr>
            <w:r w:rsidRPr="00D5215B">
              <w:rPr>
                <w:rFonts w:ascii="Times New Roman" w:hAnsi="Times New Roman"/>
                <w:sz w:val="24"/>
                <w:szCs w:val="24"/>
              </w:rPr>
              <w:t>2.</w:t>
            </w:r>
          </w:p>
        </w:tc>
        <w:tc>
          <w:tcPr>
            <w:tcW w:w="8100" w:type="dxa"/>
          </w:tcPr>
          <w:p w:rsidR="00846B91" w:rsidRPr="00D5215B" w:rsidRDefault="00846B91" w:rsidP="00846B91">
            <w:pPr>
              <w:widowControl w:val="0"/>
              <w:jc w:val="both"/>
              <w:rPr>
                <w:rFonts w:ascii="Times New Roman" w:hAnsi="Times New Roman"/>
                <w:sz w:val="24"/>
                <w:szCs w:val="24"/>
              </w:rPr>
            </w:pPr>
            <w:r w:rsidRPr="00D5215B">
              <w:rPr>
                <w:rFonts w:ascii="Times New Roman" w:hAnsi="Times New Roman"/>
                <w:sz w:val="24"/>
                <w:szCs w:val="24"/>
              </w:rPr>
              <w:t>Перечень вопросов для участников публичных обсуждений</w:t>
            </w:r>
          </w:p>
        </w:tc>
        <w:tc>
          <w:tcPr>
            <w:tcW w:w="822" w:type="dxa"/>
          </w:tcPr>
          <w:p w:rsidR="00846B91" w:rsidRPr="00D5215B" w:rsidRDefault="00846B91" w:rsidP="00846B91">
            <w:pPr>
              <w:widowControl w:val="0"/>
              <w:jc w:val="both"/>
              <w:rPr>
                <w:rFonts w:ascii="Times New Roman" w:hAnsi="Times New Roman"/>
                <w:sz w:val="24"/>
                <w:szCs w:val="24"/>
              </w:rPr>
            </w:pPr>
          </w:p>
        </w:tc>
      </w:tr>
      <w:tr w:rsidR="00846B91" w:rsidRPr="00D5215B" w:rsidTr="00846B91">
        <w:tc>
          <w:tcPr>
            <w:tcW w:w="648" w:type="dxa"/>
          </w:tcPr>
          <w:p w:rsidR="00846B91" w:rsidRPr="00D5215B" w:rsidRDefault="00846B91" w:rsidP="00846B91">
            <w:pPr>
              <w:widowControl w:val="0"/>
              <w:jc w:val="center"/>
              <w:rPr>
                <w:rFonts w:ascii="Times New Roman" w:hAnsi="Times New Roman"/>
                <w:sz w:val="24"/>
                <w:szCs w:val="24"/>
              </w:rPr>
            </w:pPr>
            <w:r w:rsidRPr="00D5215B">
              <w:rPr>
                <w:rFonts w:ascii="Times New Roman" w:hAnsi="Times New Roman"/>
                <w:sz w:val="24"/>
                <w:szCs w:val="24"/>
              </w:rPr>
              <w:t>3.</w:t>
            </w:r>
          </w:p>
        </w:tc>
        <w:tc>
          <w:tcPr>
            <w:tcW w:w="8100" w:type="dxa"/>
          </w:tcPr>
          <w:p w:rsidR="00846B91" w:rsidRPr="00D5215B" w:rsidRDefault="00846B91" w:rsidP="00846B91">
            <w:pPr>
              <w:widowControl w:val="0"/>
              <w:jc w:val="both"/>
              <w:rPr>
                <w:rFonts w:ascii="Times New Roman" w:hAnsi="Times New Roman"/>
                <w:sz w:val="24"/>
                <w:szCs w:val="24"/>
              </w:rPr>
            </w:pPr>
            <w:r w:rsidRPr="00D5215B">
              <w:rPr>
                <w:rFonts w:ascii="Times New Roman" w:hAnsi="Times New Roman"/>
                <w:sz w:val="24"/>
                <w:szCs w:val="24"/>
              </w:rPr>
              <w:t>Иные материалы, которые, по мнению Регулирующего органа, позволяют обосновать проблему и предлагаемое регулирование</w:t>
            </w:r>
          </w:p>
        </w:tc>
        <w:tc>
          <w:tcPr>
            <w:tcW w:w="822" w:type="dxa"/>
          </w:tcPr>
          <w:p w:rsidR="00846B91" w:rsidRPr="00D5215B" w:rsidRDefault="00846B91" w:rsidP="00846B91">
            <w:pPr>
              <w:widowControl w:val="0"/>
              <w:jc w:val="both"/>
              <w:rPr>
                <w:rFonts w:ascii="Times New Roman" w:hAnsi="Times New Roman"/>
                <w:sz w:val="24"/>
                <w:szCs w:val="24"/>
              </w:rPr>
            </w:pPr>
          </w:p>
        </w:tc>
      </w:tr>
    </w:tbl>
    <w:p w:rsidR="00846B91" w:rsidRPr="00D70BAF" w:rsidRDefault="00846B91" w:rsidP="00846B91">
      <w:pPr>
        <w:widowControl w:val="0"/>
        <w:jc w:val="both"/>
        <w:rPr>
          <w:rFonts w:ascii="Times New Roman" w:hAnsi="Times New Roman"/>
          <w:b/>
          <w:sz w:val="28"/>
          <w:szCs w:val="28"/>
        </w:rPr>
      </w:pPr>
    </w:p>
    <w:p w:rsidR="00846B91" w:rsidRPr="00D70BAF" w:rsidRDefault="00846B91" w:rsidP="00846B91">
      <w:pPr>
        <w:tabs>
          <w:tab w:val="left" w:pos="993"/>
          <w:tab w:val="left" w:pos="1134"/>
        </w:tabs>
        <w:jc w:val="center"/>
        <w:rPr>
          <w:rFonts w:ascii="Times New Roman" w:hAnsi="Times New Roman"/>
          <w:sz w:val="28"/>
          <w:szCs w:val="28"/>
        </w:rPr>
      </w:pPr>
      <w:r>
        <w:rPr>
          <w:rFonts w:ascii="Times New Roman" w:hAnsi="Times New Roman"/>
          <w:sz w:val="28"/>
          <w:szCs w:val="28"/>
        </w:rPr>
        <w:t>_______________________</w:t>
      </w:r>
    </w:p>
    <w:p w:rsidR="00846B91" w:rsidRDefault="00846B91" w:rsidP="00846B91">
      <w:pPr>
        <w:tabs>
          <w:tab w:val="left" w:pos="993"/>
          <w:tab w:val="left" w:pos="1134"/>
        </w:tabs>
        <w:jc w:val="cente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286DA1" w:rsidRDefault="00286DA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Default="00846B91" w:rsidP="00846B91">
      <w:pPr>
        <w:widowControl w:val="0"/>
        <w:jc w:val="center"/>
        <w:rPr>
          <w:sz w:val="28"/>
          <w:szCs w:val="28"/>
        </w:rPr>
      </w:pPr>
    </w:p>
    <w:p w:rsidR="00846B91" w:rsidRPr="00D70BAF" w:rsidRDefault="00846B91" w:rsidP="00846B91">
      <w:pPr>
        <w:pStyle w:val="4"/>
        <w:widowControl w:val="0"/>
        <w:jc w:val="right"/>
        <w:rPr>
          <w:sz w:val="24"/>
        </w:rPr>
      </w:pPr>
      <w:r w:rsidRPr="00D70BAF">
        <w:rPr>
          <w:sz w:val="24"/>
        </w:rPr>
        <w:lastRenderedPageBreak/>
        <w:t>Приложение № 2</w:t>
      </w:r>
    </w:p>
    <w:p w:rsidR="00846B91" w:rsidRPr="00D70BAF" w:rsidRDefault="00846B91" w:rsidP="00846B91">
      <w:pPr>
        <w:jc w:val="right"/>
        <w:rPr>
          <w:rFonts w:ascii="Times New Roman" w:hAnsi="Times New Roman"/>
          <w:i/>
          <w:sz w:val="24"/>
        </w:rPr>
      </w:pPr>
      <w:r w:rsidRPr="00D70BAF">
        <w:rPr>
          <w:rFonts w:ascii="Times New Roman" w:hAnsi="Times New Roman"/>
          <w:i/>
          <w:sz w:val="24"/>
        </w:rPr>
        <w:t>к Методике оценки регулирующего воздействия проектов</w:t>
      </w:r>
    </w:p>
    <w:p w:rsidR="00846B91" w:rsidRPr="00D70BAF" w:rsidRDefault="00846B91" w:rsidP="00846B91">
      <w:pPr>
        <w:jc w:val="right"/>
        <w:rPr>
          <w:rFonts w:ascii="Times New Roman" w:hAnsi="Times New Roman"/>
          <w:i/>
          <w:sz w:val="24"/>
        </w:rPr>
      </w:pPr>
      <w:r>
        <w:rPr>
          <w:rFonts w:ascii="Times New Roman" w:hAnsi="Times New Roman"/>
          <w:i/>
          <w:sz w:val="24"/>
        </w:rPr>
        <w:t xml:space="preserve">муниципальных </w:t>
      </w:r>
      <w:r w:rsidRPr="00D70BAF">
        <w:rPr>
          <w:rFonts w:ascii="Times New Roman" w:hAnsi="Times New Roman"/>
          <w:i/>
          <w:sz w:val="24"/>
        </w:rPr>
        <w:t xml:space="preserve">нормативных правовых актов </w:t>
      </w:r>
    </w:p>
    <w:p w:rsidR="00846B91" w:rsidRPr="00D70BAF" w:rsidRDefault="00846B91" w:rsidP="00846B91">
      <w:pPr>
        <w:jc w:val="right"/>
        <w:rPr>
          <w:rFonts w:ascii="Times New Roman" w:hAnsi="Times New Roman"/>
          <w:i/>
          <w:sz w:val="24"/>
        </w:rPr>
      </w:pPr>
      <w:r w:rsidRPr="00D70BAF">
        <w:rPr>
          <w:rFonts w:ascii="Times New Roman" w:hAnsi="Times New Roman"/>
          <w:i/>
          <w:sz w:val="24"/>
        </w:rPr>
        <w:t xml:space="preserve">и экспертизы </w:t>
      </w:r>
      <w:r>
        <w:rPr>
          <w:rFonts w:ascii="Times New Roman" w:hAnsi="Times New Roman"/>
          <w:i/>
          <w:sz w:val="24"/>
        </w:rPr>
        <w:t>муниципальных</w:t>
      </w:r>
      <w:r w:rsidRPr="00D70BAF">
        <w:rPr>
          <w:rFonts w:ascii="Times New Roman" w:hAnsi="Times New Roman"/>
          <w:i/>
          <w:sz w:val="24"/>
        </w:rPr>
        <w:t xml:space="preserve"> нормативных</w:t>
      </w:r>
    </w:p>
    <w:p w:rsidR="00846B91" w:rsidRPr="00D70BAF" w:rsidRDefault="00846B91" w:rsidP="00846B91">
      <w:pPr>
        <w:jc w:val="right"/>
        <w:rPr>
          <w:rFonts w:ascii="Times New Roman" w:hAnsi="Times New Roman"/>
          <w:i/>
          <w:sz w:val="24"/>
        </w:rPr>
      </w:pPr>
      <w:r w:rsidRPr="00D70BAF">
        <w:rPr>
          <w:rFonts w:ascii="Times New Roman" w:hAnsi="Times New Roman"/>
          <w:i/>
          <w:sz w:val="24"/>
        </w:rPr>
        <w:t>правовых актов</w:t>
      </w:r>
      <w:r>
        <w:rPr>
          <w:rFonts w:ascii="Times New Roman" w:hAnsi="Times New Roman"/>
          <w:i/>
          <w:sz w:val="24"/>
        </w:rPr>
        <w:t xml:space="preserve">, </w:t>
      </w:r>
      <w:r w:rsidRPr="00D70BAF">
        <w:rPr>
          <w:rFonts w:ascii="Times New Roman" w:hAnsi="Times New Roman"/>
          <w:i/>
          <w:sz w:val="24"/>
        </w:rPr>
        <w:t>затрагивающих вопросы предпринимательской и</w:t>
      </w:r>
    </w:p>
    <w:p w:rsidR="00846B91" w:rsidRDefault="00846B91" w:rsidP="00846B91">
      <w:pPr>
        <w:jc w:val="right"/>
        <w:rPr>
          <w:rFonts w:ascii="Times New Roman" w:hAnsi="Times New Roman"/>
          <w:i/>
          <w:sz w:val="24"/>
        </w:rPr>
      </w:pPr>
      <w:r w:rsidRPr="00D70BAF">
        <w:rPr>
          <w:rFonts w:ascii="Times New Roman" w:hAnsi="Times New Roman"/>
          <w:i/>
          <w:sz w:val="24"/>
        </w:rPr>
        <w:t xml:space="preserve">инвестиционной деятельности на территории </w:t>
      </w:r>
    </w:p>
    <w:p w:rsidR="00846B91" w:rsidRDefault="00846B91" w:rsidP="00846B91">
      <w:pPr>
        <w:jc w:val="right"/>
        <w:rPr>
          <w:rFonts w:ascii="Times New Roman" w:hAnsi="Times New Roman"/>
          <w:i/>
          <w:sz w:val="24"/>
        </w:rPr>
      </w:pPr>
      <w:r>
        <w:rPr>
          <w:rFonts w:ascii="Times New Roman" w:hAnsi="Times New Roman"/>
          <w:i/>
          <w:sz w:val="24"/>
        </w:rPr>
        <w:t>Среднеканского муниципального округа</w:t>
      </w:r>
    </w:p>
    <w:p w:rsidR="00846B91" w:rsidRPr="00D70BAF" w:rsidRDefault="00846B91" w:rsidP="00846B91">
      <w:pPr>
        <w:jc w:val="right"/>
        <w:rPr>
          <w:rFonts w:ascii="Times New Roman" w:hAnsi="Times New Roman"/>
          <w:i/>
          <w:sz w:val="24"/>
        </w:rPr>
      </w:pPr>
      <w:r>
        <w:rPr>
          <w:rFonts w:ascii="Times New Roman" w:hAnsi="Times New Roman"/>
          <w:i/>
          <w:sz w:val="24"/>
        </w:rPr>
        <w:t>Магаданской области</w:t>
      </w:r>
    </w:p>
    <w:p w:rsidR="00846B91" w:rsidRPr="00D5215B" w:rsidRDefault="00846B91" w:rsidP="00846B91">
      <w:pPr>
        <w:jc w:val="right"/>
        <w:rPr>
          <w:rFonts w:ascii="Times New Roman" w:hAnsi="Times New Roman"/>
          <w:i/>
          <w:sz w:val="16"/>
          <w:szCs w:val="16"/>
        </w:rPr>
      </w:pPr>
    </w:p>
    <w:p w:rsidR="00846B91" w:rsidRPr="00D5215B" w:rsidRDefault="00846B91" w:rsidP="00846B91">
      <w:pPr>
        <w:tabs>
          <w:tab w:val="left" w:pos="993"/>
          <w:tab w:val="left" w:pos="1134"/>
        </w:tabs>
        <w:jc w:val="center"/>
        <w:rPr>
          <w:rFonts w:ascii="Times New Roman" w:hAnsi="Times New Roman"/>
          <w:sz w:val="16"/>
          <w:szCs w:val="16"/>
        </w:rPr>
      </w:pPr>
    </w:p>
    <w:p w:rsidR="00846B91" w:rsidRPr="00D5215B" w:rsidRDefault="00846B91" w:rsidP="00846B91">
      <w:pPr>
        <w:tabs>
          <w:tab w:val="left" w:pos="993"/>
          <w:tab w:val="left" w:pos="1134"/>
        </w:tabs>
        <w:jc w:val="center"/>
        <w:rPr>
          <w:rFonts w:ascii="Times New Roman" w:hAnsi="Times New Roman"/>
          <w:b/>
          <w:sz w:val="24"/>
          <w:szCs w:val="24"/>
        </w:rPr>
      </w:pPr>
      <w:r w:rsidRPr="00D5215B">
        <w:rPr>
          <w:rFonts w:ascii="Times New Roman" w:hAnsi="Times New Roman"/>
          <w:b/>
          <w:sz w:val="24"/>
          <w:szCs w:val="24"/>
        </w:rPr>
        <w:t xml:space="preserve"> ФОРМА СВОДА ПРЕДЛОЖЕНИЙ</w:t>
      </w:r>
    </w:p>
    <w:p w:rsidR="00846B91" w:rsidRPr="00D5215B" w:rsidRDefault="00846B91" w:rsidP="00846B91">
      <w:pPr>
        <w:tabs>
          <w:tab w:val="left" w:pos="993"/>
          <w:tab w:val="left" w:pos="1134"/>
        </w:tabs>
        <w:jc w:val="center"/>
        <w:rPr>
          <w:rFonts w:ascii="Times New Roman" w:hAnsi="Times New Roman"/>
          <w:b/>
          <w:sz w:val="24"/>
          <w:szCs w:val="24"/>
        </w:rPr>
      </w:pPr>
      <w:r w:rsidRPr="00D5215B">
        <w:rPr>
          <w:rFonts w:ascii="Times New Roman" w:hAnsi="Times New Roman"/>
          <w:b/>
          <w:sz w:val="24"/>
          <w:szCs w:val="24"/>
        </w:rPr>
        <w:t>по результатам публичных обсуждений по проекту акта</w:t>
      </w:r>
    </w:p>
    <w:p w:rsidR="00846B91" w:rsidRPr="00D5215B" w:rsidRDefault="00846B91" w:rsidP="00846B91">
      <w:pPr>
        <w:tabs>
          <w:tab w:val="left" w:pos="993"/>
          <w:tab w:val="left" w:pos="1134"/>
        </w:tabs>
        <w:jc w:val="center"/>
        <w:rPr>
          <w:rFonts w:ascii="Times New Roman" w:hAnsi="Times New Roman"/>
          <w:b/>
          <w:i/>
          <w:sz w:val="24"/>
          <w:szCs w:val="24"/>
        </w:rPr>
      </w:pPr>
      <w:r w:rsidRPr="00D5215B">
        <w:rPr>
          <w:rFonts w:ascii="Times New Roman" w:hAnsi="Times New Roman"/>
          <w:b/>
          <w:sz w:val="24"/>
          <w:szCs w:val="24"/>
        </w:rPr>
        <w:t xml:space="preserve"> __________________ </w:t>
      </w:r>
      <w:r w:rsidRPr="00D5215B">
        <w:rPr>
          <w:rFonts w:ascii="Times New Roman" w:hAnsi="Times New Roman"/>
          <w:b/>
          <w:i/>
          <w:sz w:val="24"/>
          <w:szCs w:val="24"/>
        </w:rPr>
        <w:t>(наименование проекта акта)</w:t>
      </w:r>
    </w:p>
    <w:p w:rsidR="00846B91" w:rsidRPr="00D5215B" w:rsidRDefault="00846B91" w:rsidP="00846B91">
      <w:pPr>
        <w:tabs>
          <w:tab w:val="left" w:pos="993"/>
          <w:tab w:val="left" w:pos="1134"/>
        </w:tabs>
        <w:rPr>
          <w:rFonts w:ascii="Times New Roman" w:hAnsi="Times New Roman"/>
          <w:sz w:val="24"/>
          <w:szCs w:val="24"/>
        </w:rPr>
      </w:pPr>
    </w:p>
    <w:p w:rsidR="00846B91" w:rsidRPr="00D5215B" w:rsidRDefault="00846B91" w:rsidP="00846B91">
      <w:pPr>
        <w:tabs>
          <w:tab w:val="left" w:pos="993"/>
          <w:tab w:val="left" w:pos="1134"/>
        </w:tabs>
        <w:rPr>
          <w:rFonts w:ascii="Times New Roman" w:hAnsi="Times New Roman"/>
          <w:sz w:val="24"/>
          <w:szCs w:val="24"/>
        </w:rPr>
      </w:pPr>
      <w:r w:rsidRPr="00D5215B">
        <w:rPr>
          <w:rFonts w:ascii="Times New Roman" w:hAnsi="Times New Roman"/>
          <w:sz w:val="24"/>
          <w:szCs w:val="24"/>
        </w:rPr>
        <w:t>Предложения в рамках публичного обсуждения принимались с __________по _________.</w:t>
      </w:r>
    </w:p>
    <w:p w:rsidR="00846B91" w:rsidRPr="00D5215B" w:rsidRDefault="00846B91" w:rsidP="00846B91">
      <w:pPr>
        <w:tabs>
          <w:tab w:val="left" w:pos="993"/>
          <w:tab w:val="left" w:pos="1134"/>
        </w:tabs>
        <w:rPr>
          <w:rFonts w:ascii="Times New Roman" w:hAnsi="Times New Roman"/>
          <w:sz w:val="24"/>
          <w:szCs w:val="24"/>
        </w:rPr>
      </w:pPr>
    </w:p>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i/>
          <w:sz w:val="24"/>
          <w:szCs w:val="24"/>
        </w:rPr>
        <w:t xml:space="preserve">Если применимо: </w:t>
      </w:r>
      <w:r w:rsidRPr="00D5215B">
        <w:rPr>
          <w:rFonts w:ascii="Times New Roman" w:hAnsi="Times New Roman"/>
          <w:sz w:val="24"/>
          <w:szCs w:val="24"/>
        </w:rPr>
        <w:t>Установлено продление срока, в течение которого принимаются предложения, по ____________.</w:t>
      </w:r>
    </w:p>
    <w:p w:rsidR="00846B91" w:rsidRPr="00D5215B" w:rsidRDefault="00846B91" w:rsidP="00846B91">
      <w:pPr>
        <w:tabs>
          <w:tab w:val="left" w:pos="993"/>
          <w:tab w:val="left" w:pos="1134"/>
        </w:tabs>
        <w:jc w:val="both"/>
        <w:rPr>
          <w:rFonts w:ascii="Times New Roman" w:hAnsi="Times New Roman"/>
          <w:sz w:val="24"/>
          <w:szCs w:val="24"/>
        </w:rPr>
      </w:pPr>
    </w:p>
    <w:tbl>
      <w:tblPr>
        <w:tblW w:w="9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620"/>
        <w:gridCol w:w="1260"/>
        <w:gridCol w:w="1260"/>
        <w:gridCol w:w="1260"/>
        <w:gridCol w:w="1260"/>
        <w:gridCol w:w="1260"/>
        <w:gridCol w:w="1166"/>
      </w:tblGrid>
      <w:tr w:rsidR="00846B91" w:rsidRPr="00D5215B" w:rsidTr="00846B91">
        <w:tc>
          <w:tcPr>
            <w:tcW w:w="648" w:type="dxa"/>
          </w:tcPr>
          <w:p w:rsidR="00846B91" w:rsidRPr="00D5215B" w:rsidRDefault="00846B91" w:rsidP="00846B91">
            <w:pPr>
              <w:tabs>
                <w:tab w:val="left" w:pos="993"/>
                <w:tab w:val="left" w:pos="1134"/>
              </w:tabs>
              <w:jc w:val="both"/>
              <w:rPr>
                <w:rFonts w:ascii="Times New Roman" w:hAnsi="Times New Roman"/>
                <w:b/>
                <w:sz w:val="24"/>
                <w:szCs w:val="24"/>
              </w:rPr>
            </w:pPr>
            <w:r w:rsidRPr="00D5215B">
              <w:rPr>
                <w:rFonts w:ascii="Times New Roman" w:hAnsi="Times New Roman"/>
                <w:b/>
                <w:sz w:val="24"/>
                <w:szCs w:val="24"/>
              </w:rPr>
              <w:t>№</w:t>
            </w:r>
          </w:p>
        </w:tc>
        <w:tc>
          <w:tcPr>
            <w:tcW w:w="1620" w:type="dxa"/>
          </w:tcPr>
          <w:p w:rsidR="00846B91" w:rsidRPr="00D5215B" w:rsidRDefault="00846B91" w:rsidP="00846B91">
            <w:pPr>
              <w:tabs>
                <w:tab w:val="left" w:pos="993"/>
                <w:tab w:val="left" w:pos="1134"/>
              </w:tabs>
              <w:jc w:val="both"/>
              <w:rPr>
                <w:rFonts w:ascii="Times New Roman" w:hAnsi="Times New Roman"/>
                <w:b/>
                <w:sz w:val="24"/>
                <w:szCs w:val="24"/>
              </w:rPr>
            </w:pPr>
            <w:r w:rsidRPr="00D5215B">
              <w:rPr>
                <w:rFonts w:ascii="Times New Roman" w:hAnsi="Times New Roman"/>
                <w:b/>
                <w:sz w:val="24"/>
                <w:szCs w:val="24"/>
              </w:rPr>
              <w:t>Участник обсуждения</w:t>
            </w:r>
          </w:p>
        </w:tc>
        <w:tc>
          <w:tcPr>
            <w:tcW w:w="1260" w:type="dxa"/>
          </w:tcPr>
          <w:p w:rsidR="00846B91" w:rsidRPr="00D5215B" w:rsidRDefault="00846B91" w:rsidP="00846B91">
            <w:pPr>
              <w:tabs>
                <w:tab w:val="left" w:pos="993"/>
                <w:tab w:val="left" w:pos="1134"/>
              </w:tabs>
              <w:jc w:val="both"/>
              <w:rPr>
                <w:rFonts w:ascii="Times New Roman" w:hAnsi="Times New Roman"/>
                <w:b/>
                <w:sz w:val="24"/>
                <w:szCs w:val="24"/>
              </w:rPr>
            </w:pPr>
            <w:r w:rsidRPr="00D5215B">
              <w:rPr>
                <w:rFonts w:ascii="Times New Roman" w:hAnsi="Times New Roman"/>
                <w:b/>
                <w:sz w:val="24"/>
                <w:szCs w:val="24"/>
              </w:rPr>
              <w:t xml:space="preserve">Вопрос </w:t>
            </w:r>
          </w:p>
          <w:p w:rsidR="00846B91" w:rsidRPr="00D5215B" w:rsidRDefault="00846B91" w:rsidP="00846B91">
            <w:pPr>
              <w:tabs>
                <w:tab w:val="left" w:pos="993"/>
                <w:tab w:val="left" w:pos="1134"/>
              </w:tabs>
              <w:jc w:val="both"/>
              <w:rPr>
                <w:rFonts w:ascii="Times New Roman" w:hAnsi="Times New Roman"/>
                <w:b/>
                <w:sz w:val="24"/>
                <w:szCs w:val="24"/>
              </w:rPr>
            </w:pPr>
            <w:r w:rsidRPr="00D5215B">
              <w:rPr>
                <w:rFonts w:ascii="Times New Roman" w:hAnsi="Times New Roman"/>
                <w:b/>
                <w:sz w:val="24"/>
                <w:szCs w:val="24"/>
              </w:rPr>
              <w:t xml:space="preserve">для </w:t>
            </w:r>
            <w:proofErr w:type="spellStart"/>
            <w:r w:rsidRPr="00D5215B">
              <w:rPr>
                <w:rFonts w:ascii="Times New Roman" w:hAnsi="Times New Roman"/>
                <w:b/>
                <w:sz w:val="24"/>
                <w:szCs w:val="24"/>
              </w:rPr>
              <w:t>обсуж-дения</w:t>
            </w:r>
            <w:proofErr w:type="spellEnd"/>
          </w:p>
        </w:tc>
        <w:tc>
          <w:tcPr>
            <w:tcW w:w="1260" w:type="dxa"/>
          </w:tcPr>
          <w:p w:rsidR="00846B91" w:rsidRPr="00D5215B" w:rsidRDefault="00846B91" w:rsidP="00846B91">
            <w:pPr>
              <w:tabs>
                <w:tab w:val="left" w:pos="993"/>
                <w:tab w:val="left" w:pos="1134"/>
              </w:tabs>
              <w:jc w:val="both"/>
              <w:rPr>
                <w:rFonts w:ascii="Times New Roman" w:hAnsi="Times New Roman"/>
                <w:b/>
                <w:sz w:val="24"/>
                <w:szCs w:val="24"/>
              </w:rPr>
            </w:pPr>
            <w:proofErr w:type="spellStart"/>
            <w:r w:rsidRPr="00D5215B">
              <w:rPr>
                <w:rFonts w:ascii="Times New Roman" w:hAnsi="Times New Roman"/>
                <w:b/>
                <w:sz w:val="24"/>
                <w:szCs w:val="24"/>
              </w:rPr>
              <w:t>Предло-жение</w:t>
            </w:r>
            <w:proofErr w:type="spellEnd"/>
            <w:r w:rsidRPr="00D5215B">
              <w:rPr>
                <w:rFonts w:ascii="Times New Roman" w:hAnsi="Times New Roman"/>
                <w:b/>
                <w:sz w:val="24"/>
                <w:szCs w:val="24"/>
              </w:rPr>
              <w:t xml:space="preserve"> участника </w:t>
            </w:r>
            <w:proofErr w:type="spellStart"/>
            <w:r w:rsidRPr="00D5215B">
              <w:rPr>
                <w:rFonts w:ascii="Times New Roman" w:hAnsi="Times New Roman"/>
                <w:b/>
                <w:sz w:val="24"/>
                <w:szCs w:val="24"/>
              </w:rPr>
              <w:t>обсужде-ния</w:t>
            </w:r>
            <w:proofErr w:type="spellEnd"/>
          </w:p>
        </w:tc>
        <w:tc>
          <w:tcPr>
            <w:tcW w:w="1260" w:type="dxa"/>
          </w:tcPr>
          <w:p w:rsidR="00846B91" w:rsidRPr="00D5215B" w:rsidRDefault="00846B91" w:rsidP="00846B91">
            <w:pPr>
              <w:tabs>
                <w:tab w:val="left" w:pos="993"/>
                <w:tab w:val="left" w:pos="1134"/>
              </w:tabs>
              <w:jc w:val="both"/>
              <w:rPr>
                <w:rFonts w:ascii="Times New Roman" w:hAnsi="Times New Roman"/>
                <w:b/>
                <w:sz w:val="24"/>
                <w:szCs w:val="24"/>
              </w:rPr>
            </w:pPr>
            <w:r w:rsidRPr="00D5215B">
              <w:rPr>
                <w:rFonts w:ascii="Times New Roman" w:hAnsi="Times New Roman"/>
                <w:b/>
                <w:sz w:val="24"/>
                <w:szCs w:val="24"/>
              </w:rPr>
              <w:t xml:space="preserve">Способ </w:t>
            </w:r>
          </w:p>
          <w:p w:rsidR="00846B91" w:rsidRPr="00D5215B" w:rsidRDefault="00846B91" w:rsidP="00846B91">
            <w:pPr>
              <w:tabs>
                <w:tab w:val="left" w:pos="993"/>
                <w:tab w:val="left" w:pos="1134"/>
              </w:tabs>
              <w:jc w:val="both"/>
              <w:rPr>
                <w:rFonts w:ascii="Times New Roman" w:hAnsi="Times New Roman"/>
                <w:b/>
                <w:sz w:val="24"/>
                <w:szCs w:val="24"/>
              </w:rPr>
            </w:pPr>
            <w:proofErr w:type="gramStart"/>
            <w:r w:rsidRPr="00D5215B">
              <w:rPr>
                <w:rFonts w:ascii="Times New Roman" w:hAnsi="Times New Roman"/>
                <w:b/>
                <w:sz w:val="24"/>
                <w:szCs w:val="24"/>
              </w:rPr>
              <w:t>представ-</w:t>
            </w:r>
            <w:proofErr w:type="spellStart"/>
            <w:r w:rsidRPr="00D5215B">
              <w:rPr>
                <w:rFonts w:ascii="Times New Roman" w:hAnsi="Times New Roman"/>
                <w:b/>
                <w:sz w:val="24"/>
                <w:szCs w:val="24"/>
              </w:rPr>
              <w:t>ления</w:t>
            </w:r>
            <w:proofErr w:type="spellEnd"/>
            <w:proofErr w:type="gramEnd"/>
          </w:p>
          <w:p w:rsidR="00846B91" w:rsidRPr="00D5215B" w:rsidRDefault="00846B91" w:rsidP="00846B91">
            <w:pPr>
              <w:tabs>
                <w:tab w:val="left" w:pos="993"/>
                <w:tab w:val="left" w:pos="1134"/>
              </w:tabs>
              <w:jc w:val="both"/>
              <w:rPr>
                <w:rFonts w:ascii="Times New Roman" w:hAnsi="Times New Roman"/>
                <w:b/>
                <w:sz w:val="24"/>
                <w:szCs w:val="24"/>
              </w:rPr>
            </w:pPr>
            <w:proofErr w:type="spellStart"/>
            <w:r w:rsidRPr="00D5215B">
              <w:rPr>
                <w:rFonts w:ascii="Times New Roman" w:hAnsi="Times New Roman"/>
                <w:b/>
                <w:sz w:val="24"/>
                <w:szCs w:val="24"/>
              </w:rPr>
              <w:t>предложе-ния</w:t>
            </w:r>
            <w:proofErr w:type="spellEnd"/>
          </w:p>
        </w:tc>
        <w:tc>
          <w:tcPr>
            <w:tcW w:w="1260" w:type="dxa"/>
          </w:tcPr>
          <w:p w:rsidR="00846B91" w:rsidRPr="00D5215B" w:rsidRDefault="00846B91" w:rsidP="00846B91">
            <w:pPr>
              <w:tabs>
                <w:tab w:val="left" w:pos="993"/>
                <w:tab w:val="left" w:pos="1134"/>
              </w:tabs>
              <w:jc w:val="both"/>
              <w:rPr>
                <w:rFonts w:ascii="Times New Roman" w:hAnsi="Times New Roman"/>
                <w:b/>
                <w:sz w:val="24"/>
                <w:szCs w:val="24"/>
              </w:rPr>
            </w:pPr>
            <w:r w:rsidRPr="00D5215B">
              <w:rPr>
                <w:rFonts w:ascii="Times New Roman" w:hAnsi="Times New Roman"/>
                <w:b/>
                <w:sz w:val="24"/>
                <w:szCs w:val="24"/>
              </w:rPr>
              <w:t xml:space="preserve">Дата </w:t>
            </w:r>
            <w:proofErr w:type="spellStart"/>
            <w:r w:rsidRPr="00D5215B">
              <w:rPr>
                <w:rFonts w:ascii="Times New Roman" w:hAnsi="Times New Roman"/>
                <w:b/>
                <w:sz w:val="24"/>
                <w:szCs w:val="24"/>
              </w:rPr>
              <w:t>пос-тупления</w:t>
            </w:r>
            <w:proofErr w:type="spellEnd"/>
            <w:r w:rsidRPr="00D5215B">
              <w:rPr>
                <w:rFonts w:ascii="Times New Roman" w:hAnsi="Times New Roman"/>
                <w:b/>
                <w:sz w:val="24"/>
                <w:szCs w:val="24"/>
              </w:rPr>
              <w:t xml:space="preserve"> </w:t>
            </w:r>
            <w:proofErr w:type="spellStart"/>
            <w:r w:rsidRPr="00D5215B">
              <w:rPr>
                <w:rFonts w:ascii="Times New Roman" w:hAnsi="Times New Roman"/>
                <w:b/>
                <w:sz w:val="24"/>
                <w:szCs w:val="24"/>
              </w:rPr>
              <w:t>предложе-ния</w:t>
            </w:r>
            <w:proofErr w:type="spellEnd"/>
          </w:p>
        </w:tc>
        <w:tc>
          <w:tcPr>
            <w:tcW w:w="1260" w:type="dxa"/>
          </w:tcPr>
          <w:p w:rsidR="00846B91" w:rsidRPr="00D5215B" w:rsidRDefault="00846B91" w:rsidP="00846B91">
            <w:pPr>
              <w:tabs>
                <w:tab w:val="left" w:pos="993"/>
                <w:tab w:val="left" w:pos="1134"/>
              </w:tabs>
              <w:jc w:val="both"/>
              <w:rPr>
                <w:rFonts w:ascii="Times New Roman" w:hAnsi="Times New Roman"/>
                <w:b/>
                <w:sz w:val="24"/>
                <w:szCs w:val="24"/>
              </w:rPr>
            </w:pPr>
            <w:r w:rsidRPr="00D5215B">
              <w:rPr>
                <w:rFonts w:ascii="Times New Roman" w:hAnsi="Times New Roman"/>
                <w:b/>
                <w:sz w:val="24"/>
                <w:szCs w:val="24"/>
              </w:rPr>
              <w:t xml:space="preserve">Результат </w:t>
            </w:r>
            <w:proofErr w:type="spellStart"/>
            <w:r w:rsidRPr="00D5215B">
              <w:rPr>
                <w:rFonts w:ascii="Times New Roman" w:hAnsi="Times New Roman"/>
                <w:b/>
                <w:sz w:val="24"/>
                <w:szCs w:val="24"/>
              </w:rPr>
              <w:t>рассмот</w:t>
            </w:r>
            <w:proofErr w:type="spellEnd"/>
            <w:r w:rsidRPr="00D5215B">
              <w:rPr>
                <w:rFonts w:ascii="Times New Roman" w:hAnsi="Times New Roman"/>
                <w:b/>
                <w:sz w:val="24"/>
                <w:szCs w:val="24"/>
              </w:rPr>
              <w:t xml:space="preserve">-рения </w:t>
            </w:r>
            <w:proofErr w:type="spellStart"/>
            <w:r w:rsidRPr="00D5215B">
              <w:rPr>
                <w:rFonts w:ascii="Times New Roman" w:hAnsi="Times New Roman"/>
                <w:b/>
                <w:sz w:val="24"/>
                <w:szCs w:val="24"/>
              </w:rPr>
              <w:t>предло-жения</w:t>
            </w:r>
            <w:proofErr w:type="spellEnd"/>
            <w:r w:rsidRPr="00D5215B">
              <w:rPr>
                <w:rFonts w:ascii="Times New Roman" w:hAnsi="Times New Roman"/>
                <w:b/>
                <w:sz w:val="24"/>
                <w:szCs w:val="24"/>
              </w:rPr>
              <w:t xml:space="preserve"> </w:t>
            </w:r>
            <w:proofErr w:type="spellStart"/>
            <w:r w:rsidRPr="00D5215B">
              <w:rPr>
                <w:rFonts w:ascii="Times New Roman" w:hAnsi="Times New Roman"/>
                <w:b/>
                <w:sz w:val="24"/>
                <w:szCs w:val="24"/>
              </w:rPr>
              <w:t>разработ-чиком</w:t>
            </w:r>
            <w:proofErr w:type="spellEnd"/>
          </w:p>
        </w:tc>
        <w:tc>
          <w:tcPr>
            <w:tcW w:w="1166" w:type="dxa"/>
          </w:tcPr>
          <w:p w:rsidR="00846B91" w:rsidRPr="00D5215B" w:rsidRDefault="00846B91" w:rsidP="00846B91">
            <w:pPr>
              <w:tabs>
                <w:tab w:val="left" w:pos="993"/>
                <w:tab w:val="left" w:pos="1134"/>
              </w:tabs>
              <w:jc w:val="both"/>
              <w:rPr>
                <w:rFonts w:ascii="Times New Roman" w:hAnsi="Times New Roman"/>
                <w:b/>
                <w:sz w:val="24"/>
                <w:szCs w:val="24"/>
              </w:rPr>
            </w:pPr>
            <w:proofErr w:type="spellStart"/>
            <w:proofErr w:type="gramStart"/>
            <w:r w:rsidRPr="00D5215B">
              <w:rPr>
                <w:rFonts w:ascii="Times New Roman" w:hAnsi="Times New Roman"/>
                <w:b/>
                <w:sz w:val="24"/>
                <w:szCs w:val="24"/>
              </w:rPr>
              <w:t>Коммен-тарий</w:t>
            </w:r>
            <w:proofErr w:type="spellEnd"/>
            <w:proofErr w:type="gramEnd"/>
            <w:r w:rsidRPr="00D5215B">
              <w:rPr>
                <w:rFonts w:ascii="Times New Roman" w:hAnsi="Times New Roman"/>
                <w:b/>
                <w:sz w:val="24"/>
                <w:szCs w:val="24"/>
              </w:rPr>
              <w:t xml:space="preserve"> </w:t>
            </w:r>
          </w:p>
          <w:p w:rsidR="00846B91" w:rsidRPr="00D5215B" w:rsidRDefault="00846B91" w:rsidP="00846B91">
            <w:pPr>
              <w:tabs>
                <w:tab w:val="left" w:pos="993"/>
                <w:tab w:val="left" w:pos="1134"/>
              </w:tabs>
              <w:jc w:val="both"/>
              <w:rPr>
                <w:rFonts w:ascii="Times New Roman" w:hAnsi="Times New Roman"/>
                <w:b/>
                <w:sz w:val="24"/>
                <w:szCs w:val="24"/>
              </w:rPr>
            </w:pPr>
            <w:proofErr w:type="spellStart"/>
            <w:r w:rsidRPr="00D5215B">
              <w:rPr>
                <w:rFonts w:ascii="Times New Roman" w:hAnsi="Times New Roman"/>
                <w:b/>
                <w:sz w:val="24"/>
                <w:szCs w:val="24"/>
              </w:rPr>
              <w:t>Регули-рующего</w:t>
            </w:r>
            <w:proofErr w:type="spellEnd"/>
            <w:r w:rsidRPr="00D5215B">
              <w:rPr>
                <w:rFonts w:ascii="Times New Roman" w:hAnsi="Times New Roman"/>
                <w:b/>
                <w:sz w:val="24"/>
                <w:szCs w:val="24"/>
              </w:rPr>
              <w:t xml:space="preserve"> органа</w:t>
            </w:r>
          </w:p>
        </w:tc>
      </w:tr>
      <w:tr w:rsidR="00846B91" w:rsidRPr="00D5215B" w:rsidTr="00846B91">
        <w:trPr>
          <w:trHeight w:val="805"/>
        </w:trPr>
        <w:tc>
          <w:tcPr>
            <w:tcW w:w="648" w:type="dxa"/>
          </w:tcPr>
          <w:p w:rsidR="00846B91" w:rsidRPr="00D5215B" w:rsidRDefault="00846B91" w:rsidP="00846B91">
            <w:pPr>
              <w:tabs>
                <w:tab w:val="left" w:pos="993"/>
                <w:tab w:val="left" w:pos="1134"/>
              </w:tabs>
              <w:jc w:val="both"/>
              <w:rPr>
                <w:rFonts w:ascii="Times New Roman" w:hAnsi="Times New Roman"/>
                <w:sz w:val="24"/>
                <w:szCs w:val="24"/>
              </w:rPr>
            </w:pPr>
          </w:p>
        </w:tc>
        <w:tc>
          <w:tcPr>
            <w:tcW w:w="1620" w:type="dxa"/>
          </w:tcPr>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 xml:space="preserve"> Всего:</w:t>
            </w:r>
          </w:p>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_______</w:t>
            </w: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Всего:</w:t>
            </w:r>
          </w:p>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_______</w:t>
            </w: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Всего:</w:t>
            </w:r>
          </w:p>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________</w:t>
            </w: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Всего:</w:t>
            </w:r>
          </w:p>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________</w:t>
            </w: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Период:</w:t>
            </w:r>
          </w:p>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с _______</w:t>
            </w:r>
          </w:p>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 xml:space="preserve">по ______ </w:t>
            </w:r>
          </w:p>
          <w:p w:rsidR="00846B91" w:rsidRPr="00D5215B" w:rsidRDefault="00846B91" w:rsidP="00846B91">
            <w:pPr>
              <w:tabs>
                <w:tab w:val="left" w:pos="993"/>
                <w:tab w:val="left" w:pos="1134"/>
              </w:tabs>
              <w:jc w:val="both"/>
              <w:rPr>
                <w:rFonts w:ascii="Times New Roman" w:hAnsi="Times New Roman"/>
                <w:sz w:val="24"/>
                <w:szCs w:val="24"/>
              </w:rPr>
            </w:pP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Всего:</w:t>
            </w:r>
          </w:p>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_________</w:t>
            </w:r>
          </w:p>
        </w:tc>
        <w:tc>
          <w:tcPr>
            <w:tcW w:w="1166" w:type="dxa"/>
          </w:tcPr>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Всего:</w:t>
            </w:r>
          </w:p>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__________</w:t>
            </w:r>
          </w:p>
        </w:tc>
      </w:tr>
      <w:tr w:rsidR="00846B91" w:rsidRPr="00D5215B" w:rsidTr="00846B91">
        <w:tc>
          <w:tcPr>
            <w:tcW w:w="648" w:type="dxa"/>
          </w:tcPr>
          <w:p w:rsidR="00846B91" w:rsidRPr="00D5215B" w:rsidRDefault="00846B91" w:rsidP="00846B91">
            <w:pPr>
              <w:tabs>
                <w:tab w:val="left" w:pos="993"/>
                <w:tab w:val="left" w:pos="1134"/>
              </w:tabs>
              <w:jc w:val="center"/>
              <w:rPr>
                <w:rFonts w:ascii="Times New Roman" w:hAnsi="Times New Roman"/>
                <w:b/>
                <w:sz w:val="24"/>
                <w:szCs w:val="24"/>
              </w:rPr>
            </w:pPr>
            <w:r w:rsidRPr="00D5215B">
              <w:rPr>
                <w:rFonts w:ascii="Times New Roman" w:hAnsi="Times New Roman"/>
                <w:b/>
                <w:sz w:val="24"/>
                <w:szCs w:val="24"/>
              </w:rPr>
              <w:t>1</w:t>
            </w:r>
          </w:p>
        </w:tc>
        <w:tc>
          <w:tcPr>
            <w:tcW w:w="1620" w:type="dxa"/>
          </w:tcPr>
          <w:p w:rsidR="00846B91" w:rsidRPr="00D5215B" w:rsidRDefault="00846B91" w:rsidP="00846B91">
            <w:pPr>
              <w:tabs>
                <w:tab w:val="left" w:pos="993"/>
                <w:tab w:val="left" w:pos="1134"/>
              </w:tabs>
              <w:jc w:val="center"/>
              <w:rPr>
                <w:rFonts w:ascii="Times New Roman" w:hAnsi="Times New Roman"/>
                <w:b/>
                <w:sz w:val="24"/>
                <w:szCs w:val="24"/>
              </w:rPr>
            </w:pPr>
            <w:r w:rsidRPr="00D5215B">
              <w:rPr>
                <w:rFonts w:ascii="Times New Roman" w:hAnsi="Times New Roman"/>
                <w:b/>
                <w:sz w:val="24"/>
                <w:szCs w:val="24"/>
              </w:rPr>
              <w:t>2</w:t>
            </w:r>
          </w:p>
        </w:tc>
        <w:tc>
          <w:tcPr>
            <w:tcW w:w="1260" w:type="dxa"/>
          </w:tcPr>
          <w:p w:rsidR="00846B91" w:rsidRPr="00D5215B" w:rsidRDefault="00846B91" w:rsidP="00846B91">
            <w:pPr>
              <w:tabs>
                <w:tab w:val="left" w:pos="993"/>
                <w:tab w:val="left" w:pos="1134"/>
              </w:tabs>
              <w:jc w:val="center"/>
              <w:rPr>
                <w:rFonts w:ascii="Times New Roman" w:hAnsi="Times New Roman"/>
                <w:b/>
                <w:sz w:val="24"/>
                <w:szCs w:val="24"/>
              </w:rPr>
            </w:pPr>
            <w:r w:rsidRPr="00D5215B">
              <w:rPr>
                <w:rFonts w:ascii="Times New Roman" w:hAnsi="Times New Roman"/>
                <w:b/>
                <w:sz w:val="24"/>
                <w:szCs w:val="24"/>
              </w:rPr>
              <w:t>3</w:t>
            </w:r>
          </w:p>
        </w:tc>
        <w:tc>
          <w:tcPr>
            <w:tcW w:w="1260" w:type="dxa"/>
          </w:tcPr>
          <w:p w:rsidR="00846B91" w:rsidRPr="00D5215B" w:rsidRDefault="00846B91" w:rsidP="00846B91">
            <w:pPr>
              <w:tabs>
                <w:tab w:val="left" w:pos="993"/>
                <w:tab w:val="left" w:pos="1134"/>
              </w:tabs>
              <w:jc w:val="center"/>
              <w:rPr>
                <w:rFonts w:ascii="Times New Roman" w:hAnsi="Times New Roman"/>
                <w:b/>
                <w:sz w:val="24"/>
                <w:szCs w:val="24"/>
              </w:rPr>
            </w:pPr>
            <w:r w:rsidRPr="00D5215B">
              <w:rPr>
                <w:rFonts w:ascii="Times New Roman" w:hAnsi="Times New Roman"/>
                <w:b/>
                <w:sz w:val="24"/>
                <w:szCs w:val="24"/>
              </w:rPr>
              <w:t>4</w:t>
            </w:r>
          </w:p>
        </w:tc>
        <w:tc>
          <w:tcPr>
            <w:tcW w:w="1260" w:type="dxa"/>
          </w:tcPr>
          <w:p w:rsidR="00846B91" w:rsidRPr="00D5215B" w:rsidRDefault="00846B91" w:rsidP="00846B91">
            <w:pPr>
              <w:tabs>
                <w:tab w:val="left" w:pos="993"/>
                <w:tab w:val="left" w:pos="1134"/>
              </w:tabs>
              <w:jc w:val="center"/>
              <w:rPr>
                <w:rFonts w:ascii="Times New Roman" w:hAnsi="Times New Roman"/>
                <w:b/>
                <w:sz w:val="24"/>
                <w:szCs w:val="24"/>
              </w:rPr>
            </w:pPr>
            <w:r w:rsidRPr="00D5215B">
              <w:rPr>
                <w:rFonts w:ascii="Times New Roman" w:hAnsi="Times New Roman"/>
                <w:b/>
                <w:sz w:val="24"/>
                <w:szCs w:val="24"/>
              </w:rPr>
              <w:t>5</w:t>
            </w:r>
          </w:p>
        </w:tc>
        <w:tc>
          <w:tcPr>
            <w:tcW w:w="1260" w:type="dxa"/>
          </w:tcPr>
          <w:p w:rsidR="00846B91" w:rsidRPr="00D5215B" w:rsidRDefault="00846B91" w:rsidP="00846B91">
            <w:pPr>
              <w:tabs>
                <w:tab w:val="left" w:pos="993"/>
                <w:tab w:val="left" w:pos="1134"/>
              </w:tabs>
              <w:jc w:val="center"/>
              <w:rPr>
                <w:rFonts w:ascii="Times New Roman" w:hAnsi="Times New Roman"/>
                <w:b/>
                <w:sz w:val="24"/>
                <w:szCs w:val="24"/>
              </w:rPr>
            </w:pPr>
            <w:r w:rsidRPr="00D5215B">
              <w:rPr>
                <w:rFonts w:ascii="Times New Roman" w:hAnsi="Times New Roman"/>
                <w:b/>
                <w:sz w:val="24"/>
                <w:szCs w:val="24"/>
              </w:rPr>
              <w:t>6</w:t>
            </w:r>
          </w:p>
        </w:tc>
        <w:tc>
          <w:tcPr>
            <w:tcW w:w="1260" w:type="dxa"/>
          </w:tcPr>
          <w:p w:rsidR="00846B91" w:rsidRPr="00D5215B" w:rsidRDefault="00846B91" w:rsidP="00846B91">
            <w:pPr>
              <w:tabs>
                <w:tab w:val="left" w:pos="993"/>
                <w:tab w:val="left" w:pos="1134"/>
              </w:tabs>
              <w:jc w:val="center"/>
              <w:rPr>
                <w:rFonts w:ascii="Times New Roman" w:hAnsi="Times New Roman"/>
                <w:b/>
                <w:sz w:val="24"/>
                <w:szCs w:val="24"/>
              </w:rPr>
            </w:pPr>
            <w:r w:rsidRPr="00D5215B">
              <w:rPr>
                <w:rFonts w:ascii="Times New Roman" w:hAnsi="Times New Roman"/>
                <w:b/>
                <w:sz w:val="24"/>
                <w:szCs w:val="24"/>
              </w:rPr>
              <w:t>7</w:t>
            </w:r>
          </w:p>
        </w:tc>
        <w:tc>
          <w:tcPr>
            <w:tcW w:w="1166" w:type="dxa"/>
          </w:tcPr>
          <w:p w:rsidR="00846B91" w:rsidRPr="00D5215B" w:rsidRDefault="00846B91" w:rsidP="00846B91">
            <w:pPr>
              <w:tabs>
                <w:tab w:val="left" w:pos="993"/>
                <w:tab w:val="left" w:pos="1134"/>
              </w:tabs>
              <w:jc w:val="center"/>
              <w:rPr>
                <w:rFonts w:ascii="Times New Roman" w:hAnsi="Times New Roman"/>
                <w:b/>
                <w:sz w:val="24"/>
                <w:szCs w:val="24"/>
              </w:rPr>
            </w:pPr>
            <w:r w:rsidRPr="00D5215B">
              <w:rPr>
                <w:rFonts w:ascii="Times New Roman" w:hAnsi="Times New Roman"/>
                <w:b/>
                <w:sz w:val="24"/>
                <w:szCs w:val="24"/>
              </w:rPr>
              <w:t>8</w:t>
            </w:r>
          </w:p>
        </w:tc>
      </w:tr>
      <w:tr w:rsidR="00846B91" w:rsidRPr="00D5215B" w:rsidTr="00846B91">
        <w:tc>
          <w:tcPr>
            <w:tcW w:w="648" w:type="dxa"/>
          </w:tcPr>
          <w:p w:rsidR="00846B91" w:rsidRPr="00D5215B" w:rsidRDefault="00846B91" w:rsidP="00846B91">
            <w:pPr>
              <w:tabs>
                <w:tab w:val="left" w:pos="993"/>
                <w:tab w:val="left" w:pos="1134"/>
              </w:tabs>
              <w:jc w:val="center"/>
              <w:rPr>
                <w:rFonts w:ascii="Times New Roman" w:hAnsi="Times New Roman"/>
                <w:sz w:val="24"/>
                <w:szCs w:val="24"/>
              </w:rPr>
            </w:pPr>
            <w:r w:rsidRPr="00D5215B">
              <w:rPr>
                <w:rFonts w:ascii="Times New Roman" w:hAnsi="Times New Roman"/>
                <w:sz w:val="24"/>
                <w:szCs w:val="24"/>
              </w:rPr>
              <w:t>1.</w:t>
            </w:r>
          </w:p>
        </w:tc>
        <w:tc>
          <w:tcPr>
            <w:tcW w:w="1620" w:type="dxa"/>
          </w:tcPr>
          <w:p w:rsidR="00846B91" w:rsidRPr="00D5215B" w:rsidRDefault="00846B91" w:rsidP="00846B91">
            <w:pPr>
              <w:tabs>
                <w:tab w:val="left" w:pos="993"/>
                <w:tab w:val="left" w:pos="1134"/>
              </w:tabs>
              <w:jc w:val="both"/>
              <w:rPr>
                <w:rFonts w:ascii="Times New Roman" w:hAnsi="Times New Roman"/>
                <w:i/>
                <w:sz w:val="24"/>
                <w:szCs w:val="24"/>
              </w:rPr>
            </w:pPr>
            <w:r w:rsidRPr="00D5215B">
              <w:rPr>
                <w:rFonts w:ascii="Times New Roman" w:hAnsi="Times New Roman"/>
                <w:i/>
                <w:sz w:val="24"/>
                <w:szCs w:val="24"/>
              </w:rPr>
              <w:t>1. Участник обсуждения 1</w:t>
            </w: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166" w:type="dxa"/>
          </w:tcPr>
          <w:p w:rsidR="00846B91" w:rsidRPr="00D5215B" w:rsidRDefault="00846B91" w:rsidP="00846B91">
            <w:pPr>
              <w:tabs>
                <w:tab w:val="left" w:pos="993"/>
                <w:tab w:val="left" w:pos="1134"/>
              </w:tabs>
              <w:jc w:val="both"/>
              <w:rPr>
                <w:rFonts w:ascii="Times New Roman" w:hAnsi="Times New Roman"/>
                <w:sz w:val="24"/>
                <w:szCs w:val="24"/>
              </w:rPr>
            </w:pPr>
          </w:p>
        </w:tc>
      </w:tr>
      <w:tr w:rsidR="00846B91" w:rsidRPr="00D5215B" w:rsidTr="00846B91">
        <w:tc>
          <w:tcPr>
            <w:tcW w:w="648" w:type="dxa"/>
          </w:tcPr>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w:t>
            </w:r>
          </w:p>
        </w:tc>
        <w:tc>
          <w:tcPr>
            <w:tcW w:w="1620" w:type="dxa"/>
          </w:tcPr>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w:t>
            </w: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166" w:type="dxa"/>
          </w:tcPr>
          <w:p w:rsidR="00846B91" w:rsidRPr="00D5215B" w:rsidRDefault="00846B91" w:rsidP="00846B91">
            <w:pPr>
              <w:tabs>
                <w:tab w:val="left" w:pos="993"/>
                <w:tab w:val="left" w:pos="1134"/>
              </w:tabs>
              <w:jc w:val="both"/>
              <w:rPr>
                <w:rFonts w:ascii="Times New Roman" w:hAnsi="Times New Roman"/>
                <w:sz w:val="24"/>
                <w:szCs w:val="24"/>
              </w:rPr>
            </w:pPr>
          </w:p>
        </w:tc>
      </w:tr>
      <w:tr w:rsidR="00846B91" w:rsidRPr="00D5215B" w:rsidTr="00846B91">
        <w:tc>
          <w:tcPr>
            <w:tcW w:w="648" w:type="dxa"/>
          </w:tcPr>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w:t>
            </w:r>
          </w:p>
        </w:tc>
        <w:tc>
          <w:tcPr>
            <w:tcW w:w="1620" w:type="dxa"/>
          </w:tcPr>
          <w:p w:rsidR="00846B91" w:rsidRPr="00D5215B" w:rsidRDefault="00846B91" w:rsidP="00846B91">
            <w:pPr>
              <w:tabs>
                <w:tab w:val="left" w:pos="993"/>
                <w:tab w:val="left" w:pos="1134"/>
              </w:tabs>
              <w:jc w:val="both"/>
              <w:rPr>
                <w:rFonts w:ascii="Times New Roman" w:hAnsi="Times New Roman"/>
                <w:i/>
                <w:sz w:val="24"/>
                <w:szCs w:val="24"/>
              </w:rPr>
            </w:pPr>
            <w:r w:rsidRPr="00D5215B">
              <w:rPr>
                <w:rFonts w:ascii="Times New Roman" w:hAnsi="Times New Roman"/>
                <w:i/>
                <w:sz w:val="24"/>
                <w:szCs w:val="24"/>
              </w:rPr>
              <w:t>… Участник обсуждения №</w:t>
            </w: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260" w:type="dxa"/>
          </w:tcPr>
          <w:p w:rsidR="00846B91" w:rsidRPr="00D5215B" w:rsidRDefault="00846B91" w:rsidP="00846B91">
            <w:pPr>
              <w:tabs>
                <w:tab w:val="left" w:pos="993"/>
                <w:tab w:val="left" w:pos="1134"/>
              </w:tabs>
              <w:jc w:val="both"/>
              <w:rPr>
                <w:rFonts w:ascii="Times New Roman" w:hAnsi="Times New Roman"/>
                <w:sz w:val="24"/>
                <w:szCs w:val="24"/>
              </w:rPr>
            </w:pPr>
          </w:p>
        </w:tc>
        <w:tc>
          <w:tcPr>
            <w:tcW w:w="1166" w:type="dxa"/>
          </w:tcPr>
          <w:p w:rsidR="00846B91" w:rsidRPr="00D5215B" w:rsidRDefault="00846B91" w:rsidP="00846B91">
            <w:pPr>
              <w:tabs>
                <w:tab w:val="left" w:pos="993"/>
                <w:tab w:val="left" w:pos="1134"/>
              </w:tabs>
              <w:jc w:val="both"/>
              <w:rPr>
                <w:rFonts w:ascii="Times New Roman" w:hAnsi="Times New Roman"/>
                <w:sz w:val="24"/>
                <w:szCs w:val="24"/>
              </w:rPr>
            </w:pPr>
          </w:p>
        </w:tc>
      </w:tr>
    </w:tbl>
    <w:p w:rsidR="00846B91" w:rsidRPr="00D5215B" w:rsidRDefault="00846B91" w:rsidP="00846B91">
      <w:pPr>
        <w:tabs>
          <w:tab w:val="left" w:pos="993"/>
          <w:tab w:val="left" w:pos="1134"/>
        </w:tabs>
        <w:jc w:val="both"/>
        <w:rPr>
          <w:rFonts w:ascii="Times New Roman" w:hAnsi="Times New Roman"/>
          <w:sz w:val="24"/>
          <w:szCs w:val="24"/>
        </w:rPr>
      </w:pPr>
    </w:p>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Руководитель Регулирующего органа</w:t>
      </w:r>
    </w:p>
    <w:p w:rsidR="00846B91" w:rsidRPr="00D5215B" w:rsidRDefault="00846B91" w:rsidP="00846B91">
      <w:pPr>
        <w:tabs>
          <w:tab w:val="left" w:pos="993"/>
          <w:tab w:val="left" w:pos="1134"/>
        </w:tabs>
        <w:jc w:val="both"/>
        <w:rPr>
          <w:rFonts w:ascii="Times New Roman" w:hAnsi="Times New Roman"/>
          <w:sz w:val="24"/>
          <w:szCs w:val="24"/>
        </w:rPr>
      </w:pPr>
    </w:p>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____________________________</w:t>
      </w:r>
      <w:r w:rsidRPr="00D5215B">
        <w:rPr>
          <w:rFonts w:ascii="Times New Roman" w:hAnsi="Times New Roman"/>
          <w:sz w:val="24"/>
          <w:szCs w:val="24"/>
        </w:rPr>
        <w:tab/>
      </w:r>
      <w:r w:rsidRPr="00D5215B">
        <w:rPr>
          <w:rFonts w:ascii="Times New Roman" w:hAnsi="Times New Roman"/>
          <w:sz w:val="24"/>
          <w:szCs w:val="24"/>
        </w:rPr>
        <w:tab/>
      </w:r>
      <w:r w:rsidRPr="00D5215B">
        <w:rPr>
          <w:rFonts w:ascii="Times New Roman" w:hAnsi="Times New Roman"/>
          <w:sz w:val="24"/>
          <w:szCs w:val="24"/>
        </w:rPr>
        <w:tab/>
        <w:t>_________________</w:t>
      </w:r>
      <w:r w:rsidRPr="00D5215B">
        <w:rPr>
          <w:rFonts w:ascii="Times New Roman" w:hAnsi="Times New Roman"/>
          <w:sz w:val="24"/>
          <w:szCs w:val="24"/>
        </w:rPr>
        <w:tab/>
      </w:r>
      <w:r w:rsidRPr="00D5215B">
        <w:rPr>
          <w:rFonts w:ascii="Times New Roman" w:hAnsi="Times New Roman"/>
          <w:sz w:val="24"/>
          <w:szCs w:val="24"/>
        </w:rPr>
        <w:tab/>
        <w:t>_____________</w:t>
      </w:r>
    </w:p>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sz w:val="24"/>
          <w:szCs w:val="24"/>
        </w:rPr>
        <w:t xml:space="preserve">                (Ф.И.О.)                                                 </w:t>
      </w:r>
      <w:r>
        <w:rPr>
          <w:rFonts w:ascii="Times New Roman" w:hAnsi="Times New Roman"/>
          <w:sz w:val="24"/>
          <w:szCs w:val="24"/>
        </w:rPr>
        <w:t>(</w:t>
      </w:r>
      <w:proofErr w:type="gramStart"/>
      <w:r w:rsidRPr="00D5215B">
        <w:rPr>
          <w:rFonts w:ascii="Times New Roman" w:hAnsi="Times New Roman"/>
          <w:sz w:val="24"/>
          <w:szCs w:val="24"/>
        </w:rPr>
        <w:t xml:space="preserve">Подпись)   </w:t>
      </w:r>
      <w:proofErr w:type="gramEnd"/>
      <w:r w:rsidRPr="00D5215B">
        <w:rPr>
          <w:rFonts w:ascii="Times New Roman" w:hAnsi="Times New Roman"/>
          <w:sz w:val="24"/>
          <w:szCs w:val="24"/>
        </w:rPr>
        <w:t xml:space="preserve">                         (Дата)</w:t>
      </w:r>
    </w:p>
    <w:p w:rsidR="00846B91" w:rsidRPr="00D70BAF" w:rsidRDefault="00846B91" w:rsidP="00846B91">
      <w:pPr>
        <w:tabs>
          <w:tab w:val="left" w:pos="993"/>
          <w:tab w:val="left" w:pos="1134"/>
        </w:tabs>
        <w:jc w:val="center"/>
        <w:rPr>
          <w:rFonts w:ascii="Times New Roman" w:hAnsi="Times New Roman"/>
          <w:sz w:val="24"/>
          <w:szCs w:val="24"/>
        </w:rPr>
      </w:pPr>
    </w:p>
    <w:p w:rsidR="00846B91" w:rsidRPr="00D70BAF" w:rsidRDefault="00846B91" w:rsidP="00846B91">
      <w:pPr>
        <w:tabs>
          <w:tab w:val="left" w:pos="993"/>
          <w:tab w:val="left" w:pos="1134"/>
        </w:tabs>
        <w:jc w:val="center"/>
        <w:rPr>
          <w:rFonts w:ascii="Times New Roman" w:hAnsi="Times New Roman"/>
          <w:sz w:val="24"/>
          <w:szCs w:val="24"/>
        </w:rPr>
      </w:pPr>
      <w:r w:rsidRPr="00D70BAF">
        <w:rPr>
          <w:rFonts w:ascii="Times New Roman" w:hAnsi="Times New Roman"/>
          <w:sz w:val="24"/>
          <w:szCs w:val="24"/>
        </w:rPr>
        <w:t>_________________</w:t>
      </w:r>
    </w:p>
    <w:p w:rsidR="00846B91" w:rsidRPr="00E150E1" w:rsidRDefault="00846B91" w:rsidP="00846B91">
      <w:pPr>
        <w:widowControl w:val="0"/>
        <w:ind w:firstLine="720"/>
        <w:jc w:val="both"/>
        <w:rPr>
          <w:rFonts w:ascii="Times New Roman" w:hAnsi="Times New Roman"/>
          <w:sz w:val="28"/>
          <w:szCs w:val="28"/>
        </w:rPr>
      </w:pPr>
    </w:p>
    <w:p w:rsidR="00846B91" w:rsidRDefault="00846B91" w:rsidP="00846B91">
      <w:pPr>
        <w:pStyle w:val="4"/>
        <w:widowControl w:val="0"/>
        <w:jc w:val="right"/>
        <w:rPr>
          <w:sz w:val="24"/>
        </w:rPr>
      </w:pPr>
    </w:p>
    <w:p w:rsidR="00846B91" w:rsidRDefault="00846B91" w:rsidP="00846B91"/>
    <w:p w:rsidR="00846B91" w:rsidRPr="00E150E1" w:rsidRDefault="00846B91" w:rsidP="00846B91">
      <w:pPr>
        <w:pStyle w:val="4"/>
        <w:widowControl w:val="0"/>
        <w:jc w:val="right"/>
        <w:rPr>
          <w:sz w:val="24"/>
        </w:rPr>
      </w:pPr>
      <w:r>
        <w:rPr>
          <w:sz w:val="24"/>
        </w:rPr>
        <w:lastRenderedPageBreak/>
        <w:t>П</w:t>
      </w:r>
      <w:r w:rsidRPr="00E150E1">
        <w:rPr>
          <w:sz w:val="24"/>
        </w:rPr>
        <w:t>риложение № 3</w:t>
      </w:r>
    </w:p>
    <w:p w:rsidR="00846B91" w:rsidRPr="00D70BAF" w:rsidRDefault="00846B91" w:rsidP="00846B91">
      <w:pPr>
        <w:jc w:val="right"/>
        <w:rPr>
          <w:rFonts w:ascii="Times New Roman" w:hAnsi="Times New Roman"/>
          <w:i/>
          <w:sz w:val="24"/>
        </w:rPr>
      </w:pPr>
      <w:r w:rsidRPr="00D70BAF">
        <w:rPr>
          <w:rFonts w:ascii="Times New Roman" w:hAnsi="Times New Roman"/>
          <w:i/>
          <w:sz w:val="24"/>
        </w:rPr>
        <w:t>к Методике оценки регулирующего воздействия проектов</w:t>
      </w:r>
    </w:p>
    <w:p w:rsidR="00846B91" w:rsidRPr="00D70BAF" w:rsidRDefault="00846B91" w:rsidP="00846B91">
      <w:pPr>
        <w:jc w:val="right"/>
        <w:rPr>
          <w:rFonts w:ascii="Times New Roman" w:hAnsi="Times New Roman"/>
          <w:i/>
          <w:sz w:val="24"/>
        </w:rPr>
      </w:pPr>
      <w:r>
        <w:rPr>
          <w:rFonts w:ascii="Times New Roman" w:hAnsi="Times New Roman"/>
          <w:i/>
          <w:sz w:val="24"/>
        </w:rPr>
        <w:t xml:space="preserve">муниципальных </w:t>
      </w:r>
      <w:r w:rsidRPr="00D70BAF">
        <w:rPr>
          <w:rFonts w:ascii="Times New Roman" w:hAnsi="Times New Roman"/>
          <w:i/>
          <w:sz w:val="24"/>
        </w:rPr>
        <w:t xml:space="preserve">нормативных правовых актов </w:t>
      </w:r>
    </w:p>
    <w:p w:rsidR="00846B91" w:rsidRPr="00D70BAF" w:rsidRDefault="00846B91" w:rsidP="00846B91">
      <w:pPr>
        <w:jc w:val="right"/>
        <w:rPr>
          <w:rFonts w:ascii="Times New Roman" w:hAnsi="Times New Roman"/>
          <w:i/>
          <w:sz w:val="24"/>
        </w:rPr>
      </w:pPr>
      <w:r w:rsidRPr="00D70BAF">
        <w:rPr>
          <w:rFonts w:ascii="Times New Roman" w:hAnsi="Times New Roman"/>
          <w:i/>
          <w:sz w:val="24"/>
        </w:rPr>
        <w:t xml:space="preserve">и экспертизы </w:t>
      </w:r>
      <w:r>
        <w:rPr>
          <w:rFonts w:ascii="Times New Roman" w:hAnsi="Times New Roman"/>
          <w:i/>
          <w:sz w:val="24"/>
        </w:rPr>
        <w:t>муниципальных</w:t>
      </w:r>
      <w:r w:rsidRPr="00D70BAF">
        <w:rPr>
          <w:rFonts w:ascii="Times New Roman" w:hAnsi="Times New Roman"/>
          <w:i/>
          <w:sz w:val="24"/>
        </w:rPr>
        <w:t xml:space="preserve"> нормативных</w:t>
      </w:r>
    </w:p>
    <w:p w:rsidR="00846B91" w:rsidRPr="00D70BAF" w:rsidRDefault="00846B91" w:rsidP="00846B91">
      <w:pPr>
        <w:jc w:val="right"/>
        <w:rPr>
          <w:rFonts w:ascii="Times New Roman" w:hAnsi="Times New Roman"/>
          <w:i/>
          <w:sz w:val="24"/>
        </w:rPr>
      </w:pPr>
      <w:r w:rsidRPr="00D70BAF">
        <w:rPr>
          <w:rFonts w:ascii="Times New Roman" w:hAnsi="Times New Roman"/>
          <w:i/>
          <w:sz w:val="24"/>
        </w:rPr>
        <w:t>правовых актов</w:t>
      </w:r>
      <w:r>
        <w:rPr>
          <w:rFonts w:ascii="Times New Roman" w:hAnsi="Times New Roman"/>
          <w:i/>
          <w:sz w:val="24"/>
        </w:rPr>
        <w:t xml:space="preserve">, </w:t>
      </w:r>
      <w:r w:rsidRPr="00D70BAF">
        <w:rPr>
          <w:rFonts w:ascii="Times New Roman" w:hAnsi="Times New Roman"/>
          <w:i/>
          <w:sz w:val="24"/>
        </w:rPr>
        <w:t>затрагивающих вопросы предпринимательской и</w:t>
      </w:r>
    </w:p>
    <w:p w:rsidR="00846B91" w:rsidRDefault="00846B91" w:rsidP="00846B91">
      <w:pPr>
        <w:jc w:val="right"/>
        <w:rPr>
          <w:rFonts w:ascii="Times New Roman" w:hAnsi="Times New Roman"/>
          <w:i/>
          <w:sz w:val="24"/>
        </w:rPr>
      </w:pPr>
      <w:r w:rsidRPr="00D70BAF">
        <w:rPr>
          <w:rFonts w:ascii="Times New Roman" w:hAnsi="Times New Roman"/>
          <w:i/>
          <w:sz w:val="24"/>
        </w:rPr>
        <w:t xml:space="preserve">инвестиционной деятельности на территории </w:t>
      </w:r>
    </w:p>
    <w:p w:rsidR="00846B91" w:rsidRDefault="00846B91" w:rsidP="00846B91">
      <w:pPr>
        <w:jc w:val="right"/>
        <w:rPr>
          <w:rFonts w:ascii="Times New Roman" w:hAnsi="Times New Roman"/>
          <w:i/>
          <w:sz w:val="24"/>
        </w:rPr>
      </w:pPr>
      <w:r>
        <w:rPr>
          <w:rFonts w:ascii="Times New Roman" w:hAnsi="Times New Roman"/>
          <w:i/>
          <w:sz w:val="24"/>
        </w:rPr>
        <w:t>Среднеканского муниципального округа</w:t>
      </w:r>
    </w:p>
    <w:p w:rsidR="00846B91" w:rsidRPr="00D70BAF" w:rsidRDefault="00846B91" w:rsidP="00846B91">
      <w:pPr>
        <w:jc w:val="right"/>
        <w:rPr>
          <w:rFonts w:ascii="Times New Roman" w:hAnsi="Times New Roman"/>
          <w:i/>
          <w:sz w:val="24"/>
        </w:rPr>
      </w:pPr>
      <w:r>
        <w:rPr>
          <w:rFonts w:ascii="Times New Roman" w:hAnsi="Times New Roman"/>
          <w:i/>
          <w:sz w:val="24"/>
        </w:rPr>
        <w:t>Магаданской области</w:t>
      </w:r>
    </w:p>
    <w:p w:rsidR="00846B91" w:rsidRPr="00D5215B" w:rsidRDefault="00846B91" w:rsidP="00846B91">
      <w:pPr>
        <w:tabs>
          <w:tab w:val="left" w:pos="993"/>
          <w:tab w:val="left" w:pos="1134"/>
        </w:tabs>
        <w:jc w:val="center"/>
        <w:rPr>
          <w:rFonts w:ascii="Times New Roman" w:hAnsi="Times New Roman"/>
          <w:b/>
          <w:sz w:val="16"/>
          <w:szCs w:val="16"/>
        </w:rPr>
      </w:pPr>
    </w:p>
    <w:p w:rsidR="00846B91" w:rsidRPr="00D5215B" w:rsidRDefault="00846B91" w:rsidP="00846B91">
      <w:pPr>
        <w:tabs>
          <w:tab w:val="left" w:pos="993"/>
          <w:tab w:val="left" w:pos="1134"/>
        </w:tabs>
        <w:jc w:val="center"/>
        <w:rPr>
          <w:rFonts w:ascii="Times New Roman" w:hAnsi="Times New Roman"/>
          <w:b/>
          <w:sz w:val="24"/>
          <w:szCs w:val="24"/>
        </w:rPr>
      </w:pPr>
      <w:r w:rsidRPr="00D5215B">
        <w:rPr>
          <w:rFonts w:ascii="Times New Roman" w:hAnsi="Times New Roman"/>
          <w:b/>
          <w:sz w:val="24"/>
          <w:szCs w:val="24"/>
        </w:rPr>
        <w:t xml:space="preserve">ФОРМА </w:t>
      </w:r>
    </w:p>
    <w:p w:rsidR="00846B91" w:rsidRPr="00D5215B" w:rsidRDefault="00846B91" w:rsidP="00846B91">
      <w:pPr>
        <w:tabs>
          <w:tab w:val="left" w:pos="993"/>
          <w:tab w:val="left" w:pos="1134"/>
        </w:tabs>
        <w:jc w:val="center"/>
        <w:rPr>
          <w:rFonts w:ascii="Times New Roman" w:hAnsi="Times New Roman"/>
          <w:b/>
          <w:sz w:val="24"/>
          <w:szCs w:val="24"/>
        </w:rPr>
      </w:pPr>
      <w:r w:rsidRPr="00D5215B">
        <w:rPr>
          <w:rFonts w:ascii="Times New Roman" w:hAnsi="Times New Roman"/>
          <w:b/>
          <w:sz w:val="24"/>
          <w:szCs w:val="24"/>
        </w:rPr>
        <w:t xml:space="preserve">Сводного отчета о проведении оценки регулирующего воздействия проекта акта муниципального образования «Среднеканский </w:t>
      </w:r>
      <w:r>
        <w:rPr>
          <w:rFonts w:ascii="Times New Roman" w:hAnsi="Times New Roman"/>
          <w:b/>
          <w:sz w:val="24"/>
          <w:szCs w:val="24"/>
        </w:rPr>
        <w:t xml:space="preserve">муниципальный </w:t>
      </w:r>
      <w:r w:rsidRPr="00D5215B">
        <w:rPr>
          <w:rFonts w:ascii="Times New Roman" w:hAnsi="Times New Roman"/>
          <w:b/>
          <w:sz w:val="24"/>
          <w:szCs w:val="24"/>
        </w:rPr>
        <w:t>округ</w:t>
      </w:r>
      <w:r>
        <w:rPr>
          <w:rFonts w:ascii="Times New Roman" w:hAnsi="Times New Roman"/>
          <w:b/>
          <w:sz w:val="24"/>
          <w:szCs w:val="24"/>
        </w:rPr>
        <w:t xml:space="preserve"> Магаданской области</w:t>
      </w:r>
      <w:r w:rsidRPr="00D5215B">
        <w:rPr>
          <w:rFonts w:ascii="Times New Roman" w:hAnsi="Times New Roman"/>
          <w:b/>
          <w:sz w:val="24"/>
          <w:szCs w:val="24"/>
        </w:rPr>
        <w:t>»</w:t>
      </w:r>
    </w:p>
    <w:p w:rsidR="00846B91" w:rsidRPr="00D5215B" w:rsidRDefault="00846B91" w:rsidP="00846B91">
      <w:pPr>
        <w:tabs>
          <w:tab w:val="left" w:pos="993"/>
          <w:tab w:val="left" w:pos="1134"/>
        </w:tabs>
        <w:jc w:val="center"/>
        <w:rPr>
          <w:rFonts w:ascii="Times New Roman" w:hAnsi="Times New Roman"/>
          <w:b/>
          <w:sz w:val="16"/>
          <w:szCs w:val="16"/>
        </w:rPr>
      </w:pPr>
    </w:p>
    <w:p w:rsidR="00846B91" w:rsidRPr="00D5215B" w:rsidRDefault="00846B91" w:rsidP="00846B91">
      <w:pPr>
        <w:tabs>
          <w:tab w:val="left" w:pos="993"/>
          <w:tab w:val="left" w:pos="1134"/>
        </w:tabs>
        <w:jc w:val="center"/>
        <w:rPr>
          <w:rFonts w:ascii="Times New Roman" w:hAnsi="Times New Roman"/>
          <w:b/>
          <w:sz w:val="24"/>
          <w:szCs w:val="24"/>
        </w:rPr>
      </w:pPr>
      <w:r w:rsidRPr="00D5215B">
        <w:rPr>
          <w:rFonts w:ascii="Times New Roman" w:hAnsi="Times New Roman"/>
          <w:b/>
          <w:sz w:val="24"/>
          <w:szCs w:val="24"/>
        </w:rPr>
        <w:t>1. Общая информация</w:t>
      </w:r>
    </w:p>
    <w:p w:rsidR="00846B91" w:rsidRPr="00D5215B" w:rsidRDefault="00846B91" w:rsidP="00846B91">
      <w:pPr>
        <w:tabs>
          <w:tab w:val="left" w:pos="993"/>
          <w:tab w:val="left" w:pos="1134"/>
        </w:tabs>
        <w:jc w:val="both"/>
        <w:rPr>
          <w:rFonts w:ascii="Times New Roman" w:hAnsi="Times New Roman"/>
          <w:b/>
          <w:sz w:val="16"/>
          <w:szCs w:val="16"/>
        </w:rPr>
      </w:pPr>
    </w:p>
    <w:p w:rsidR="00846B91" w:rsidRPr="00D5215B" w:rsidRDefault="00846B91" w:rsidP="00846B91">
      <w:pPr>
        <w:tabs>
          <w:tab w:val="left" w:pos="993"/>
          <w:tab w:val="left" w:pos="1134"/>
        </w:tabs>
        <w:jc w:val="both"/>
        <w:rPr>
          <w:rFonts w:ascii="Times New Roman" w:hAnsi="Times New Roman"/>
          <w:sz w:val="24"/>
          <w:szCs w:val="24"/>
        </w:rPr>
      </w:pPr>
      <w:r w:rsidRPr="00D5215B">
        <w:rPr>
          <w:rFonts w:ascii="Times New Roman" w:hAnsi="Times New Roman"/>
          <w:b/>
          <w:sz w:val="24"/>
          <w:szCs w:val="24"/>
        </w:rPr>
        <w:t xml:space="preserve">         </w:t>
      </w:r>
      <w:r w:rsidRPr="00D5215B">
        <w:rPr>
          <w:rFonts w:ascii="Times New Roman" w:hAnsi="Times New Roman"/>
          <w:sz w:val="24"/>
          <w:szCs w:val="24"/>
        </w:rPr>
        <w:t xml:space="preserve">1.1. Отраслевой (функциональный) Администрации Среднеканского </w:t>
      </w:r>
      <w:r>
        <w:rPr>
          <w:rFonts w:ascii="Times New Roman" w:hAnsi="Times New Roman"/>
          <w:sz w:val="24"/>
          <w:szCs w:val="24"/>
        </w:rPr>
        <w:t xml:space="preserve">муниципального </w:t>
      </w:r>
      <w:r w:rsidRPr="00D5215B">
        <w:rPr>
          <w:rFonts w:ascii="Times New Roman" w:hAnsi="Times New Roman"/>
          <w:sz w:val="24"/>
          <w:szCs w:val="24"/>
        </w:rPr>
        <w:t>округа, осуществляющий разработку проекта акта (далее – Регулирующий орган):</w:t>
      </w:r>
    </w:p>
    <w:p w:rsidR="00846B91"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(полное и краткое наименования)</w:t>
      </w:r>
    </w:p>
    <w:p w:rsidR="00846B91" w:rsidRPr="00D5215B" w:rsidRDefault="00846B91" w:rsidP="00846B91">
      <w:pPr>
        <w:tabs>
          <w:tab w:val="left" w:pos="720"/>
          <w:tab w:val="left" w:pos="1134"/>
        </w:tabs>
        <w:jc w:val="center"/>
        <w:rPr>
          <w:rFonts w:ascii="Times New Roman" w:hAnsi="Times New Roman"/>
          <w:sz w:val="24"/>
          <w:szCs w:val="24"/>
        </w:rPr>
      </w:pPr>
    </w:p>
    <w:p w:rsidR="00846B91" w:rsidRPr="00D5215B" w:rsidRDefault="00846B91" w:rsidP="00846B91">
      <w:pPr>
        <w:tabs>
          <w:tab w:val="left" w:pos="720"/>
        </w:tabs>
        <w:jc w:val="both"/>
        <w:rPr>
          <w:rFonts w:ascii="Times New Roman" w:hAnsi="Times New Roman"/>
          <w:sz w:val="24"/>
          <w:szCs w:val="24"/>
        </w:rPr>
      </w:pPr>
      <w:r w:rsidRPr="00D5215B">
        <w:rPr>
          <w:rFonts w:ascii="Times New Roman" w:hAnsi="Times New Roman"/>
          <w:b/>
          <w:sz w:val="24"/>
          <w:szCs w:val="24"/>
        </w:rPr>
        <w:tab/>
      </w:r>
      <w:r w:rsidRPr="00D5215B">
        <w:rPr>
          <w:rFonts w:ascii="Times New Roman" w:hAnsi="Times New Roman"/>
          <w:sz w:val="24"/>
          <w:szCs w:val="24"/>
        </w:rPr>
        <w:t>1.2. Сведения</w:t>
      </w:r>
      <w:r>
        <w:rPr>
          <w:rFonts w:ascii="Times New Roman" w:hAnsi="Times New Roman"/>
          <w:sz w:val="24"/>
          <w:szCs w:val="24"/>
        </w:rPr>
        <w:t xml:space="preserve"> об отраслевых (функциональных) </w:t>
      </w:r>
      <w:r w:rsidRPr="00D5215B">
        <w:rPr>
          <w:rFonts w:ascii="Times New Roman" w:hAnsi="Times New Roman"/>
          <w:sz w:val="24"/>
          <w:szCs w:val="24"/>
        </w:rPr>
        <w:t xml:space="preserve">Администрации Среднеканского </w:t>
      </w:r>
      <w:r>
        <w:rPr>
          <w:rFonts w:ascii="Times New Roman" w:hAnsi="Times New Roman"/>
          <w:sz w:val="24"/>
          <w:szCs w:val="24"/>
        </w:rPr>
        <w:t xml:space="preserve">муниципального </w:t>
      </w:r>
      <w:r w:rsidRPr="00D5215B">
        <w:rPr>
          <w:rFonts w:ascii="Times New Roman" w:hAnsi="Times New Roman"/>
          <w:sz w:val="24"/>
          <w:szCs w:val="24"/>
        </w:rPr>
        <w:t>округа – соисполнителях:</w:t>
      </w:r>
    </w:p>
    <w:p w:rsidR="00846B91" w:rsidRPr="00D5215B" w:rsidRDefault="00846B91" w:rsidP="00846B91">
      <w:pPr>
        <w:tabs>
          <w:tab w:val="left" w:pos="720"/>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__________________________________________________________________</w:t>
      </w:r>
    </w:p>
    <w:p w:rsidR="00846B91" w:rsidRPr="00D5215B" w:rsidRDefault="00846B91" w:rsidP="00846B91">
      <w:pPr>
        <w:tabs>
          <w:tab w:val="left" w:pos="720"/>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s>
        <w:jc w:val="center"/>
        <w:rPr>
          <w:rFonts w:ascii="Times New Roman" w:hAnsi="Times New Roman"/>
          <w:sz w:val="24"/>
          <w:szCs w:val="24"/>
        </w:rPr>
      </w:pPr>
    </w:p>
    <w:p w:rsidR="00846B91" w:rsidRPr="00D5215B" w:rsidRDefault="00846B91" w:rsidP="00846B91">
      <w:pPr>
        <w:tabs>
          <w:tab w:val="left" w:pos="720"/>
          <w:tab w:val="left" w:pos="900"/>
        </w:tabs>
        <w:jc w:val="both"/>
        <w:rPr>
          <w:rFonts w:ascii="Times New Roman" w:hAnsi="Times New Roman"/>
          <w:sz w:val="24"/>
          <w:szCs w:val="24"/>
        </w:rPr>
      </w:pPr>
      <w:r w:rsidRPr="00D5215B">
        <w:rPr>
          <w:rFonts w:ascii="Times New Roman" w:hAnsi="Times New Roman"/>
          <w:sz w:val="24"/>
          <w:szCs w:val="24"/>
        </w:rPr>
        <w:tab/>
        <w:t>1.3. Вид и наименование проекта акта</w:t>
      </w:r>
      <w:r>
        <w:rPr>
          <w:rFonts w:ascii="Times New Roman" w:hAnsi="Times New Roman"/>
          <w:sz w:val="24"/>
          <w:szCs w:val="24"/>
        </w:rPr>
        <w:t xml:space="preserve"> Среднеканского муниципального округа</w:t>
      </w:r>
      <w:r w:rsidRPr="00D5215B">
        <w:rPr>
          <w:rFonts w:ascii="Times New Roman" w:hAnsi="Times New Roman"/>
          <w:sz w:val="24"/>
          <w:szCs w:val="24"/>
        </w:rPr>
        <w:t>:</w:t>
      </w:r>
    </w:p>
    <w:p w:rsidR="00846B91" w:rsidRPr="00D5215B" w:rsidRDefault="00846B91" w:rsidP="00846B91">
      <w:pPr>
        <w:tabs>
          <w:tab w:val="left" w:pos="720"/>
          <w:tab w:val="left" w:pos="900"/>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__________________________________________________________________</w:t>
      </w:r>
    </w:p>
    <w:p w:rsidR="00846B91" w:rsidRPr="00D5215B" w:rsidRDefault="00846B91" w:rsidP="00846B91">
      <w:pPr>
        <w:tabs>
          <w:tab w:val="left" w:pos="993"/>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993"/>
          <w:tab w:val="left" w:pos="1134"/>
        </w:tabs>
        <w:jc w:val="center"/>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1.4. Предполагаемая дата вступления в силу акта</w:t>
      </w:r>
      <w:r>
        <w:rPr>
          <w:rFonts w:ascii="Times New Roman" w:hAnsi="Times New Roman"/>
          <w:sz w:val="24"/>
          <w:szCs w:val="24"/>
        </w:rPr>
        <w:t xml:space="preserve"> Среднеканского муниципального округа</w:t>
      </w:r>
      <w:r w:rsidRPr="00D5215B">
        <w:rPr>
          <w:rFonts w:ascii="Times New Roman" w:hAnsi="Times New Roman"/>
          <w:sz w:val="24"/>
          <w:szCs w:val="24"/>
        </w:rPr>
        <w:t>:</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__________________________________________________________________</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(указывается дата)</w:t>
      </w:r>
    </w:p>
    <w:p w:rsidR="00846B91" w:rsidRPr="00D5215B" w:rsidRDefault="00846B91" w:rsidP="00846B91">
      <w:pPr>
        <w:tabs>
          <w:tab w:val="left" w:pos="720"/>
          <w:tab w:val="left" w:pos="1134"/>
        </w:tabs>
        <w:jc w:val="center"/>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1.5. Необходимость установления переходного периода и (или) отсрочки введения предлагаемого регулирования, необходимость распространения предлагаемого регулирования на ранее возникшие отношения:</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sz w:val="24"/>
          <w:szCs w:val="24"/>
        </w:rPr>
        <w:tab/>
      </w:r>
      <w:r w:rsidRPr="00D5215B">
        <w:rPr>
          <w:rFonts w:ascii="Times New Roman" w:hAnsi="Times New Roman"/>
          <w:i/>
          <w:sz w:val="24"/>
          <w:szCs w:val="24"/>
        </w:rPr>
        <w:t>не имеется / имеется.</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ab/>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i/>
          <w:sz w:val="24"/>
          <w:szCs w:val="24"/>
        </w:rPr>
        <w:tab/>
      </w:r>
      <w:r w:rsidRPr="00D5215B">
        <w:rPr>
          <w:rFonts w:ascii="Times New Roman" w:hAnsi="Times New Roman"/>
          <w:sz w:val="24"/>
          <w:szCs w:val="24"/>
        </w:rPr>
        <w:t>1.6. Краткое описание проблемы, на решение которой направлен предлагаемый способ регулирования:</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__________________________________________________________________</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center"/>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1.7. Краткое описание целей предлагаемого регулирования:</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__________________________________________________________________</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1.8. Краткое описание предлагаемого способа регулирования:</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__________________________________________________________________</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both"/>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1.9. Срок, в течение которого Регулирующим органом принимались предложения в связи с размещением уведомления о подготовке проекта акта:</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lastRenderedPageBreak/>
        <w:tab/>
        <w:t>начало:</w:t>
      </w:r>
      <w:r w:rsidRPr="00D5215B">
        <w:rPr>
          <w:rFonts w:ascii="Times New Roman" w:hAnsi="Times New Roman"/>
          <w:sz w:val="24"/>
          <w:szCs w:val="24"/>
        </w:rPr>
        <w:tab/>
        <w:t>«____»</w:t>
      </w:r>
      <w:r>
        <w:rPr>
          <w:rFonts w:ascii="Times New Roman" w:hAnsi="Times New Roman"/>
          <w:sz w:val="24"/>
          <w:szCs w:val="24"/>
        </w:rPr>
        <w:t xml:space="preserve"> </w:t>
      </w:r>
      <w:r w:rsidRPr="00D5215B">
        <w:rPr>
          <w:rFonts w:ascii="Times New Roman" w:hAnsi="Times New Roman"/>
          <w:sz w:val="24"/>
          <w:szCs w:val="24"/>
        </w:rPr>
        <w:t>___________20___ г.;</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окончание: «____»</w:t>
      </w:r>
      <w:r>
        <w:rPr>
          <w:rFonts w:ascii="Times New Roman" w:hAnsi="Times New Roman"/>
          <w:sz w:val="24"/>
          <w:szCs w:val="24"/>
        </w:rPr>
        <w:t xml:space="preserve"> </w:t>
      </w:r>
      <w:r w:rsidRPr="00D5215B">
        <w:rPr>
          <w:rFonts w:ascii="Times New Roman" w:hAnsi="Times New Roman"/>
          <w:sz w:val="24"/>
          <w:szCs w:val="24"/>
        </w:rPr>
        <w:t>___________20___ г.</w:t>
      </w:r>
    </w:p>
    <w:p w:rsidR="00846B91" w:rsidRPr="00D5215B" w:rsidRDefault="00846B91" w:rsidP="00846B91">
      <w:pPr>
        <w:tabs>
          <w:tab w:val="left" w:pos="720"/>
          <w:tab w:val="left" w:pos="1134"/>
        </w:tabs>
        <w:jc w:val="both"/>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1.10. Сведения о количестве замечаний и предложений, полученных в связи с размещением уведомления о подготовке проекта акта:</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Всего замечаний и предложений: _________, из них учтено:</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полностью: _____________, учтено частично: ___________.</w:t>
      </w:r>
      <w:r w:rsidRPr="00D5215B">
        <w:rPr>
          <w:rFonts w:ascii="Times New Roman" w:hAnsi="Times New Roman"/>
          <w:sz w:val="24"/>
          <w:szCs w:val="24"/>
        </w:rPr>
        <w:tab/>
      </w:r>
    </w:p>
    <w:p w:rsidR="00846B91" w:rsidRPr="00D5215B" w:rsidRDefault="00846B91" w:rsidP="00846B91">
      <w:pPr>
        <w:tabs>
          <w:tab w:val="left" w:pos="720"/>
          <w:tab w:val="left" w:pos="1134"/>
        </w:tabs>
        <w:jc w:val="both"/>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1.11. Наименование соответствующего раздела на официальном сайте</w:t>
      </w:r>
      <w:r>
        <w:rPr>
          <w:rFonts w:ascii="Times New Roman" w:hAnsi="Times New Roman"/>
          <w:sz w:val="24"/>
          <w:szCs w:val="24"/>
        </w:rPr>
        <w:t xml:space="preserve"> Среднеканского муниципального округа</w:t>
      </w:r>
      <w:r w:rsidRPr="00D5215B">
        <w:rPr>
          <w:rFonts w:ascii="Times New Roman" w:hAnsi="Times New Roman"/>
          <w:sz w:val="24"/>
          <w:szCs w:val="24"/>
        </w:rPr>
        <w:t>, где размещен Свод предложений, поступивших в связи с размещением уведомления о подготовке проекта акта:</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__________________________________________________________________</w:t>
      </w:r>
    </w:p>
    <w:p w:rsidR="00846B91" w:rsidRPr="00D5215B" w:rsidRDefault="00846B91" w:rsidP="00846B91">
      <w:pPr>
        <w:tabs>
          <w:tab w:val="left" w:pos="720"/>
          <w:tab w:val="left" w:pos="1134"/>
        </w:tabs>
        <w:jc w:val="both"/>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1.12. Контактная информация исполнителя Регулирующего органа:</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Ф.И.О.: ______________________________________________________</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Должность: ___________________________________________________</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Тел.: _________________________________________________________</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Адрес электронной почты: ______________________________________</w:t>
      </w:r>
    </w:p>
    <w:p w:rsidR="00846B91" w:rsidRPr="00D5215B" w:rsidRDefault="00846B91" w:rsidP="00846B91">
      <w:pPr>
        <w:tabs>
          <w:tab w:val="left" w:pos="720"/>
          <w:tab w:val="left" w:pos="1134"/>
        </w:tabs>
        <w:jc w:val="both"/>
        <w:rPr>
          <w:rFonts w:ascii="Times New Roman" w:hAnsi="Times New Roman"/>
          <w:sz w:val="16"/>
          <w:szCs w:val="16"/>
        </w:rPr>
      </w:pPr>
    </w:p>
    <w:p w:rsidR="00846B91" w:rsidRPr="00D5215B" w:rsidRDefault="00846B91" w:rsidP="00846B91">
      <w:pPr>
        <w:tabs>
          <w:tab w:val="left" w:pos="720"/>
          <w:tab w:val="left" w:pos="1134"/>
        </w:tabs>
        <w:jc w:val="center"/>
        <w:rPr>
          <w:rFonts w:ascii="Times New Roman" w:hAnsi="Times New Roman"/>
          <w:b/>
          <w:sz w:val="24"/>
          <w:szCs w:val="24"/>
        </w:rPr>
      </w:pPr>
      <w:r w:rsidRPr="00D5215B">
        <w:rPr>
          <w:rFonts w:ascii="Times New Roman" w:hAnsi="Times New Roman"/>
          <w:b/>
          <w:sz w:val="24"/>
          <w:szCs w:val="24"/>
        </w:rPr>
        <w:t>2. Степень регулирующего воздействия проекта акта</w:t>
      </w:r>
    </w:p>
    <w:p w:rsidR="00846B91" w:rsidRPr="00D5215B" w:rsidRDefault="00846B91" w:rsidP="00846B91">
      <w:pPr>
        <w:tabs>
          <w:tab w:val="left" w:pos="720"/>
          <w:tab w:val="left" w:pos="1134"/>
        </w:tabs>
        <w:jc w:val="center"/>
        <w:rPr>
          <w:rFonts w:ascii="Times New Roman" w:hAnsi="Times New Roman"/>
          <w:b/>
          <w:sz w:val="16"/>
          <w:szCs w:val="16"/>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2.1. Степень регулирующего воздействия проекта акта:</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sz w:val="24"/>
          <w:szCs w:val="24"/>
        </w:rPr>
        <w:tab/>
      </w:r>
      <w:r w:rsidRPr="00D5215B">
        <w:rPr>
          <w:rFonts w:ascii="Times New Roman" w:hAnsi="Times New Roman"/>
          <w:i/>
          <w:sz w:val="24"/>
          <w:szCs w:val="24"/>
        </w:rPr>
        <w:t>высокая / средняя / низкая</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2.2. Обоснование отнесения к определенной степени регулирующего воздействия:</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both"/>
        <w:rPr>
          <w:rFonts w:ascii="Times New Roman" w:hAnsi="Times New Roman"/>
          <w:sz w:val="16"/>
          <w:szCs w:val="16"/>
        </w:rPr>
      </w:pPr>
    </w:p>
    <w:p w:rsidR="00846B91" w:rsidRPr="00D5215B" w:rsidRDefault="00846B91" w:rsidP="00846B91">
      <w:pPr>
        <w:tabs>
          <w:tab w:val="left" w:pos="720"/>
          <w:tab w:val="left" w:pos="1134"/>
        </w:tabs>
        <w:jc w:val="center"/>
        <w:rPr>
          <w:rFonts w:ascii="Times New Roman" w:hAnsi="Times New Roman"/>
          <w:b/>
          <w:sz w:val="24"/>
          <w:szCs w:val="24"/>
        </w:rPr>
      </w:pPr>
      <w:r w:rsidRPr="00D5215B">
        <w:rPr>
          <w:rFonts w:ascii="Times New Roman" w:hAnsi="Times New Roman"/>
          <w:b/>
          <w:sz w:val="24"/>
          <w:szCs w:val="24"/>
        </w:rPr>
        <w:t>3. Описание проблемы, на решение которой направлен предлагаемый способ регулирования, оценка негативных эффектов, возникающих в связи с наличием рассматриваемой проблемы</w:t>
      </w:r>
    </w:p>
    <w:p w:rsidR="00846B91" w:rsidRPr="00D5215B" w:rsidRDefault="00846B91" w:rsidP="00846B91">
      <w:pPr>
        <w:tabs>
          <w:tab w:val="left" w:pos="720"/>
          <w:tab w:val="left" w:pos="1134"/>
        </w:tabs>
        <w:jc w:val="center"/>
        <w:rPr>
          <w:rFonts w:ascii="Times New Roman" w:hAnsi="Times New Roman"/>
          <w:b/>
          <w:sz w:val="16"/>
          <w:szCs w:val="16"/>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3.1. Формулировка проблемы, на решение которой направлен предлагаемый способ регулирования:</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__________________________________________________________________</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center"/>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3.2. Характеристика основных негативных эффектов, возникающих в связи с наличием проблемы, группы участников отношений, испытывающих негативные эффекты, и их количественные оценки:</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__________________________________________________________________</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both"/>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3.3. Информация о возникновении, выявлении проблемы и мерах, принятых ранее для ее решения, достигнутых результатах и затраченных ресурсах:</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__________________________________________________________________</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center"/>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 xml:space="preserve">3.4. Причины невозможности решения проблемы участниками соответствующих отношений самостоятельно без вмешательства государственных органов: </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__________________________________________________________________</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center"/>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3.5. Источники данных:</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lastRenderedPageBreak/>
        <w:t>__________________________________________________________________</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center"/>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3.6. Иная информация о проблеме:</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__________________________________________________________________</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center"/>
        <w:rPr>
          <w:rFonts w:ascii="Times New Roman" w:hAnsi="Times New Roman"/>
          <w:sz w:val="16"/>
          <w:szCs w:val="16"/>
        </w:rPr>
      </w:pPr>
    </w:p>
    <w:p w:rsidR="00846B91" w:rsidRDefault="00846B91" w:rsidP="00846B91">
      <w:pPr>
        <w:tabs>
          <w:tab w:val="left" w:pos="720"/>
          <w:tab w:val="left" w:pos="1134"/>
        </w:tabs>
        <w:jc w:val="center"/>
        <w:rPr>
          <w:rFonts w:ascii="Times New Roman" w:hAnsi="Times New Roman"/>
          <w:b/>
          <w:sz w:val="24"/>
          <w:szCs w:val="24"/>
        </w:rPr>
      </w:pPr>
    </w:p>
    <w:p w:rsidR="00846B91" w:rsidRDefault="00846B91" w:rsidP="00846B91">
      <w:pPr>
        <w:tabs>
          <w:tab w:val="left" w:pos="720"/>
          <w:tab w:val="left" w:pos="1134"/>
        </w:tabs>
        <w:jc w:val="center"/>
        <w:rPr>
          <w:rFonts w:ascii="Times New Roman" w:hAnsi="Times New Roman"/>
          <w:b/>
          <w:sz w:val="24"/>
          <w:szCs w:val="24"/>
        </w:rPr>
      </w:pPr>
    </w:p>
    <w:p w:rsidR="00846B91" w:rsidRPr="00D5215B" w:rsidRDefault="00846B91" w:rsidP="00846B91">
      <w:pPr>
        <w:tabs>
          <w:tab w:val="left" w:pos="720"/>
          <w:tab w:val="left" w:pos="1134"/>
        </w:tabs>
        <w:jc w:val="center"/>
        <w:rPr>
          <w:rFonts w:ascii="Times New Roman" w:hAnsi="Times New Roman"/>
          <w:b/>
          <w:sz w:val="24"/>
          <w:szCs w:val="24"/>
        </w:rPr>
      </w:pPr>
      <w:r w:rsidRPr="00D5215B">
        <w:rPr>
          <w:rFonts w:ascii="Times New Roman" w:hAnsi="Times New Roman"/>
          <w:b/>
          <w:sz w:val="24"/>
          <w:szCs w:val="24"/>
        </w:rPr>
        <w:t>4. Анализ опыта решения аналогичных проблем на федеральном уровне, в других субъектах Российской Федерации, в муниципальных образованиях, а также за рубежом</w:t>
      </w:r>
    </w:p>
    <w:p w:rsidR="00846B91" w:rsidRPr="00D5215B" w:rsidRDefault="00846B91" w:rsidP="00846B91">
      <w:pPr>
        <w:tabs>
          <w:tab w:val="left" w:pos="720"/>
          <w:tab w:val="left" w:pos="1134"/>
        </w:tabs>
        <w:jc w:val="center"/>
        <w:rPr>
          <w:rFonts w:ascii="Times New Roman" w:hAnsi="Times New Roman"/>
          <w:b/>
          <w:sz w:val="16"/>
          <w:szCs w:val="16"/>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4.1. Федеральный уровень:</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__________________________________________________________________</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center"/>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4.2. Региональный уровень (субъекты Российской Федерации):</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__________________________________________________________________</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center"/>
        <w:rPr>
          <w:rFonts w:ascii="Times New Roman" w:hAnsi="Times New Roman"/>
          <w:sz w:val="24"/>
          <w:szCs w:val="24"/>
        </w:rPr>
      </w:pPr>
    </w:p>
    <w:p w:rsidR="00846B91" w:rsidRPr="00D5215B" w:rsidRDefault="00846B91" w:rsidP="00846B91">
      <w:pPr>
        <w:pBdr>
          <w:bottom w:val="single" w:sz="12" w:space="1" w:color="auto"/>
        </w:pBdr>
        <w:tabs>
          <w:tab w:val="left" w:pos="720"/>
          <w:tab w:val="left" w:pos="1134"/>
        </w:tabs>
        <w:jc w:val="both"/>
        <w:rPr>
          <w:rFonts w:ascii="Times New Roman" w:hAnsi="Times New Roman"/>
          <w:sz w:val="24"/>
          <w:szCs w:val="24"/>
        </w:rPr>
      </w:pPr>
      <w:r w:rsidRPr="00D5215B">
        <w:rPr>
          <w:rFonts w:ascii="Times New Roman" w:hAnsi="Times New Roman"/>
          <w:sz w:val="24"/>
          <w:szCs w:val="24"/>
        </w:rPr>
        <w:tab/>
        <w:t>4.3. Муниципальный уровень (муниципальные образования Магаданской области и (или) других субъектов РФ):</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4.4. Иностранные государства:</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center"/>
        <w:rPr>
          <w:rFonts w:ascii="Times New Roman" w:hAnsi="Times New Roman"/>
          <w:sz w:val="16"/>
          <w:szCs w:val="16"/>
        </w:rPr>
      </w:pPr>
    </w:p>
    <w:p w:rsidR="00846B91" w:rsidRPr="00D5215B" w:rsidRDefault="00846B91" w:rsidP="00846B91">
      <w:pPr>
        <w:tabs>
          <w:tab w:val="left" w:pos="720"/>
          <w:tab w:val="left" w:pos="1134"/>
        </w:tabs>
        <w:jc w:val="center"/>
        <w:rPr>
          <w:rFonts w:ascii="Times New Roman" w:hAnsi="Times New Roman"/>
          <w:b/>
          <w:sz w:val="24"/>
          <w:szCs w:val="24"/>
        </w:rPr>
      </w:pPr>
      <w:r w:rsidRPr="00D5215B">
        <w:rPr>
          <w:rFonts w:ascii="Times New Roman" w:hAnsi="Times New Roman"/>
          <w:b/>
          <w:sz w:val="24"/>
          <w:szCs w:val="24"/>
        </w:rPr>
        <w:t>5. Цели предлагаемого регулирования и их соответствие принципам правового регулирования, установленным федеральным законодательством, а также нормативными правовыми актами Магаданской области и</w:t>
      </w:r>
      <w:r>
        <w:rPr>
          <w:rFonts w:ascii="Times New Roman" w:hAnsi="Times New Roman"/>
          <w:b/>
          <w:sz w:val="24"/>
          <w:szCs w:val="24"/>
        </w:rPr>
        <w:t xml:space="preserve"> Среднеканского муниципального округа Магаданской области</w:t>
      </w:r>
      <w:r w:rsidRPr="00D5215B">
        <w:rPr>
          <w:rFonts w:ascii="Times New Roman" w:hAnsi="Times New Roman"/>
          <w:b/>
          <w:sz w:val="24"/>
          <w:szCs w:val="24"/>
        </w:rPr>
        <w:t>, в которых формулируются и обосновываются цели и приоритеты политики</w:t>
      </w:r>
      <w:r>
        <w:rPr>
          <w:rFonts w:ascii="Times New Roman" w:hAnsi="Times New Roman"/>
          <w:b/>
          <w:sz w:val="24"/>
          <w:szCs w:val="24"/>
        </w:rPr>
        <w:t xml:space="preserve"> Среднеканского муниципального округа</w:t>
      </w:r>
      <w:r w:rsidRPr="00D5215B">
        <w:rPr>
          <w:rFonts w:ascii="Times New Roman" w:hAnsi="Times New Roman"/>
          <w:b/>
          <w:sz w:val="24"/>
          <w:szCs w:val="24"/>
        </w:rPr>
        <w:t>, стратегические направления их реализации</w:t>
      </w:r>
    </w:p>
    <w:p w:rsidR="00846B91" w:rsidRPr="00D5215B" w:rsidRDefault="00846B91" w:rsidP="00846B91">
      <w:pPr>
        <w:tabs>
          <w:tab w:val="left" w:pos="720"/>
          <w:tab w:val="left" w:pos="1134"/>
        </w:tabs>
        <w:jc w:val="center"/>
        <w:rPr>
          <w:rFonts w:ascii="Times New Roman" w:hAnsi="Times New Roman"/>
          <w:sz w:val="16"/>
          <w:szCs w:val="16"/>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5.1. Основание для разработки проекта акта:</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(указывается акт более высокого уровня, указание на инициативный порядок разработки)</w:t>
      </w:r>
    </w:p>
    <w:p w:rsidR="00846B91" w:rsidRPr="00D5215B" w:rsidRDefault="00846B91" w:rsidP="00846B91">
      <w:pPr>
        <w:tabs>
          <w:tab w:val="left" w:pos="720"/>
          <w:tab w:val="left" w:pos="1134"/>
        </w:tabs>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2872"/>
        <w:gridCol w:w="3508"/>
      </w:tblGrid>
      <w:tr w:rsidR="00846B91" w:rsidRPr="00D5215B" w:rsidTr="00846B91">
        <w:tc>
          <w:tcPr>
            <w:tcW w:w="3190" w:type="dxa"/>
          </w:tcPr>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5.2. Описание целей предлагаемого регулирования, их соотношение с проблемой</w:t>
            </w:r>
          </w:p>
        </w:tc>
        <w:tc>
          <w:tcPr>
            <w:tcW w:w="2872" w:type="dxa"/>
          </w:tcPr>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5.3. Установленные сроки достижения целей предлагаемого регулирования</w:t>
            </w:r>
          </w:p>
        </w:tc>
        <w:tc>
          <w:tcPr>
            <w:tcW w:w="3508" w:type="dxa"/>
          </w:tcPr>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5.4. Обоснование соответствия целей нормативным правовым документам программного характера</w:t>
            </w:r>
          </w:p>
        </w:tc>
      </w:tr>
      <w:tr w:rsidR="00846B91" w:rsidRPr="00D5215B" w:rsidTr="00846B91">
        <w:tc>
          <w:tcPr>
            <w:tcW w:w="3190"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(Цель 1)</w:t>
            </w:r>
          </w:p>
        </w:tc>
        <w:tc>
          <w:tcPr>
            <w:tcW w:w="2872" w:type="dxa"/>
          </w:tcPr>
          <w:p w:rsidR="00846B91" w:rsidRPr="00D5215B" w:rsidRDefault="00846B91" w:rsidP="00846B91">
            <w:pPr>
              <w:tabs>
                <w:tab w:val="left" w:pos="720"/>
                <w:tab w:val="left" w:pos="1134"/>
              </w:tabs>
              <w:jc w:val="both"/>
              <w:rPr>
                <w:rFonts w:ascii="Times New Roman" w:hAnsi="Times New Roman"/>
                <w:sz w:val="24"/>
                <w:szCs w:val="24"/>
              </w:rPr>
            </w:pPr>
          </w:p>
        </w:tc>
        <w:tc>
          <w:tcPr>
            <w:tcW w:w="3508" w:type="dxa"/>
          </w:tcPr>
          <w:p w:rsidR="00846B91" w:rsidRPr="00D5215B" w:rsidRDefault="00846B91" w:rsidP="00846B91">
            <w:pPr>
              <w:tabs>
                <w:tab w:val="left" w:pos="720"/>
                <w:tab w:val="left" w:pos="1134"/>
              </w:tabs>
              <w:jc w:val="both"/>
              <w:rPr>
                <w:rFonts w:ascii="Times New Roman" w:hAnsi="Times New Roman"/>
                <w:sz w:val="24"/>
                <w:szCs w:val="24"/>
              </w:rPr>
            </w:pPr>
          </w:p>
        </w:tc>
      </w:tr>
      <w:tr w:rsidR="00846B91" w:rsidRPr="00D5215B" w:rsidTr="00846B91">
        <w:tc>
          <w:tcPr>
            <w:tcW w:w="3190"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(Цель 2)</w:t>
            </w:r>
          </w:p>
        </w:tc>
        <w:tc>
          <w:tcPr>
            <w:tcW w:w="2872" w:type="dxa"/>
          </w:tcPr>
          <w:p w:rsidR="00846B91" w:rsidRPr="00D5215B" w:rsidRDefault="00846B91" w:rsidP="00846B91">
            <w:pPr>
              <w:tabs>
                <w:tab w:val="left" w:pos="720"/>
                <w:tab w:val="left" w:pos="1134"/>
              </w:tabs>
              <w:jc w:val="both"/>
              <w:rPr>
                <w:rFonts w:ascii="Times New Roman" w:hAnsi="Times New Roman"/>
                <w:sz w:val="24"/>
                <w:szCs w:val="24"/>
              </w:rPr>
            </w:pPr>
          </w:p>
        </w:tc>
        <w:tc>
          <w:tcPr>
            <w:tcW w:w="3508" w:type="dxa"/>
          </w:tcPr>
          <w:p w:rsidR="00846B91" w:rsidRPr="00D5215B" w:rsidRDefault="00846B91" w:rsidP="00846B91">
            <w:pPr>
              <w:tabs>
                <w:tab w:val="left" w:pos="720"/>
                <w:tab w:val="left" w:pos="1134"/>
              </w:tabs>
              <w:jc w:val="both"/>
              <w:rPr>
                <w:rFonts w:ascii="Times New Roman" w:hAnsi="Times New Roman"/>
                <w:sz w:val="24"/>
                <w:szCs w:val="24"/>
              </w:rPr>
            </w:pPr>
          </w:p>
        </w:tc>
      </w:tr>
      <w:tr w:rsidR="00846B91" w:rsidRPr="00D5215B" w:rsidTr="00846B91">
        <w:tc>
          <w:tcPr>
            <w:tcW w:w="3190" w:type="dxa"/>
          </w:tcPr>
          <w:p w:rsidR="00846B91" w:rsidRPr="00D5215B" w:rsidRDefault="00846B91" w:rsidP="00846B91">
            <w:pPr>
              <w:tabs>
                <w:tab w:val="left" w:pos="720"/>
                <w:tab w:val="left" w:pos="1134"/>
              </w:tabs>
              <w:jc w:val="both"/>
              <w:rPr>
                <w:rFonts w:ascii="Times New Roman" w:hAnsi="Times New Roman"/>
                <w:i/>
                <w:sz w:val="24"/>
                <w:szCs w:val="24"/>
                <w:lang w:val="en-US"/>
              </w:rPr>
            </w:pPr>
            <w:r w:rsidRPr="00D5215B">
              <w:rPr>
                <w:rFonts w:ascii="Times New Roman" w:hAnsi="Times New Roman"/>
                <w:i/>
                <w:sz w:val="24"/>
                <w:szCs w:val="24"/>
              </w:rPr>
              <w:t xml:space="preserve">(Цель </w:t>
            </w:r>
            <w:r w:rsidRPr="00D5215B">
              <w:rPr>
                <w:rFonts w:ascii="Times New Roman" w:hAnsi="Times New Roman"/>
                <w:i/>
                <w:sz w:val="24"/>
                <w:szCs w:val="24"/>
                <w:lang w:val="en-US"/>
              </w:rPr>
              <w:t>N)</w:t>
            </w:r>
          </w:p>
        </w:tc>
        <w:tc>
          <w:tcPr>
            <w:tcW w:w="2872" w:type="dxa"/>
          </w:tcPr>
          <w:p w:rsidR="00846B91" w:rsidRPr="00D5215B" w:rsidRDefault="00846B91" w:rsidP="00846B91">
            <w:pPr>
              <w:tabs>
                <w:tab w:val="left" w:pos="720"/>
                <w:tab w:val="left" w:pos="1134"/>
              </w:tabs>
              <w:jc w:val="both"/>
              <w:rPr>
                <w:rFonts w:ascii="Times New Roman" w:hAnsi="Times New Roman"/>
                <w:sz w:val="24"/>
                <w:szCs w:val="24"/>
              </w:rPr>
            </w:pPr>
          </w:p>
        </w:tc>
        <w:tc>
          <w:tcPr>
            <w:tcW w:w="3508" w:type="dxa"/>
          </w:tcPr>
          <w:p w:rsidR="00846B91" w:rsidRPr="00D5215B" w:rsidRDefault="00846B91" w:rsidP="00846B91">
            <w:pPr>
              <w:tabs>
                <w:tab w:val="left" w:pos="720"/>
                <w:tab w:val="left" w:pos="1134"/>
              </w:tabs>
              <w:jc w:val="both"/>
              <w:rPr>
                <w:rFonts w:ascii="Times New Roman" w:hAnsi="Times New Roman"/>
                <w:sz w:val="24"/>
                <w:szCs w:val="24"/>
              </w:rPr>
            </w:pPr>
          </w:p>
        </w:tc>
      </w:tr>
    </w:tbl>
    <w:p w:rsidR="00846B91" w:rsidRPr="00D5215B" w:rsidRDefault="00846B91" w:rsidP="00846B91">
      <w:pPr>
        <w:tabs>
          <w:tab w:val="left" w:pos="720"/>
          <w:tab w:val="left" w:pos="1134"/>
        </w:tabs>
        <w:jc w:val="both"/>
        <w:rPr>
          <w:rFonts w:ascii="Times New Roman" w:hAnsi="Times New Roman"/>
          <w:sz w:val="16"/>
          <w:szCs w:val="16"/>
        </w:rPr>
      </w:pPr>
    </w:p>
    <w:p w:rsidR="00846B91" w:rsidRPr="00D5215B" w:rsidRDefault="00846B91" w:rsidP="00846B91">
      <w:pPr>
        <w:tabs>
          <w:tab w:val="left" w:pos="720"/>
          <w:tab w:val="left" w:pos="1134"/>
        </w:tabs>
        <w:jc w:val="center"/>
        <w:rPr>
          <w:rFonts w:ascii="Times New Roman" w:hAnsi="Times New Roman"/>
          <w:b/>
          <w:sz w:val="24"/>
          <w:szCs w:val="24"/>
        </w:rPr>
      </w:pPr>
      <w:r w:rsidRPr="00D5215B">
        <w:rPr>
          <w:rFonts w:ascii="Times New Roman" w:hAnsi="Times New Roman"/>
          <w:b/>
          <w:sz w:val="24"/>
          <w:szCs w:val="24"/>
        </w:rPr>
        <w:t>6. Описание предлагаемого регулирования и иных возможных</w:t>
      </w:r>
    </w:p>
    <w:p w:rsidR="00846B91" w:rsidRPr="00D5215B" w:rsidRDefault="00846B91" w:rsidP="00846B91">
      <w:pPr>
        <w:tabs>
          <w:tab w:val="left" w:pos="720"/>
          <w:tab w:val="left" w:pos="1134"/>
        </w:tabs>
        <w:jc w:val="center"/>
        <w:rPr>
          <w:rFonts w:ascii="Times New Roman" w:hAnsi="Times New Roman"/>
          <w:b/>
          <w:sz w:val="24"/>
          <w:szCs w:val="24"/>
        </w:rPr>
      </w:pPr>
      <w:r w:rsidRPr="00D5215B">
        <w:rPr>
          <w:rFonts w:ascii="Times New Roman" w:hAnsi="Times New Roman"/>
          <w:b/>
          <w:sz w:val="24"/>
          <w:szCs w:val="24"/>
        </w:rPr>
        <w:t xml:space="preserve"> способов решения проблемы</w:t>
      </w:r>
    </w:p>
    <w:p w:rsidR="00846B91" w:rsidRPr="00D5215B" w:rsidRDefault="00846B91" w:rsidP="00846B91">
      <w:pPr>
        <w:tabs>
          <w:tab w:val="left" w:pos="720"/>
          <w:tab w:val="left" w:pos="1134"/>
        </w:tabs>
        <w:jc w:val="center"/>
        <w:rPr>
          <w:rFonts w:ascii="Times New Roman" w:hAnsi="Times New Roman"/>
          <w:b/>
          <w:sz w:val="16"/>
          <w:szCs w:val="16"/>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6.1. Описание предлагаемого способа решения проблемы и преодоления связанных с ней негативных эффектов:</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center"/>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lastRenderedPageBreak/>
        <w:tab/>
        <w:t>6.2. Описание иных способов решения проблемы (с указанием того, каким образом каждым из способов могла бы быть решена проблема):</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center"/>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6.3. Обоснование выбора предлагаемого способа решения проблемы:</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center"/>
        <w:rPr>
          <w:rFonts w:ascii="Times New Roman" w:hAnsi="Times New Roman"/>
          <w:b/>
          <w:sz w:val="16"/>
          <w:szCs w:val="16"/>
        </w:rPr>
      </w:pPr>
    </w:p>
    <w:p w:rsidR="00846B91" w:rsidRPr="00D5215B" w:rsidRDefault="00846B91" w:rsidP="00846B91">
      <w:pPr>
        <w:tabs>
          <w:tab w:val="left" w:pos="720"/>
          <w:tab w:val="left" w:pos="1134"/>
        </w:tabs>
        <w:jc w:val="center"/>
        <w:rPr>
          <w:rFonts w:ascii="Times New Roman" w:hAnsi="Times New Roman"/>
          <w:b/>
          <w:sz w:val="24"/>
          <w:szCs w:val="24"/>
        </w:rPr>
      </w:pPr>
      <w:r w:rsidRPr="00D5215B">
        <w:rPr>
          <w:rFonts w:ascii="Times New Roman" w:hAnsi="Times New Roman"/>
          <w:b/>
          <w:sz w:val="24"/>
          <w:szCs w:val="24"/>
        </w:rPr>
        <w:t>7. Основные группы участников отношений, иные заинтересованные лица, включая субъекты предпринимательской и (или) инвестиционной деятельности, органы исполнительной власти Магаданской области и органы местного самоуправления, а также иные лица, интересы которых будут затронуты предлагаемым правовым регулированием, оценка количества таких участников</w:t>
      </w:r>
    </w:p>
    <w:p w:rsidR="00846B91" w:rsidRPr="00D5215B" w:rsidRDefault="00846B91" w:rsidP="00846B91">
      <w:pPr>
        <w:tabs>
          <w:tab w:val="left" w:pos="720"/>
          <w:tab w:val="left" w:pos="1134"/>
        </w:tabs>
        <w:jc w:val="center"/>
        <w:rPr>
          <w:rFonts w:ascii="Times New Roman" w:hAnsi="Times New Roman"/>
          <w:b/>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2160"/>
        <w:gridCol w:w="2160"/>
      </w:tblGrid>
      <w:tr w:rsidR="00846B91" w:rsidRPr="00D5215B" w:rsidTr="00846B91">
        <w:tc>
          <w:tcPr>
            <w:tcW w:w="5148" w:type="dxa"/>
          </w:tcPr>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 xml:space="preserve">7.1. Группа участников отношений </w:t>
            </w:r>
          </w:p>
        </w:tc>
        <w:tc>
          <w:tcPr>
            <w:tcW w:w="2160" w:type="dxa"/>
          </w:tcPr>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7.2. Количество участников</w:t>
            </w:r>
          </w:p>
        </w:tc>
        <w:tc>
          <w:tcPr>
            <w:tcW w:w="2160" w:type="dxa"/>
          </w:tcPr>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7.3. Прогноз изменения количества в среднесрочном периоде</w:t>
            </w:r>
          </w:p>
        </w:tc>
      </w:tr>
      <w:tr w:rsidR="00846B91" w:rsidRPr="00D5215B" w:rsidTr="00846B91">
        <w:tc>
          <w:tcPr>
            <w:tcW w:w="5148"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(Описание группы субъектов предпринимательской деятельности или иной группы участников отношений 1)</w:t>
            </w:r>
          </w:p>
        </w:tc>
        <w:tc>
          <w:tcPr>
            <w:tcW w:w="2160" w:type="dxa"/>
          </w:tcPr>
          <w:p w:rsidR="00846B91" w:rsidRPr="00D5215B" w:rsidRDefault="00846B91" w:rsidP="00846B91">
            <w:pPr>
              <w:tabs>
                <w:tab w:val="left" w:pos="720"/>
                <w:tab w:val="left" w:pos="1134"/>
              </w:tabs>
              <w:jc w:val="both"/>
              <w:rPr>
                <w:rFonts w:ascii="Times New Roman" w:hAnsi="Times New Roman"/>
                <w:sz w:val="24"/>
                <w:szCs w:val="24"/>
              </w:rPr>
            </w:pPr>
          </w:p>
        </w:tc>
        <w:tc>
          <w:tcPr>
            <w:tcW w:w="2160" w:type="dxa"/>
          </w:tcPr>
          <w:p w:rsidR="00846B91" w:rsidRPr="00D5215B" w:rsidRDefault="00846B91" w:rsidP="00846B91">
            <w:pPr>
              <w:tabs>
                <w:tab w:val="left" w:pos="720"/>
                <w:tab w:val="left" w:pos="1134"/>
              </w:tabs>
              <w:jc w:val="both"/>
              <w:rPr>
                <w:rFonts w:ascii="Times New Roman" w:hAnsi="Times New Roman"/>
                <w:sz w:val="24"/>
                <w:szCs w:val="24"/>
              </w:rPr>
            </w:pPr>
          </w:p>
        </w:tc>
      </w:tr>
      <w:tr w:rsidR="00846B91" w:rsidRPr="00D5215B" w:rsidTr="00846B91">
        <w:tc>
          <w:tcPr>
            <w:tcW w:w="5148"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(Описание группы субъектов предпринимательской деятельности или иной группы участников отношений 2)</w:t>
            </w:r>
          </w:p>
        </w:tc>
        <w:tc>
          <w:tcPr>
            <w:tcW w:w="2160" w:type="dxa"/>
          </w:tcPr>
          <w:p w:rsidR="00846B91" w:rsidRPr="00D5215B" w:rsidRDefault="00846B91" w:rsidP="00846B91">
            <w:pPr>
              <w:tabs>
                <w:tab w:val="left" w:pos="720"/>
                <w:tab w:val="left" w:pos="1134"/>
              </w:tabs>
              <w:jc w:val="both"/>
              <w:rPr>
                <w:rFonts w:ascii="Times New Roman" w:hAnsi="Times New Roman"/>
                <w:i/>
                <w:sz w:val="24"/>
                <w:szCs w:val="24"/>
              </w:rPr>
            </w:pPr>
          </w:p>
        </w:tc>
        <w:tc>
          <w:tcPr>
            <w:tcW w:w="2160" w:type="dxa"/>
          </w:tcPr>
          <w:p w:rsidR="00846B91" w:rsidRPr="00D5215B" w:rsidRDefault="00846B91" w:rsidP="00846B91">
            <w:pPr>
              <w:tabs>
                <w:tab w:val="left" w:pos="720"/>
                <w:tab w:val="left" w:pos="1134"/>
              </w:tabs>
              <w:jc w:val="both"/>
              <w:rPr>
                <w:rFonts w:ascii="Times New Roman" w:hAnsi="Times New Roman"/>
                <w:i/>
                <w:sz w:val="24"/>
                <w:szCs w:val="24"/>
              </w:rPr>
            </w:pPr>
          </w:p>
        </w:tc>
      </w:tr>
      <w:tr w:rsidR="00846B91" w:rsidRPr="00D5215B" w:rsidTr="00846B91">
        <w:tc>
          <w:tcPr>
            <w:tcW w:w="5148"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 xml:space="preserve">(Описание группы субъектов предпринимательской деятельности или иной группы участников отношений </w:t>
            </w:r>
            <w:r w:rsidRPr="00D5215B">
              <w:rPr>
                <w:rFonts w:ascii="Times New Roman" w:hAnsi="Times New Roman"/>
                <w:i/>
                <w:sz w:val="24"/>
                <w:szCs w:val="24"/>
                <w:lang w:val="en-US"/>
              </w:rPr>
              <w:t>N</w:t>
            </w:r>
            <w:r w:rsidRPr="00D5215B">
              <w:rPr>
                <w:rFonts w:ascii="Times New Roman" w:hAnsi="Times New Roman"/>
                <w:i/>
                <w:sz w:val="24"/>
                <w:szCs w:val="24"/>
              </w:rPr>
              <w:t>)</w:t>
            </w:r>
          </w:p>
        </w:tc>
        <w:tc>
          <w:tcPr>
            <w:tcW w:w="2160"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 xml:space="preserve"> </w:t>
            </w:r>
          </w:p>
        </w:tc>
        <w:tc>
          <w:tcPr>
            <w:tcW w:w="2160" w:type="dxa"/>
          </w:tcPr>
          <w:p w:rsidR="00846B91" w:rsidRPr="00D5215B" w:rsidRDefault="00846B91" w:rsidP="00846B91">
            <w:pPr>
              <w:tabs>
                <w:tab w:val="left" w:pos="720"/>
                <w:tab w:val="left" w:pos="1134"/>
              </w:tabs>
              <w:jc w:val="both"/>
              <w:rPr>
                <w:rFonts w:ascii="Times New Roman" w:hAnsi="Times New Roman"/>
                <w:i/>
                <w:sz w:val="24"/>
                <w:szCs w:val="24"/>
              </w:rPr>
            </w:pPr>
          </w:p>
        </w:tc>
      </w:tr>
    </w:tbl>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7.4. Источники данных:</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tabs>
          <w:tab w:val="left" w:pos="720"/>
          <w:tab w:val="left" w:pos="1134"/>
        </w:tabs>
        <w:jc w:val="center"/>
        <w:rPr>
          <w:rFonts w:ascii="Times New Roman" w:hAnsi="Times New Roman"/>
          <w:sz w:val="16"/>
          <w:szCs w:val="16"/>
        </w:rPr>
      </w:pPr>
    </w:p>
    <w:p w:rsidR="00846B91" w:rsidRPr="00D5215B" w:rsidRDefault="00846B91" w:rsidP="00846B91">
      <w:pPr>
        <w:tabs>
          <w:tab w:val="left" w:pos="720"/>
          <w:tab w:val="left" w:pos="1134"/>
        </w:tabs>
        <w:jc w:val="center"/>
        <w:rPr>
          <w:rFonts w:ascii="Times New Roman" w:hAnsi="Times New Roman"/>
          <w:b/>
          <w:sz w:val="24"/>
          <w:szCs w:val="24"/>
        </w:rPr>
      </w:pPr>
      <w:r w:rsidRPr="00D5215B">
        <w:rPr>
          <w:rFonts w:ascii="Times New Roman" w:hAnsi="Times New Roman"/>
          <w:b/>
          <w:sz w:val="24"/>
          <w:szCs w:val="24"/>
        </w:rPr>
        <w:t xml:space="preserve">8. Новые функции, полномочия, обязанности и права отраслевых (функциональных) органов Администрации Среднеканского </w:t>
      </w:r>
      <w:r>
        <w:rPr>
          <w:rFonts w:ascii="Times New Roman" w:hAnsi="Times New Roman"/>
          <w:b/>
          <w:sz w:val="24"/>
          <w:szCs w:val="24"/>
        </w:rPr>
        <w:t xml:space="preserve">муниципального </w:t>
      </w:r>
      <w:r w:rsidRPr="00D5215B">
        <w:rPr>
          <w:rFonts w:ascii="Times New Roman" w:hAnsi="Times New Roman"/>
          <w:b/>
          <w:sz w:val="24"/>
          <w:szCs w:val="24"/>
        </w:rPr>
        <w:t>округа или сведения об их изменении, а также порядок их реализации</w:t>
      </w:r>
    </w:p>
    <w:p w:rsidR="00846B91" w:rsidRPr="00D5215B" w:rsidRDefault="00846B91" w:rsidP="00846B91">
      <w:pPr>
        <w:tabs>
          <w:tab w:val="left" w:pos="720"/>
          <w:tab w:val="left" w:pos="1134"/>
        </w:tabs>
        <w:jc w:val="center"/>
        <w:rPr>
          <w:rFonts w:ascii="Times New Roman" w:hAnsi="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1914"/>
        <w:gridCol w:w="1914"/>
        <w:gridCol w:w="1914"/>
        <w:gridCol w:w="1914"/>
      </w:tblGrid>
      <w:tr w:rsidR="00846B91" w:rsidRPr="00D5215B" w:rsidTr="00846B91">
        <w:tc>
          <w:tcPr>
            <w:tcW w:w="1914" w:type="dxa"/>
          </w:tcPr>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 xml:space="preserve">8.1. </w:t>
            </w:r>
            <w:proofErr w:type="spellStart"/>
            <w:r w:rsidRPr="00D5215B">
              <w:rPr>
                <w:rFonts w:ascii="Times New Roman" w:hAnsi="Times New Roman"/>
                <w:sz w:val="24"/>
                <w:szCs w:val="24"/>
              </w:rPr>
              <w:t>Наименова-ние</w:t>
            </w:r>
            <w:proofErr w:type="spellEnd"/>
            <w:r w:rsidRPr="00D5215B">
              <w:rPr>
                <w:rFonts w:ascii="Times New Roman" w:hAnsi="Times New Roman"/>
                <w:sz w:val="24"/>
                <w:szCs w:val="24"/>
              </w:rPr>
              <w:t xml:space="preserve"> функции, полномочия, обязанности или права</w:t>
            </w:r>
          </w:p>
        </w:tc>
        <w:tc>
          <w:tcPr>
            <w:tcW w:w="1914" w:type="dxa"/>
          </w:tcPr>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8.2. Характер изменения</w:t>
            </w:r>
          </w:p>
        </w:tc>
        <w:tc>
          <w:tcPr>
            <w:tcW w:w="1914" w:type="dxa"/>
          </w:tcPr>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 xml:space="preserve">8.3. </w:t>
            </w:r>
            <w:proofErr w:type="spellStart"/>
            <w:r w:rsidRPr="00D5215B">
              <w:rPr>
                <w:rFonts w:ascii="Times New Roman" w:hAnsi="Times New Roman"/>
                <w:sz w:val="24"/>
                <w:szCs w:val="24"/>
              </w:rPr>
              <w:t>Предлагае-мый</w:t>
            </w:r>
            <w:proofErr w:type="spellEnd"/>
            <w:r w:rsidRPr="00D5215B">
              <w:rPr>
                <w:rFonts w:ascii="Times New Roman" w:hAnsi="Times New Roman"/>
                <w:sz w:val="24"/>
                <w:szCs w:val="24"/>
              </w:rPr>
              <w:t xml:space="preserve"> порядок реализации</w:t>
            </w:r>
          </w:p>
        </w:tc>
        <w:tc>
          <w:tcPr>
            <w:tcW w:w="1914" w:type="dxa"/>
          </w:tcPr>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8.4. Оценка изменения трудозатрат по функции (чел./час в год), изменения численности сотрудников (чел.)</w:t>
            </w:r>
          </w:p>
        </w:tc>
        <w:tc>
          <w:tcPr>
            <w:tcW w:w="1914" w:type="dxa"/>
          </w:tcPr>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8.5. Оценка изменения потребностей в иных ресурсах для реализации функции</w:t>
            </w:r>
          </w:p>
        </w:tc>
      </w:tr>
      <w:tr w:rsidR="00846B91" w:rsidRPr="00D5215B" w:rsidTr="00846B91">
        <w:tc>
          <w:tcPr>
            <w:tcW w:w="9570" w:type="dxa"/>
            <w:gridSpan w:val="5"/>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Наименование органа: (Орган 1)</w:t>
            </w:r>
          </w:p>
        </w:tc>
      </w:tr>
      <w:tr w:rsidR="00846B91" w:rsidRPr="00D5215B" w:rsidTr="00846B91">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Функция 1.1</w:t>
            </w: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новая /</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изменяемая /</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отменяемая</w:t>
            </w: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r>
      <w:tr w:rsidR="00846B91" w:rsidRPr="00D5215B" w:rsidTr="00846B91">
        <w:tc>
          <w:tcPr>
            <w:tcW w:w="1914" w:type="dxa"/>
          </w:tcPr>
          <w:p w:rsidR="00846B91" w:rsidRPr="00D5215B" w:rsidRDefault="00846B91" w:rsidP="00846B91">
            <w:pPr>
              <w:tabs>
                <w:tab w:val="left" w:pos="720"/>
                <w:tab w:val="left" w:pos="1134"/>
              </w:tabs>
              <w:jc w:val="both"/>
              <w:rPr>
                <w:rFonts w:ascii="Times New Roman" w:hAnsi="Times New Roman"/>
                <w:i/>
                <w:sz w:val="24"/>
                <w:szCs w:val="24"/>
                <w:lang w:val="en-US"/>
              </w:rPr>
            </w:pPr>
            <w:r w:rsidRPr="00D5215B">
              <w:rPr>
                <w:rFonts w:ascii="Times New Roman" w:hAnsi="Times New Roman"/>
                <w:i/>
                <w:sz w:val="24"/>
                <w:szCs w:val="24"/>
              </w:rPr>
              <w:t>Функция 1.</w:t>
            </w:r>
            <w:r w:rsidRPr="00D5215B">
              <w:rPr>
                <w:rFonts w:ascii="Times New Roman" w:hAnsi="Times New Roman"/>
                <w:i/>
                <w:sz w:val="24"/>
                <w:szCs w:val="24"/>
                <w:lang w:val="en-US"/>
              </w:rPr>
              <w:t>2</w:t>
            </w: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новая /</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изменяемая /</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отменяемая</w:t>
            </w: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r>
      <w:tr w:rsidR="00846B91" w:rsidRPr="00D5215B" w:rsidTr="00846B91">
        <w:tc>
          <w:tcPr>
            <w:tcW w:w="1914" w:type="dxa"/>
          </w:tcPr>
          <w:p w:rsidR="00846B91" w:rsidRPr="00D5215B" w:rsidRDefault="00846B91" w:rsidP="00846B91">
            <w:pPr>
              <w:tabs>
                <w:tab w:val="left" w:pos="720"/>
                <w:tab w:val="left" w:pos="1134"/>
              </w:tabs>
              <w:jc w:val="both"/>
              <w:rPr>
                <w:rFonts w:ascii="Times New Roman" w:hAnsi="Times New Roman"/>
                <w:i/>
                <w:sz w:val="24"/>
                <w:szCs w:val="24"/>
                <w:lang w:val="en-US"/>
              </w:rPr>
            </w:pPr>
            <w:r w:rsidRPr="00D5215B">
              <w:rPr>
                <w:rFonts w:ascii="Times New Roman" w:hAnsi="Times New Roman"/>
                <w:i/>
                <w:sz w:val="24"/>
                <w:szCs w:val="24"/>
              </w:rPr>
              <w:t>Функция 1</w:t>
            </w:r>
            <w:r w:rsidRPr="00D5215B">
              <w:rPr>
                <w:rFonts w:ascii="Times New Roman" w:hAnsi="Times New Roman"/>
                <w:i/>
                <w:sz w:val="24"/>
                <w:szCs w:val="24"/>
                <w:lang w:val="en-US"/>
              </w:rPr>
              <w:t>.N</w:t>
            </w: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новая /</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lastRenderedPageBreak/>
              <w:t>изменяемая /</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отменяемая</w:t>
            </w: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r>
      <w:tr w:rsidR="00846B91" w:rsidRPr="00D5215B" w:rsidTr="00846B91">
        <w:tc>
          <w:tcPr>
            <w:tcW w:w="9570" w:type="dxa"/>
            <w:gridSpan w:val="5"/>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lastRenderedPageBreak/>
              <w:t>Наименование органа: (Орган 2)</w:t>
            </w:r>
          </w:p>
        </w:tc>
      </w:tr>
      <w:tr w:rsidR="00846B91" w:rsidRPr="00D5215B" w:rsidTr="00846B91">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Функция 2.1</w:t>
            </w: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новая /</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изменяемая /</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отменяемая</w:t>
            </w: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r>
      <w:tr w:rsidR="00846B91" w:rsidRPr="00D5215B" w:rsidTr="00846B91">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Функция 2.2</w:t>
            </w: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новая /</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изменяемая /</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отменяемая</w:t>
            </w: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r>
      <w:tr w:rsidR="00846B91" w:rsidRPr="00D5215B" w:rsidTr="00846B91">
        <w:tc>
          <w:tcPr>
            <w:tcW w:w="1914" w:type="dxa"/>
          </w:tcPr>
          <w:p w:rsidR="00846B91" w:rsidRPr="00D5215B" w:rsidRDefault="00846B91" w:rsidP="00846B91">
            <w:pPr>
              <w:tabs>
                <w:tab w:val="left" w:pos="720"/>
                <w:tab w:val="left" w:pos="1134"/>
              </w:tabs>
              <w:jc w:val="both"/>
              <w:rPr>
                <w:rFonts w:ascii="Times New Roman" w:hAnsi="Times New Roman"/>
                <w:i/>
                <w:sz w:val="24"/>
                <w:szCs w:val="24"/>
                <w:lang w:val="en-US"/>
              </w:rPr>
            </w:pPr>
            <w:r w:rsidRPr="00D5215B">
              <w:rPr>
                <w:rFonts w:ascii="Times New Roman" w:hAnsi="Times New Roman"/>
                <w:i/>
                <w:sz w:val="24"/>
                <w:szCs w:val="24"/>
              </w:rPr>
              <w:t>Функция 2.</w:t>
            </w:r>
            <w:r w:rsidRPr="00D5215B">
              <w:rPr>
                <w:rFonts w:ascii="Times New Roman" w:hAnsi="Times New Roman"/>
                <w:i/>
                <w:sz w:val="24"/>
                <w:szCs w:val="24"/>
                <w:lang w:val="en-US"/>
              </w:rPr>
              <w:t>N</w:t>
            </w: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новая /</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изменяемая /</w:t>
            </w:r>
          </w:p>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отменяемая</w:t>
            </w: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c>
          <w:tcPr>
            <w:tcW w:w="1914" w:type="dxa"/>
          </w:tcPr>
          <w:p w:rsidR="00846B91" w:rsidRPr="00D5215B" w:rsidRDefault="00846B91" w:rsidP="00846B91">
            <w:pPr>
              <w:tabs>
                <w:tab w:val="left" w:pos="720"/>
                <w:tab w:val="left" w:pos="1134"/>
              </w:tabs>
              <w:jc w:val="both"/>
              <w:rPr>
                <w:rFonts w:ascii="Times New Roman" w:hAnsi="Times New Roman"/>
                <w:i/>
                <w:sz w:val="24"/>
                <w:szCs w:val="24"/>
              </w:rPr>
            </w:pPr>
          </w:p>
        </w:tc>
      </w:tr>
    </w:tbl>
    <w:p w:rsidR="00846B91" w:rsidRPr="00D5215B" w:rsidRDefault="00846B91" w:rsidP="00846B91">
      <w:pPr>
        <w:tabs>
          <w:tab w:val="left" w:pos="720"/>
          <w:tab w:val="left" w:pos="1134"/>
        </w:tabs>
        <w:jc w:val="both"/>
        <w:rPr>
          <w:rFonts w:ascii="Times New Roman" w:hAnsi="Times New Roman"/>
          <w:sz w:val="16"/>
          <w:szCs w:val="16"/>
        </w:rPr>
      </w:pPr>
      <w:r w:rsidRPr="00D5215B">
        <w:rPr>
          <w:rFonts w:ascii="Times New Roman" w:hAnsi="Times New Roman"/>
          <w:sz w:val="24"/>
          <w:szCs w:val="24"/>
        </w:rPr>
        <w:tab/>
      </w:r>
      <w:r w:rsidRPr="00D5215B">
        <w:rPr>
          <w:rFonts w:ascii="Times New Roman" w:hAnsi="Times New Roman"/>
          <w:b/>
          <w:sz w:val="24"/>
          <w:szCs w:val="24"/>
        </w:rPr>
        <w:t xml:space="preserve"> </w:t>
      </w:r>
    </w:p>
    <w:p w:rsidR="00846B91" w:rsidRDefault="00846B91" w:rsidP="00846B91">
      <w:pPr>
        <w:tabs>
          <w:tab w:val="left" w:pos="720"/>
          <w:tab w:val="left" w:pos="1134"/>
        </w:tabs>
        <w:jc w:val="center"/>
        <w:rPr>
          <w:rFonts w:ascii="Times New Roman" w:hAnsi="Times New Roman"/>
          <w:sz w:val="24"/>
          <w:szCs w:val="24"/>
        </w:rPr>
      </w:pPr>
    </w:p>
    <w:p w:rsidR="00846B91" w:rsidRDefault="00846B91" w:rsidP="00846B91">
      <w:pPr>
        <w:tabs>
          <w:tab w:val="left" w:pos="720"/>
          <w:tab w:val="left" w:pos="1134"/>
        </w:tabs>
        <w:jc w:val="center"/>
        <w:rPr>
          <w:rFonts w:ascii="Times New Roman" w:hAnsi="Times New Roman"/>
          <w:sz w:val="24"/>
          <w:szCs w:val="24"/>
        </w:rPr>
      </w:pP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 xml:space="preserve">9. Оценка соответствующих расходов и доходов бюджета муниципального образования «Среднеканский </w:t>
      </w:r>
      <w:r>
        <w:rPr>
          <w:rFonts w:ascii="Times New Roman" w:hAnsi="Times New Roman"/>
          <w:sz w:val="24"/>
          <w:szCs w:val="24"/>
        </w:rPr>
        <w:t>муниципальный</w:t>
      </w:r>
      <w:r w:rsidRPr="00D5215B">
        <w:rPr>
          <w:rFonts w:ascii="Times New Roman" w:hAnsi="Times New Roman"/>
          <w:sz w:val="24"/>
          <w:szCs w:val="24"/>
        </w:rPr>
        <w:t xml:space="preserve"> округ</w:t>
      </w:r>
      <w:r>
        <w:rPr>
          <w:rFonts w:ascii="Times New Roman" w:hAnsi="Times New Roman"/>
          <w:sz w:val="24"/>
          <w:szCs w:val="24"/>
        </w:rPr>
        <w:t xml:space="preserve"> Магаданской области</w:t>
      </w:r>
      <w:r w:rsidRPr="00D5215B">
        <w:rPr>
          <w:rFonts w:ascii="Times New Roman" w:hAnsi="Times New Roman"/>
          <w:sz w:val="24"/>
          <w:szCs w:val="24"/>
        </w:rPr>
        <w:t>»</w:t>
      </w:r>
    </w:p>
    <w:p w:rsidR="00846B91" w:rsidRPr="00D5215B" w:rsidRDefault="00846B91" w:rsidP="00846B91">
      <w:pPr>
        <w:tabs>
          <w:tab w:val="left" w:pos="720"/>
          <w:tab w:val="left" w:pos="1134"/>
        </w:tabs>
        <w:jc w:val="center"/>
        <w:rPr>
          <w:rFonts w:ascii="Times New Roman" w:hAnsi="Times New Roman"/>
          <w:sz w:val="16"/>
          <w:szCs w:val="1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398"/>
        <w:gridCol w:w="3060"/>
      </w:tblGrid>
      <w:tr w:rsidR="00846B91" w:rsidRPr="00D5215B" w:rsidTr="00846B91">
        <w:tc>
          <w:tcPr>
            <w:tcW w:w="3190" w:type="dxa"/>
          </w:tcPr>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9.1. Наименование новой, изменяемой или отменяемой функции</w:t>
            </w:r>
          </w:p>
        </w:tc>
        <w:tc>
          <w:tcPr>
            <w:tcW w:w="3398" w:type="dxa"/>
          </w:tcPr>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9.2. Качественное описание расходов и возможных поступлений бюджетов</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9.3. Количественная оценка расходов и возможных поступлений, млн. рублей</w:t>
            </w:r>
          </w:p>
        </w:tc>
      </w:tr>
      <w:tr w:rsidR="00846B91" w:rsidRPr="00D5215B" w:rsidTr="00846B91">
        <w:tc>
          <w:tcPr>
            <w:tcW w:w="9648" w:type="dxa"/>
            <w:gridSpan w:val="3"/>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Наименование органа: (Орган 1)</w:t>
            </w:r>
          </w:p>
        </w:tc>
      </w:tr>
      <w:tr w:rsidR="00846B91" w:rsidRPr="00D5215B" w:rsidTr="00846B91">
        <w:tc>
          <w:tcPr>
            <w:tcW w:w="3190" w:type="dxa"/>
            <w:tcBorders>
              <w:bottom w:val="nil"/>
            </w:tcBorders>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Функция 1.1 (в соответствии с разделом 8 настоящей типовой формы)</w:t>
            </w:r>
          </w:p>
        </w:tc>
        <w:tc>
          <w:tcPr>
            <w:tcW w:w="3398"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sz w:val="24"/>
                <w:szCs w:val="24"/>
              </w:rPr>
              <w:t xml:space="preserve">Единовременные расходы в </w:t>
            </w:r>
            <w:r w:rsidRPr="00D5215B">
              <w:rPr>
                <w:rFonts w:ascii="Times New Roman" w:hAnsi="Times New Roman"/>
                <w:i/>
                <w:sz w:val="24"/>
                <w:szCs w:val="24"/>
              </w:rPr>
              <w:t>(указать год возникновения):</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Вид расходов 1:</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Вид расходов </w:t>
            </w:r>
            <w:r w:rsidRPr="00D5215B">
              <w:rPr>
                <w:rFonts w:ascii="Times New Roman" w:hAnsi="Times New Roman"/>
                <w:sz w:val="24"/>
                <w:szCs w:val="24"/>
                <w:lang w:val="en-US"/>
              </w:rPr>
              <w:t>N</w:t>
            </w:r>
            <w:r w:rsidRPr="00D5215B">
              <w:rPr>
                <w:rFonts w:ascii="Times New Roman" w:hAnsi="Times New Roman"/>
                <w:sz w:val="24"/>
                <w:szCs w:val="24"/>
              </w:rPr>
              <w:t>:</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r w:rsidR="00846B91" w:rsidRPr="00D5215B" w:rsidTr="00846B91">
        <w:tc>
          <w:tcPr>
            <w:tcW w:w="3190" w:type="dxa"/>
            <w:tcBorders>
              <w:top w:val="nil"/>
              <w:bottom w:val="nil"/>
            </w:tcBorders>
          </w:tcPr>
          <w:p w:rsidR="00846B91" w:rsidRPr="00D5215B" w:rsidRDefault="00846B91" w:rsidP="00846B91">
            <w:pPr>
              <w:tabs>
                <w:tab w:val="left" w:pos="720"/>
                <w:tab w:val="left" w:pos="1134"/>
              </w:tabs>
              <w:jc w:val="center"/>
              <w:rPr>
                <w:rFonts w:ascii="Times New Roman" w:hAnsi="Times New Roman"/>
                <w:i/>
                <w:sz w:val="24"/>
                <w:szCs w:val="24"/>
              </w:rPr>
            </w:pPr>
          </w:p>
        </w:tc>
        <w:tc>
          <w:tcPr>
            <w:tcW w:w="3398" w:type="dxa"/>
          </w:tcPr>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Периодические расходы за период _______годов:</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Вид расходов 1:</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Вид расходов </w:t>
            </w:r>
            <w:r w:rsidRPr="00D5215B">
              <w:rPr>
                <w:rFonts w:ascii="Times New Roman" w:hAnsi="Times New Roman"/>
                <w:sz w:val="24"/>
                <w:szCs w:val="24"/>
                <w:lang w:val="en-US"/>
              </w:rPr>
              <w:t>N</w:t>
            </w:r>
            <w:r w:rsidRPr="00D5215B">
              <w:rPr>
                <w:rFonts w:ascii="Times New Roman" w:hAnsi="Times New Roman"/>
                <w:sz w:val="24"/>
                <w:szCs w:val="24"/>
              </w:rPr>
              <w:t>:</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r w:rsidR="00846B91" w:rsidRPr="00D5215B" w:rsidTr="00846B91">
        <w:tc>
          <w:tcPr>
            <w:tcW w:w="3190" w:type="dxa"/>
            <w:tcBorders>
              <w:top w:val="nil"/>
              <w:bottom w:val="single" w:sz="4" w:space="0" w:color="auto"/>
            </w:tcBorders>
          </w:tcPr>
          <w:p w:rsidR="00846B91" w:rsidRPr="00D5215B" w:rsidRDefault="00846B91" w:rsidP="00846B91">
            <w:pPr>
              <w:tabs>
                <w:tab w:val="left" w:pos="720"/>
                <w:tab w:val="left" w:pos="1134"/>
              </w:tabs>
              <w:jc w:val="center"/>
              <w:rPr>
                <w:rFonts w:ascii="Times New Roman" w:hAnsi="Times New Roman"/>
                <w:i/>
                <w:sz w:val="24"/>
                <w:szCs w:val="24"/>
              </w:rPr>
            </w:pPr>
          </w:p>
        </w:tc>
        <w:tc>
          <w:tcPr>
            <w:tcW w:w="3398" w:type="dxa"/>
          </w:tcPr>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Возможные доходы за период _______ годов:</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Вид поступления 1:</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Вид поступления </w:t>
            </w:r>
            <w:r w:rsidRPr="00D5215B">
              <w:rPr>
                <w:rFonts w:ascii="Times New Roman" w:hAnsi="Times New Roman"/>
                <w:sz w:val="24"/>
                <w:szCs w:val="24"/>
                <w:lang w:val="en-US"/>
              </w:rPr>
              <w:t>N</w:t>
            </w:r>
            <w:r w:rsidRPr="00D5215B">
              <w:rPr>
                <w:rFonts w:ascii="Times New Roman" w:hAnsi="Times New Roman"/>
                <w:sz w:val="24"/>
                <w:szCs w:val="24"/>
              </w:rPr>
              <w:t>:</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r w:rsidR="00846B91" w:rsidRPr="00D5215B" w:rsidTr="00846B91">
        <w:tc>
          <w:tcPr>
            <w:tcW w:w="3190" w:type="dxa"/>
            <w:tcBorders>
              <w:bottom w:val="nil"/>
            </w:tcBorders>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i/>
                <w:sz w:val="24"/>
                <w:szCs w:val="24"/>
              </w:rPr>
              <w:t>Функция 1.2</w:t>
            </w:r>
          </w:p>
        </w:tc>
        <w:tc>
          <w:tcPr>
            <w:tcW w:w="3398"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sz w:val="24"/>
                <w:szCs w:val="24"/>
              </w:rPr>
              <w:t xml:space="preserve">Единовременные расходы в </w:t>
            </w:r>
            <w:r w:rsidRPr="00D5215B">
              <w:rPr>
                <w:rFonts w:ascii="Times New Roman" w:hAnsi="Times New Roman"/>
                <w:i/>
                <w:sz w:val="24"/>
                <w:szCs w:val="24"/>
              </w:rPr>
              <w:t>(указать год возникновения):</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Вид расходов 1:</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Вид расходов </w:t>
            </w:r>
            <w:r w:rsidRPr="00D5215B">
              <w:rPr>
                <w:rFonts w:ascii="Times New Roman" w:hAnsi="Times New Roman"/>
                <w:sz w:val="24"/>
                <w:szCs w:val="24"/>
                <w:lang w:val="en-US"/>
              </w:rPr>
              <w:t>N</w:t>
            </w:r>
            <w:r w:rsidRPr="00D5215B">
              <w:rPr>
                <w:rFonts w:ascii="Times New Roman" w:hAnsi="Times New Roman"/>
                <w:sz w:val="24"/>
                <w:szCs w:val="24"/>
              </w:rPr>
              <w:t>:</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r w:rsidR="00846B91" w:rsidRPr="00D5215B" w:rsidTr="00846B91">
        <w:tc>
          <w:tcPr>
            <w:tcW w:w="3190" w:type="dxa"/>
            <w:tcBorders>
              <w:top w:val="nil"/>
              <w:bottom w:val="nil"/>
            </w:tcBorders>
          </w:tcPr>
          <w:p w:rsidR="00846B91" w:rsidRPr="00D5215B" w:rsidRDefault="00846B91" w:rsidP="00846B91">
            <w:pPr>
              <w:tabs>
                <w:tab w:val="left" w:pos="720"/>
                <w:tab w:val="left" w:pos="1134"/>
              </w:tabs>
              <w:jc w:val="center"/>
              <w:rPr>
                <w:rFonts w:ascii="Times New Roman" w:hAnsi="Times New Roman"/>
                <w:i/>
                <w:sz w:val="24"/>
                <w:szCs w:val="24"/>
              </w:rPr>
            </w:pPr>
          </w:p>
        </w:tc>
        <w:tc>
          <w:tcPr>
            <w:tcW w:w="3398" w:type="dxa"/>
          </w:tcPr>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Периодические расходы за период _______годов:</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Вид расходов 1:</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Вид расходов </w:t>
            </w:r>
            <w:r w:rsidRPr="00D5215B">
              <w:rPr>
                <w:rFonts w:ascii="Times New Roman" w:hAnsi="Times New Roman"/>
                <w:sz w:val="24"/>
                <w:szCs w:val="24"/>
                <w:lang w:val="en-US"/>
              </w:rPr>
              <w:t>N</w:t>
            </w:r>
            <w:r w:rsidRPr="00D5215B">
              <w:rPr>
                <w:rFonts w:ascii="Times New Roman" w:hAnsi="Times New Roman"/>
                <w:sz w:val="24"/>
                <w:szCs w:val="24"/>
              </w:rPr>
              <w:t>:</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r w:rsidR="00846B91" w:rsidRPr="00D5215B" w:rsidTr="00846B91">
        <w:tc>
          <w:tcPr>
            <w:tcW w:w="3190" w:type="dxa"/>
            <w:tcBorders>
              <w:top w:val="nil"/>
              <w:bottom w:val="single" w:sz="4" w:space="0" w:color="auto"/>
            </w:tcBorders>
          </w:tcPr>
          <w:p w:rsidR="00846B91" w:rsidRPr="00D5215B" w:rsidRDefault="00846B91" w:rsidP="00846B91">
            <w:pPr>
              <w:tabs>
                <w:tab w:val="left" w:pos="720"/>
                <w:tab w:val="left" w:pos="1134"/>
              </w:tabs>
              <w:jc w:val="center"/>
              <w:rPr>
                <w:rFonts w:ascii="Times New Roman" w:hAnsi="Times New Roman"/>
                <w:i/>
                <w:sz w:val="24"/>
                <w:szCs w:val="24"/>
              </w:rPr>
            </w:pPr>
          </w:p>
        </w:tc>
        <w:tc>
          <w:tcPr>
            <w:tcW w:w="3398" w:type="dxa"/>
          </w:tcPr>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Возможные доходы за период _______ годов:</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Вид поступления 1:</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Вид поступления </w:t>
            </w:r>
            <w:r w:rsidRPr="00D5215B">
              <w:rPr>
                <w:rFonts w:ascii="Times New Roman" w:hAnsi="Times New Roman"/>
                <w:sz w:val="24"/>
                <w:szCs w:val="24"/>
                <w:lang w:val="en-US"/>
              </w:rPr>
              <w:t>N</w:t>
            </w:r>
            <w:r w:rsidRPr="00D5215B">
              <w:rPr>
                <w:rFonts w:ascii="Times New Roman" w:hAnsi="Times New Roman"/>
                <w:sz w:val="24"/>
                <w:szCs w:val="24"/>
              </w:rPr>
              <w:t>:</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r w:rsidR="00846B91" w:rsidRPr="00D5215B" w:rsidTr="00846B91">
        <w:tc>
          <w:tcPr>
            <w:tcW w:w="3190" w:type="dxa"/>
            <w:tcBorders>
              <w:bottom w:val="nil"/>
            </w:tcBorders>
          </w:tcPr>
          <w:p w:rsidR="00846B91" w:rsidRPr="00D5215B" w:rsidRDefault="00846B91" w:rsidP="00846B91">
            <w:pPr>
              <w:tabs>
                <w:tab w:val="left" w:pos="720"/>
                <w:tab w:val="left" w:pos="1134"/>
              </w:tabs>
              <w:jc w:val="both"/>
              <w:rPr>
                <w:rFonts w:ascii="Times New Roman" w:hAnsi="Times New Roman"/>
                <w:i/>
                <w:sz w:val="24"/>
                <w:szCs w:val="24"/>
                <w:lang w:val="en-US"/>
              </w:rPr>
            </w:pPr>
            <w:r w:rsidRPr="00D5215B">
              <w:rPr>
                <w:rFonts w:ascii="Times New Roman" w:hAnsi="Times New Roman"/>
                <w:i/>
                <w:sz w:val="24"/>
                <w:szCs w:val="24"/>
              </w:rPr>
              <w:lastRenderedPageBreak/>
              <w:t>Функция 1.</w:t>
            </w:r>
            <w:r w:rsidRPr="00D5215B">
              <w:rPr>
                <w:rFonts w:ascii="Times New Roman" w:hAnsi="Times New Roman"/>
                <w:i/>
                <w:sz w:val="24"/>
                <w:szCs w:val="24"/>
                <w:lang w:val="en-US"/>
              </w:rPr>
              <w:t>N</w:t>
            </w:r>
          </w:p>
        </w:tc>
        <w:tc>
          <w:tcPr>
            <w:tcW w:w="3398" w:type="dxa"/>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sz w:val="24"/>
                <w:szCs w:val="24"/>
              </w:rPr>
              <w:t xml:space="preserve">Единовременные расходы в </w:t>
            </w:r>
            <w:r w:rsidRPr="00D5215B">
              <w:rPr>
                <w:rFonts w:ascii="Times New Roman" w:hAnsi="Times New Roman"/>
                <w:i/>
                <w:sz w:val="24"/>
                <w:szCs w:val="24"/>
              </w:rPr>
              <w:t>(указать год возникновения):</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Вид расходов 1:</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Вид расходов </w:t>
            </w:r>
            <w:r w:rsidRPr="00D5215B">
              <w:rPr>
                <w:rFonts w:ascii="Times New Roman" w:hAnsi="Times New Roman"/>
                <w:sz w:val="24"/>
                <w:szCs w:val="24"/>
                <w:lang w:val="en-US"/>
              </w:rPr>
              <w:t>N</w:t>
            </w:r>
            <w:r w:rsidRPr="00D5215B">
              <w:rPr>
                <w:rFonts w:ascii="Times New Roman" w:hAnsi="Times New Roman"/>
                <w:sz w:val="24"/>
                <w:szCs w:val="24"/>
              </w:rPr>
              <w:t>:</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r w:rsidR="00846B91" w:rsidRPr="00D5215B" w:rsidTr="00846B91">
        <w:tc>
          <w:tcPr>
            <w:tcW w:w="3190" w:type="dxa"/>
            <w:tcBorders>
              <w:top w:val="nil"/>
              <w:bottom w:val="nil"/>
            </w:tcBorders>
          </w:tcPr>
          <w:p w:rsidR="00846B91" w:rsidRPr="00D5215B" w:rsidRDefault="00846B91" w:rsidP="00846B91">
            <w:pPr>
              <w:tabs>
                <w:tab w:val="left" w:pos="720"/>
                <w:tab w:val="left" w:pos="1134"/>
              </w:tabs>
              <w:jc w:val="center"/>
              <w:rPr>
                <w:rFonts w:ascii="Times New Roman" w:hAnsi="Times New Roman"/>
                <w:i/>
                <w:sz w:val="24"/>
                <w:szCs w:val="24"/>
              </w:rPr>
            </w:pPr>
          </w:p>
        </w:tc>
        <w:tc>
          <w:tcPr>
            <w:tcW w:w="3398" w:type="dxa"/>
          </w:tcPr>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Периодические расходы за период _______годов:</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Вид расходов 1:</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Вид расходов </w:t>
            </w:r>
            <w:r w:rsidRPr="00D5215B">
              <w:rPr>
                <w:rFonts w:ascii="Times New Roman" w:hAnsi="Times New Roman"/>
                <w:sz w:val="24"/>
                <w:szCs w:val="24"/>
                <w:lang w:val="en-US"/>
              </w:rPr>
              <w:t>N</w:t>
            </w:r>
            <w:r w:rsidRPr="00D5215B">
              <w:rPr>
                <w:rFonts w:ascii="Times New Roman" w:hAnsi="Times New Roman"/>
                <w:sz w:val="24"/>
                <w:szCs w:val="24"/>
              </w:rPr>
              <w:t>:</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r w:rsidR="00846B91" w:rsidRPr="00D5215B" w:rsidTr="00846B91">
        <w:tc>
          <w:tcPr>
            <w:tcW w:w="3190" w:type="dxa"/>
            <w:tcBorders>
              <w:top w:val="nil"/>
            </w:tcBorders>
          </w:tcPr>
          <w:p w:rsidR="00846B91" w:rsidRPr="00D5215B" w:rsidRDefault="00846B91" w:rsidP="00846B91">
            <w:pPr>
              <w:tabs>
                <w:tab w:val="left" w:pos="720"/>
                <w:tab w:val="left" w:pos="1134"/>
              </w:tabs>
              <w:jc w:val="center"/>
              <w:rPr>
                <w:rFonts w:ascii="Times New Roman" w:hAnsi="Times New Roman"/>
                <w:i/>
                <w:sz w:val="24"/>
                <w:szCs w:val="24"/>
              </w:rPr>
            </w:pPr>
          </w:p>
        </w:tc>
        <w:tc>
          <w:tcPr>
            <w:tcW w:w="3398" w:type="dxa"/>
          </w:tcPr>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Возможные доходы за период _______ годов:</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Вид поступления 1:</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Вид поступления </w:t>
            </w:r>
            <w:r w:rsidRPr="00D5215B">
              <w:rPr>
                <w:rFonts w:ascii="Times New Roman" w:hAnsi="Times New Roman"/>
                <w:sz w:val="24"/>
                <w:szCs w:val="24"/>
                <w:lang w:val="en-US"/>
              </w:rPr>
              <w:t>N</w:t>
            </w:r>
            <w:r w:rsidRPr="00D5215B">
              <w:rPr>
                <w:rFonts w:ascii="Times New Roman" w:hAnsi="Times New Roman"/>
                <w:sz w:val="24"/>
                <w:szCs w:val="24"/>
              </w:rPr>
              <w:t>:</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r w:rsidR="00846B91" w:rsidRPr="00D5215B" w:rsidTr="00846B91">
        <w:tc>
          <w:tcPr>
            <w:tcW w:w="6588" w:type="dxa"/>
            <w:gridSpan w:val="2"/>
          </w:tcPr>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Итого единовременные расходы по </w:t>
            </w:r>
            <w:r w:rsidRPr="00D5215B">
              <w:rPr>
                <w:rFonts w:ascii="Times New Roman" w:hAnsi="Times New Roman"/>
                <w:i/>
                <w:sz w:val="24"/>
                <w:szCs w:val="24"/>
              </w:rPr>
              <w:t xml:space="preserve">(Органу 1) </w:t>
            </w:r>
            <w:r w:rsidRPr="00D5215B">
              <w:rPr>
                <w:rFonts w:ascii="Times New Roman" w:hAnsi="Times New Roman"/>
                <w:sz w:val="24"/>
                <w:szCs w:val="24"/>
              </w:rPr>
              <w:t>по годам:</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r w:rsidR="00846B91" w:rsidRPr="00D5215B" w:rsidTr="00846B91">
        <w:tc>
          <w:tcPr>
            <w:tcW w:w="6588" w:type="dxa"/>
            <w:gridSpan w:val="2"/>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sz w:val="24"/>
                <w:szCs w:val="24"/>
              </w:rPr>
              <w:t xml:space="preserve">Итого периодические расходы по </w:t>
            </w:r>
            <w:r w:rsidRPr="00D5215B">
              <w:rPr>
                <w:rFonts w:ascii="Times New Roman" w:hAnsi="Times New Roman"/>
                <w:i/>
                <w:sz w:val="24"/>
                <w:szCs w:val="24"/>
              </w:rPr>
              <w:t xml:space="preserve">(Органу 1) </w:t>
            </w:r>
            <w:r w:rsidRPr="00D5215B">
              <w:rPr>
                <w:rFonts w:ascii="Times New Roman" w:hAnsi="Times New Roman"/>
                <w:sz w:val="24"/>
                <w:szCs w:val="24"/>
              </w:rPr>
              <w:t xml:space="preserve">за </w:t>
            </w:r>
            <w:r w:rsidRPr="00D5215B">
              <w:rPr>
                <w:rFonts w:ascii="Times New Roman" w:hAnsi="Times New Roman"/>
                <w:i/>
                <w:sz w:val="24"/>
                <w:szCs w:val="24"/>
              </w:rPr>
              <w:t xml:space="preserve">(указанный период):    </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r w:rsidR="00846B91" w:rsidRPr="00D5215B" w:rsidTr="00846B91">
        <w:tc>
          <w:tcPr>
            <w:tcW w:w="6588" w:type="dxa"/>
            <w:gridSpan w:val="2"/>
          </w:tcPr>
          <w:p w:rsidR="00846B91" w:rsidRPr="00D5215B" w:rsidRDefault="00846B91" w:rsidP="00846B91">
            <w:pPr>
              <w:tabs>
                <w:tab w:val="left" w:pos="720"/>
                <w:tab w:val="left" w:pos="1134"/>
              </w:tabs>
              <w:jc w:val="both"/>
              <w:rPr>
                <w:rFonts w:ascii="Times New Roman" w:hAnsi="Times New Roman"/>
                <w:i/>
                <w:sz w:val="24"/>
                <w:szCs w:val="24"/>
              </w:rPr>
            </w:pPr>
            <w:r w:rsidRPr="00D5215B">
              <w:rPr>
                <w:rFonts w:ascii="Times New Roman" w:hAnsi="Times New Roman"/>
                <w:sz w:val="24"/>
                <w:szCs w:val="24"/>
              </w:rPr>
              <w:t xml:space="preserve">Итого возможные доходы по </w:t>
            </w:r>
            <w:r w:rsidRPr="00D5215B">
              <w:rPr>
                <w:rFonts w:ascii="Times New Roman" w:hAnsi="Times New Roman"/>
                <w:i/>
                <w:sz w:val="24"/>
                <w:szCs w:val="24"/>
              </w:rPr>
              <w:t xml:space="preserve">(Органу 1) </w:t>
            </w:r>
            <w:r w:rsidRPr="00D5215B">
              <w:rPr>
                <w:rFonts w:ascii="Times New Roman" w:hAnsi="Times New Roman"/>
                <w:sz w:val="24"/>
                <w:szCs w:val="24"/>
              </w:rPr>
              <w:t xml:space="preserve">за </w:t>
            </w:r>
            <w:r w:rsidRPr="00D5215B">
              <w:rPr>
                <w:rFonts w:ascii="Times New Roman" w:hAnsi="Times New Roman"/>
                <w:i/>
                <w:sz w:val="24"/>
                <w:szCs w:val="24"/>
              </w:rPr>
              <w:t>(указанный период):</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r w:rsidR="00846B91" w:rsidRPr="00D5215B" w:rsidTr="00846B91">
        <w:tc>
          <w:tcPr>
            <w:tcW w:w="6588" w:type="dxa"/>
            <w:gridSpan w:val="2"/>
          </w:tcPr>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9.4. Единовременные расходы бюджета муниципального образования «Среднеканский </w:t>
            </w:r>
            <w:r>
              <w:rPr>
                <w:rFonts w:ascii="Times New Roman" w:hAnsi="Times New Roman"/>
                <w:sz w:val="24"/>
                <w:szCs w:val="24"/>
              </w:rPr>
              <w:t>муниципальный округ Магаданской области</w:t>
            </w:r>
            <w:r w:rsidRPr="00D5215B">
              <w:rPr>
                <w:rFonts w:ascii="Times New Roman" w:hAnsi="Times New Roman"/>
                <w:sz w:val="24"/>
                <w:szCs w:val="24"/>
              </w:rPr>
              <w:t>»</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r w:rsidR="00846B91" w:rsidRPr="00D5215B" w:rsidTr="00846B91">
        <w:tc>
          <w:tcPr>
            <w:tcW w:w="6588" w:type="dxa"/>
            <w:gridSpan w:val="2"/>
          </w:tcPr>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9.5. Периодические расходы бюджета муниципального образования «Среднеканский </w:t>
            </w:r>
            <w:r>
              <w:rPr>
                <w:rFonts w:ascii="Times New Roman" w:hAnsi="Times New Roman"/>
                <w:sz w:val="24"/>
                <w:szCs w:val="24"/>
              </w:rPr>
              <w:t xml:space="preserve">муниципальный </w:t>
            </w:r>
            <w:r w:rsidRPr="00D5215B">
              <w:rPr>
                <w:rFonts w:ascii="Times New Roman" w:hAnsi="Times New Roman"/>
                <w:sz w:val="24"/>
                <w:szCs w:val="24"/>
              </w:rPr>
              <w:t>округ</w:t>
            </w:r>
            <w:r>
              <w:rPr>
                <w:rFonts w:ascii="Times New Roman" w:hAnsi="Times New Roman"/>
                <w:sz w:val="24"/>
                <w:szCs w:val="24"/>
              </w:rPr>
              <w:t xml:space="preserve"> Магаданской области</w:t>
            </w:r>
            <w:r w:rsidRPr="00D5215B">
              <w:rPr>
                <w:rFonts w:ascii="Times New Roman" w:hAnsi="Times New Roman"/>
                <w:sz w:val="24"/>
                <w:szCs w:val="24"/>
              </w:rPr>
              <w:t>»</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r w:rsidR="00846B91" w:rsidRPr="00D5215B" w:rsidTr="00846B91">
        <w:tc>
          <w:tcPr>
            <w:tcW w:w="6588" w:type="dxa"/>
            <w:gridSpan w:val="2"/>
          </w:tcPr>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9.6. Итого возможные доходы бюджета муниципального образования «Среднеканский </w:t>
            </w:r>
            <w:r>
              <w:rPr>
                <w:rFonts w:ascii="Times New Roman" w:hAnsi="Times New Roman"/>
                <w:sz w:val="24"/>
                <w:szCs w:val="24"/>
              </w:rPr>
              <w:t>муниципальный округ Магаданской области</w:t>
            </w:r>
            <w:r w:rsidRPr="00D5215B">
              <w:rPr>
                <w:rFonts w:ascii="Times New Roman" w:hAnsi="Times New Roman"/>
                <w:sz w:val="24"/>
                <w:szCs w:val="24"/>
              </w:rPr>
              <w:t>»</w:t>
            </w:r>
          </w:p>
        </w:tc>
        <w:tc>
          <w:tcPr>
            <w:tcW w:w="3060" w:type="dxa"/>
          </w:tcPr>
          <w:p w:rsidR="00846B91" w:rsidRPr="00D5215B" w:rsidRDefault="00846B91" w:rsidP="00846B91">
            <w:pPr>
              <w:tabs>
                <w:tab w:val="left" w:pos="720"/>
                <w:tab w:val="left" w:pos="1134"/>
              </w:tabs>
              <w:jc w:val="center"/>
              <w:rPr>
                <w:rFonts w:ascii="Times New Roman" w:hAnsi="Times New Roman"/>
                <w:sz w:val="24"/>
                <w:szCs w:val="24"/>
              </w:rPr>
            </w:pPr>
          </w:p>
        </w:tc>
      </w:tr>
    </w:tbl>
    <w:p w:rsidR="00846B91" w:rsidRPr="00D5215B" w:rsidRDefault="00846B91" w:rsidP="00846B91">
      <w:pPr>
        <w:tabs>
          <w:tab w:val="left" w:pos="720"/>
          <w:tab w:val="left" w:pos="1134"/>
        </w:tabs>
        <w:jc w:val="both"/>
        <w:rPr>
          <w:rFonts w:ascii="Times New Roman" w:hAnsi="Times New Roman"/>
          <w:sz w:val="24"/>
          <w:szCs w:val="24"/>
        </w:rPr>
      </w:pP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ab/>
        <w:t>9.7. Иные сведения о расходах и возможных доходах бюджета</w:t>
      </w:r>
      <w:r>
        <w:rPr>
          <w:rFonts w:ascii="Times New Roman" w:hAnsi="Times New Roman"/>
          <w:sz w:val="24"/>
          <w:szCs w:val="24"/>
        </w:rPr>
        <w:t xml:space="preserve"> Среднеканского муниципального округа</w:t>
      </w:r>
      <w:r w:rsidRPr="00D5215B">
        <w:rPr>
          <w:rFonts w:ascii="Times New Roman" w:hAnsi="Times New Roman"/>
          <w:sz w:val="24"/>
          <w:szCs w:val="24"/>
        </w:rPr>
        <w:t>:</w:t>
      </w:r>
    </w:p>
    <w:p w:rsidR="00846B91" w:rsidRPr="00D5215B" w:rsidRDefault="00846B91" w:rsidP="00846B91">
      <w:pPr>
        <w:tabs>
          <w:tab w:val="left" w:pos="720"/>
          <w:tab w:val="left" w:pos="1134"/>
        </w:tabs>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rPr>
          <w:rFonts w:ascii="Times New Roman" w:hAnsi="Times New Roman"/>
          <w:sz w:val="24"/>
          <w:szCs w:val="24"/>
        </w:rPr>
      </w:pPr>
    </w:p>
    <w:p w:rsidR="00846B91" w:rsidRPr="00D5215B" w:rsidRDefault="00846B91" w:rsidP="00846B91">
      <w:pPr>
        <w:rPr>
          <w:rFonts w:ascii="Times New Roman" w:hAnsi="Times New Roman"/>
          <w:sz w:val="24"/>
          <w:szCs w:val="24"/>
        </w:rPr>
      </w:pPr>
      <w:r w:rsidRPr="00D5215B">
        <w:rPr>
          <w:rFonts w:ascii="Times New Roman" w:hAnsi="Times New Roman"/>
          <w:sz w:val="24"/>
          <w:szCs w:val="24"/>
        </w:rPr>
        <w:tab/>
        <w:t>9.8. Источники данных:</w:t>
      </w:r>
    </w:p>
    <w:p w:rsidR="00846B91" w:rsidRPr="00D5215B" w:rsidRDefault="00846B91" w:rsidP="00846B91">
      <w:pPr>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tabs>
          <w:tab w:val="left" w:pos="720"/>
          <w:tab w:val="left" w:pos="1134"/>
        </w:tabs>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450B63" w:rsidRDefault="00846B91" w:rsidP="00846B91">
      <w:pPr>
        <w:jc w:val="center"/>
        <w:rPr>
          <w:rFonts w:ascii="Times New Roman" w:hAnsi="Times New Roman"/>
          <w:b/>
          <w:sz w:val="16"/>
          <w:szCs w:val="16"/>
        </w:rPr>
      </w:pPr>
    </w:p>
    <w:p w:rsidR="00846B91" w:rsidRPr="00D5215B" w:rsidRDefault="00846B91" w:rsidP="00846B91">
      <w:pPr>
        <w:jc w:val="center"/>
        <w:rPr>
          <w:rFonts w:ascii="Times New Roman" w:hAnsi="Times New Roman"/>
          <w:b/>
          <w:sz w:val="24"/>
          <w:szCs w:val="24"/>
        </w:rPr>
      </w:pPr>
      <w:r w:rsidRPr="00D5215B">
        <w:rPr>
          <w:rFonts w:ascii="Times New Roman" w:hAnsi="Times New Roman"/>
          <w:b/>
          <w:sz w:val="24"/>
          <w:szCs w:val="24"/>
        </w:rPr>
        <w:t>10. Новые обязанности или ограничения для субъектов предпринимательской деятельности либо изменение содержания существующих обязанностей и ограничений, а также порядок организации их исполнения</w:t>
      </w:r>
    </w:p>
    <w:p w:rsidR="00846B91" w:rsidRPr="00450B63" w:rsidRDefault="00846B91" w:rsidP="00846B91">
      <w:pPr>
        <w:jc w:val="center"/>
        <w:rPr>
          <w:rFonts w:ascii="Times New Roman" w:hAnsi="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0"/>
      </w:tblGrid>
      <w:tr w:rsidR="00846B91" w:rsidRPr="00D5215B" w:rsidTr="00846B91">
        <w:tc>
          <w:tcPr>
            <w:tcW w:w="3190" w:type="dxa"/>
            <w:tcBorders>
              <w:bottom w:val="single" w:sz="4" w:space="0" w:color="auto"/>
            </w:tcBorders>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 xml:space="preserve">10.1. Группа участников отношений </w:t>
            </w:r>
          </w:p>
        </w:tc>
        <w:tc>
          <w:tcPr>
            <w:tcW w:w="3190"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10.2. Описание новых или изменения содержания существующих обязанностей и ограничений</w:t>
            </w:r>
          </w:p>
        </w:tc>
        <w:tc>
          <w:tcPr>
            <w:tcW w:w="3190"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10.3. Порядок организации исполнения обязанностей и ограничений</w:t>
            </w:r>
          </w:p>
        </w:tc>
      </w:tr>
      <w:tr w:rsidR="00846B91" w:rsidRPr="00D5215B" w:rsidTr="00846B91">
        <w:tc>
          <w:tcPr>
            <w:tcW w:w="3190" w:type="dxa"/>
            <w:tcBorders>
              <w:bottom w:val="nil"/>
            </w:tcBorders>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Описание группы субъектов предпринимательской деятельности 1 из раздела 7 настоящей типовой формы)</w:t>
            </w:r>
          </w:p>
        </w:tc>
        <w:tc>
          <w:tcPr>
            <w:tcW w:w="3190"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(Новая обязанность или ограничение с указанием положения проекта нормативного правового акта) </w:t>
            </w:r>
          </w:p>
        </w:tc>
        <w:tc>
          <w:tcPr>
            <w:tcW w:w="3190" w:type="dxa"/>
          </w:tcPr>
          <w:p w:rsidR="00846B91" w:rsidRPr="00D5215B" w:rsidRDefault="00846B91" w:rsidP="00846B91">
            <w:pPr>
              <w:jc w:val="both"/>
              <w:rPr>
                <w:rFonts w:ascii="Times New Roman" w:hAnsi="Times New Roman"/>
                <w:sz w:val="24"/>
                <w:szCs w:val="24"/>
              </w:rPr>
            </w:pPr>
          </w:p>
        </w:tc>
      </w:tr>
      <w:tr w:rsidR="00846B91" w:rsidRPr="00D5215B" w:rsidTr="00846B91">
        <w:tc>
          <w:tcPr>
            <w:tcW w:w="3190" w:type="dxa"/>
            <w:tcBorders>
              <w:top w:val="nil"/>
              <w:bottom w:val="nil"/>
            </w:tcBorders>
          </w:tcPr>
          <w:p w:rsidR="00846B91" w:rsidRPr="00D5215B" w:rsidRDefault="00846B91" w:rsidP="00846B91">
            <w:pPr>
              <w:jc w:val="both"/>
              <w:rPr>
                <w:rFonts w:ascii="Times New Roman" w:hAnsi="Times New Roman"/>
                <w:sz w:val="24"/>
                <w:szCs w:val="24"/>
              </w:rPr>
            </w:pPr>
          </w:p>
        </w:tc>
        <w:tc>
          <w:tcPr>
            <w:tcW w:w="3190"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(Изменение содержания существующей обязанности или ограничения с указанием положения проекта нормативного правового акта)</w:t>
            </w:r>
          </w:p>
        </w:tc>
        <w:tc>
          <w:tcPr>
            <w:tcW w:w="3190" w:type="dxa"/>
          </w:tcPr>
          <w:p w:rsidR="00846B91" w:rsidRPr="00D5215B" w:rsidRDefault="00846B91" w:rsidP="00846B91">
            <w:pPr>
              <w:jc w:val="both"/>
              <w:rPr>
                <w:rFonts w:ascii="Times New Roman" w:hAnsi="Times New Roman"/>
                <w:sz w:val="24"/>
                <w:szCs w:val="24"/>
              </w:rPr>
            </w:pPr>
          </w:p>
        </w:tc>
      </w:tr>
      <w:tr w:rsidR="00846B91" w:rsidRPr="00D5215B" w:rsidTr="00846B91">
        <w:tc>
          <w:tcPr>
            <w:tcW w:w="3190" w:type="dxa"/>
            <w:tcBorders>
              <w:top w:val="nil"/>
              <w:bottom w:val="single" w:sz="4" w:space="0" w:color="auto"/>
            </w:tcBorders>
          </w:tcPr>
          <w:p w:rsidR="00846B91" w:rsidRPr="00D5215B" w:rsidRDefault="00846B91" w:rsidP="00846B91">
            <w:pPr>
              <w:jc w:val="both"/>
              <w:rPr>
                <w:rFonts w:ascii="Times New Roman" w:hAnsi="Times New Roman"/>
                <w:sz w:val="24"/>
                <w:szCs w:val="24"/>
              </w:rPr>
            </w:pPr>
          </w:p>
        </w:tc>
        <w:tc>
          <w:tcPr>
            <w:tcW w:w="3190"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(Отмена обязанности или ограничения с указанием положения проекта нормативного правового акта)</w:t>
            </w:r>
          </w:p>
        </w:tc>
        <w:tc>
          <w:tcPr>
            <w:tcW w:w="3190" w:type="dxa"/>
          </w:tcPr>
          <w:p w:rsidR="00846B91" w:rsidRPr="00D5215B" w:rsidRDefault="00846B91" w:rsidP="00846B91">
            <w:pPr>
              <w:jc w:val="both"/>
              <w:rPr>
                <w:rFonts w:ascii="Times New Roman" w:hAnsi="Times New Roman"/>
                <w:sz w:val="24"/>
                <w:szCs w:val="24"/>
              </w:rPr>
            </w:pPr>
          </w:p>
        </w:tc>
      </w:tr>
      <w:tr w:rsidR="00846B91" w:rsidRPr="00D5215B" w:rsidTr="00846B91">
        <w:tc>
          <w:tcPr>
            <w:tcW w:w="3190" w:type="dxa"/>
            <w:tcBorders>
              <w:top w:val="single" w:sz="4" w:space="0" w:color="auto"/>
              <w:bottom w:val="nil"/>
            </w:tcBorders>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Описание группы субъектов предпринимательской деятельности 2 из раздела 7 настоящей типовой формы)</w:t>
            </w:r>
          </w:p>
        </w:tc>
        <w:tc>
          <w:tcPr>
            <w:tcW w:w="3190"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(Новая обязанность или ограничение с указанием положения проекта нормативного правового акта) </w:t>
            </w:r>
          </w:p>
        </w:tc>
        <w:tc>
          <w:tcPr>
            <w:tcW w:w="3190"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 </w:t>
            </w:r>
          </w:p>
        </w:tc>
      </w:tr>
      <w:tr w:rsidR="00846B91" w:rsidRPr="00D5215B" w:rsidTr="00846B91">
        <w:tc>
          <w:tcPr>
            <w:tcW w:w="3190" w:type="dxa"/>
            <w:tcBorders>
              <w:top w:val="nil"/>
              <w:bottom w:val="single" w:sz="4" w:space="0" w:color="auto"/>
            </w:tcBorders>
          </w:tcPr>
          <w:p w:rsidR="00846B91" w:rsidRPr="00D5215B" w:rsidRDefault="00846B91" w:rsidP="00846B91">
            <w:pPr>
              <w:jc w:val="both"/>
              <w:rPr>
                <w:rFonts w:ascii="Times New Roman" w:hAnsi="Times New Roman"/>
                <w:i/>
                <w:sz w:val="24"/>
                <w:szCs w:val="24"/>
              </w:rPr>
            </w:pPr>
          </w:p>
        </w:tc>
        <w:tc>
          <w:tcPr>
            <w:tcW w:w="3190"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(Изменение содержания существующей обязанности или ограничения с указанием положения проекта норма-</w:t>
            </w:r>
            <w:proofErr w:type="spellStart"/>
            <w:r w:rsidRPr="00D5215B">
              <w:rPr>
                <w:rFonts w:ascii="Times New Roman" w:hAnsi="Times New Roman"/>
                <w:i/>
                <w:sz w:val="24"/>
                <w:szCs w:val="24"/>
              </w:rPr>
              <w:t>тивного</w:t>
            </w:r>
            <w:proofErr w:type="spellEnd"/>
            <w:r w:rsidRPr="00D5215B">
              <w:rPr>
                <w:rFonts w:ascii="Times New Roman" w:hAnsi="Times New Roman"/>
                <w:i/>
                <w:sz w:val="24"/>
                <w:szCs w:val="24"/>
              </w:rPr>
              <w:t xml:space="preserve"> правового акта)</w:t>
            </w:r>
          </w:p>
        </w:tc>
        <w:tc>
          <w:tcPr>
            <w:tcW w:w="3190" w:type="dxa"/>
          </w:tcPr>
          <w:p w:rsidR="00846B91" w:rsidRPr="00D5215B" w:rsidRDefault="00846B91" w:rsidP="00846B91">
            <w:pPr>
              <w:jc w:val="both"/>
              <w:rPr>
                <w:rFonts w:ascii="Times New Roman" w:hAnsi="Times New Roman"/>
                <w:i/>
                <w:sz w:val="24"/>
                <w:szCs w:val="24"/>
              </w:rPr>
            </w:pPr>
          </w:p>
        </w:tc>
      </w:tr>
      <w:tr w:rsidR="00846B91" w:rsidRPr="00D5215B" w:rsidTr="00846B91">
        <w:tc>
          <w:tcPr>
            <w:tcW w:w="3190" w:type="dxa"/>
            <w:tcBorders>
              <w:top w:val="single" w:sz="4" w:space="0" w:color="auto"/>
            </w:tcBorders>
          </w:tcPr>
          <w:p w:rsidR="00846B91" w:rsidRPr="00D5215B" w:rsidRDefault="00846B91" w:rsidP="00846B91">
            <w:pPr>
              <w:jc w:val="both"/>
              <w:rPr>
                <w:rFonts w:ascii="Times New Roman" w:hAnsi="Times New Roman"/>
                <w:i/>
                <w:sz w:val="24"/>
                <w:szCs w:val="24"/>
              </w:rPr>
            </w:pPr>
          </w:p>
        </w:tc>
        <w:tc>
          <w:tcPr>
            <w:tcW w:w="3190"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(Отмена обязанности или ограничения с указанием положения проекта нормативного правового акта)</w:t>
            </w:r>
          </w:p>
        </w:tc>
        <w:tc>
          <w:tcPr>
            <w:tcW w:w="3190" w:type="dxa"/>
          </w:tcPr>
          <w:p w:rsidR="00846B91" w:rsidRPr="00D5215B" w:rsidRDefault="00846B91" w:rsidP="00846B91">
            <w:pPr>
              <w:jc w:val="both"/>
              <w:rPr>
                <w:rFonts w:ascii="Times New Roman" w:hAnsi="Times New Roman"/>
                <w:i/>
                <w:sz w:val="24"/>
                <w:szCs w:val="24"/>
              </w:rPr>
            </w:pPr>
          </w:p>
        </w:tc>
      </w:tr>
      <w:tr w:rsidR="00846B91" w:rsidRPr="00D5215B" w:rsidTr="00846B91">
        <w:tc>
          <w:tcPr>
            <w:tcW w:w="3190" w:type="dxa"/>
            <w:tcBorders>
              <w:bottom w:val="nil"/>
            </w:tcBorders>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Описание группы субъектов предпринимательской деятельности </w:t>
            </w:r>
            <w:r w:rsidRPr="00D5215B">
              <w:rPr>
                <w:rFonts w:ascii="Times New Roman" w:hAnsi="Times New Roman"/>
                <w:i/>
                <w:sz w:val="24"/>
                <w:szCs w:val="24"/>
                <w:lang w:val="en-US"/>
              </w:rPr>
              <w:t>N</w:t>
            </w:r>
            <w:r w:rsidRPr="00D5215B">
              <w:rPr>
                <w:rFonts w:ascii="Times New Roman" w:hAnsi="Times New Roman"/>
                <w:i/>
                <w:sz w:val="24"/>
                <w:szCs w:val="24"/>
              </w:rPr>
              <w:t xml:space="preserve"> из раздела 7 настоящей типовой формы)</w:t>
            </w:r>
          </w:p>
        </w:tc>
        <w:tc>
          <w:tcPr>
            <w:tcW w:w="3190"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(Новая обязанность или ограничение с указанием положения проекта нормативного правового акта) </w:t>
            </w:r>
          </w:p>
        </w:tc>
        <w:tc>
          <w:tcPr>
            <w:tcW w:w="3190" w:type="dxa"/>
          </w:tcPr>
          <w:p w:rsidR="00846B91" w:rsidRPr="00D5215B" w:rsidRDefault="00846B91" w:rsidP="00846B91">
            <w:pPr>
              <w:jc w:val="both"/>
              <w:rPr>
                <w:rFonts w:ascii="Times New Roman" w:hAnsi="Times New Roman"/>
                <w:sz w:val="24"/>
                <w:szCs w:val="24"/>
              </w:rPr>
            </w:pPr>
          </w:p>
        </w:tc>
      </w:tr>
      <w:tr w:rsidR="00846B91" w:rsidRPr="00D5215B" w:rsidTr="00846B91">
        <w:tc>
          <w:tcPr>
            <w:tcW w:w="3190" w:type="dxa"/>
            <w:tcBorders>
              <w:top w:val="nil"/>
              <w:bottom w:val="nil"/>
            </w:tcBorders>
          </w:tcPr>
          <w:p w:rsidR="00846B91" w:rsidRPr="00D5215B" w:rsidRDefault="00846B91" w:rsidP="00846B91">
            <w:pPr>
              <w:jc w:val="both"/>
              <w:rPr>
                <w:rFonts w:ascii="Times New Roman" w:hAnsi="Times New Roman"/>
                <w:sz w:val="24"/>
                <w:szCs w:val="24"/>
              </w:rPr>
            </w:pPr>
          </w:p>
        </w:tc>
        <w:tc>
          <w:tcPr>
            <w:tcW w:w="3190"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(Изменение содержания существующей обязанности или ограничения с указанием положения проекта норма-</w:t>
            </w:r>
            <w:proofErr w:type="spellStart"/>
            <w:r w:rsidRPr="00D5215B">
              <w:rPr>
                <w:rFonts w:ascii="Times New Roman" w:hAnsi="Times New Roman"/>
                <w:i/>
                <w:sz w:val="24"/>
                <w:szCs w:val="24"/>
              </w:rPr>
              <w:t>тивного</w:t>
            </w:r>
            <w:proofErr w:type="spellEnd"/>
            <w:r w:rsidRPr="00D5215B">
              <w:rPr>
                <w:rFonts w:ascii="Times New Roman" w:hAnsi="Times New Roman"/>
                <w:i/>
                <w:sz w:val="24"/>
                <w:szCs w:val="24"/>
              </w:rPr>
              <w:t xml:space="preserve"> правового акта)</w:t>
            </w:r>
          </w:p>
        </w:tc>
        <w:tc>
          <w:tcPr>
            <w:tcW w:w="3190" w:type="dxa"/>
          </w:tcPr>
          <w:p w:rsidR="00846B91" w:rsidRPr="00D5215B" w:rsidRDefault="00846B91" w:rsidP="00846B91">
            <w:pPr>
              <w:jc w:val="both"/>
              <w:rPr>
                <w:rFonts w:ascii="Times New Roman" w:hAnsi="Times New Roman"/>
                <w:sz w:val="24"/>
                <w:szCs w:val="24"/>
              </w:rPr>
            </w:pPr>
          </w:p>
        </w:tc>
      </w:tr>
      <w:tr w:rsidR="00846B91" w:rsidRPr="00D5215B" w:rsidTr="00846B91">
        <w:tc>
          <w:tcPr>
            <w:tcW w:w="3190" w:type="dxa"/>
            <w:tcBorders>
              <w:top w:val="nil"/>
              <w:bottom w:val="single" w:sz="4" w:space="0" w:color="auto"/>
            </w:tcBorders>
          </w:tcPr>
          <w:p w:rsidR="00846B91" w:rsidRPr="00D5215B" w:rsidRDefault="00846B91" w:rsidP="00846B91">
            <w:pPr>
              <w:jc w:val="both"/>
              <w:rPr>
                <w:rFonts w:ascii="Times New Roman" w:hAnsi="Times New Roman"/>
                <w:sz w:val="24"/>
                <w:szCs w:val="24"/>
              </w:rPr>
            </w:pPr>
          </w:p>
        </w:tc>
        <w:tc>
          <w:tcPr>
            <w:tcW w:w="3190"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(Отмена обязанности или ограничения с указанием положения проекта нормативного правового акта)</w:t>
            </w:r>
          </w:p>
        </w:tc>
        <w:tc>
          <w:tcPr>
            <w:tcW w:w="3190" w:type="dxa"/>
          </w:tcPr>
          <w:p w:rsidR="00846B91" w:rsidRPr="00D5215B" w:rsidRDefault="00846B91" w:rsidP="00846B91">
            <w:pPr>
              <w:jc w:val="both"/>
              <w:rPr>
                <w:rFonts w:ascii="Times New Roman" w:hAnsi="Times New Roman"/>
                <w:sz w:val="24"/>
                <w:szCs w:val="24"/>
              </w:rPr>
            </w:pPr>
          </w:p>
        </w:tc>
      </w:tr>
    </w:tbl>
    <w:p w:rsidR="00846B91" w:rsidRPr="00450B63" w:rsidRDefault="00846B91" w:rsidP="00846B91">
      <w:pPr>
        <w:jc w:val="center"/>
        <w:rPr>
          <w:rFonts w:ascii="Times New Roman" w:hAnsi="Times New Roman"/>
          <w:b/>
          <w:sz w:val="16"/>
          <w:szCs w:val="16"/>
        </w:rPr>
      </w:pPr>
    </w:p>
    <w:p w:rsidR="00846B91" w:rsidRPr="00D5215B" w:rsidRDefault="00846B91" w:rsidP="00846B91">
      <w:pPr>
        <w:jc w:val="center"/>
        <w:rPr>
          <w:rFonts w:ascii="Times New Roman" w:hAnsi="Times New Roman"/>
          <w:b/>
          <w:sz w:val="24"/>
          <w:szCs w:val="24"/>
        </w:rPr>
      </w:pPr>
      <w:r w:rsidRPr="00D5215B">
        <w:rPr>
          <w:rFonts w:ascii="Times New Roman" w:hAnsi="Times New Roman"/>
          <w:b/>
          <w:sz w:val="24"/>
          <w:szCs w:val="24"/>
        </w:rPr>
        <w:t>11. Оценка расходов субъектов предпринимательской деятельности, а также иных лиц, связанных с необходимостью соблюдения установленных обязанностей или ограничений либо с изменением содержания таких обязанностей или ограничений</w:t>
      </w:r>
    </w:p>
    <w:p w:rsidR="00846B91" w:rsidRPr="00450B63" w:rsidRDefault="00846B91" w:rsidP="00846B91">
      <w:pPr>
        <w:jc w:val="center"/>
        <w:rPr>
          <w:rFonts w:ascii="Times New Roman" w:hAnsi="Times New Roman"/>
          <w:b/>
          <w:sz w:val="16"/>
          <w:szCs w:val="16"/>
        </w:rPr>
      </w:pPr>
    </w:p>
    <w:tbl>
      <w:tblPr>
        <w:tblW w:w="9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9"/>
        <w:gridCol w:w="2351"/>
        <w:gridCol w:w="2808"/>
        <w:gridCol w:w="1877"/>
      </w:tblGrid>
      <w:tr w:rsidR="00846B91" w:rsidRPr="00D5215B" w:rsidTr="00846B91">
        <w:tc>
          <w:tcPr>
            <w:tcW w:w="2509" w:type="dxa"/>
            <w:tcBorders>
              <w:bottom w:val="single" w:sz="4" w:space="0" w:color="auto"/>
            </w:tcBorders>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11.1. Группа субъектов предпринимательской деятельности</w:t>
            </w:r>
          </w:p>
        </w:tc>
        <w:tc>
          <w:tcPr>
            <w:tcW w:w="2351" w:type="dxa"/>
            <w:tcBorders>
              <w:bottom w:val="single" w:sz="4" w:space="0" w:color="auto"/>
            </w:tcBorders>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11.2. Описание обязанности или ограничения</w:t>
            </w:r>
          </w:p>
        </w:tc>
        <w:tc>
          <w:tcPr>
            <w:tcW w:w="2808"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11.3. Описание видов расходов и возможных доходов</w:t>
            </w:r>
          </w:p>
        </w:tc>
        <w:tc>
          <w:tcPr>
            <w:tcW w:w="1877"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11.4. Количественная оценка, млн. рублей</w:t>
            </w:r>
          </w:p>
        </w:tc>
      </w:tr>
      <w:tr w:rsidR="00846B91" w:rsidRPr="00D5215B" w:rsidTr="00846B91">
        <w:tc>
          <w:tcPr>
            <w:tcW w:w="2509" w:type="dxa"/>
            <w:tcBorders>
              <w:top w:val="single" w:sz="4" w:space="0" w:color="auto"/>
              <w:bottom w:val="nil"/>
            </w:tcBorders>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(Описание группы субъектов предпринимательской </w:t>
            </w:r>
            <w:r w:rsidRPr="00D5215B">
              <w:rPr>
                <w:rFonts w:ascii="Times New Roman" w:hAnsi="Times New Roman"/>
                <w:i/>
                <w:sz w:val="24"/>
                <w:szCs w:val="24"/>
              </w:rPr>
              <w:lastRenderedPageBreak/>
              <w:t>деятельности 1 из раздела 7 настоящей типовой формы)</w:t>
            </w:r>
          </w:p>
        </w:tc>
        <w:tc>
          <w:tcPr>
            <w:tcW w:w="2351" w:type="dxa"/>
            <w:tcBorders>
              <w:top w:val="single" w:sz="4" w:space="0" w:color="auto"/>
              <w:bottom w:val="nil"/>
            </w:tcBorders>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lastRenderedPageBreak/>
              <w:t>(Устанавливаемая/ изменяемая/</w:t>
            </w:r>
            <w:proofErr w:type="spellStart"/>
            <w:r w:rsidRPr="00D5215B">
              <w:rPr>
                <w:rFonts w:ascii="Times New Roman" w:hAnsi="Times New Roman"/>
                <w:i/>
                <w:sz w:val="24"/>
                <w:szCs w:val="24"/>
              </w:rPr>
              <w:t>отме-</w:t>
            </w:r>
            <w:r w:rsidRPr="00D5215B">
              <w:rPr>
                <w:rFonts w:ascii="Times New Roman" w:hAnsi="Times New Roman"/>
                <w:i/>
                <w:sz w:val="24"/>
                <w:szCs w:val="24"/>
              </w:rPr>
              <w:lastRenderedPageBreak/>
              <w:t>няемая</w:t>
            </w:r>
            <w:proofErr w:type="spellEnd"/>
            <w:r w:rsidRPr="00D5215B">
              <w:rPr>
                <w:rFonts w:ascii="Times New Roman" w:hAnsi="Times New Roman"/>
                <w:i/>
                <w:sz w:val="24"/>
                <w:szCs w:val="24"/>
              </w:rPr>
              <w:t xml:space="preserve"> обязанность или ограничение 1)</w:t>
            </w:r>
          </w:p>
        </w:tc>
        <w:tc>
          <w:tcPr>
            <w:tcW w:w="2808" w:type="dxa"/>
          </w:tcPr>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lastRenderedPageBreak/>
              <w:t xml:space="preserve">1. Единовременные </w:t>
            </w:r>
            <w:proofErr w:type="gramStart"/>
            <w:r w:rsidRPr="00D5215B">
              <w:rPr>
                <w:rFonts w:ascii="Times New Roman" w:hAnsi="Times New Roman"/>
                <w:sz w:val="24"/>
                <w:szCs w:val="24"/>
              </w:rPr>
              <w:t>рас-ходы</w:t>
            </w:r>
            <w:proofErr w:type="gramEnd"/>
            <w:r w:rsidRPr="00D5215B">
              <w:rPr>
                <w:rFonts w:ascii="Times New Roman" w:hAnsi="Times New Roman"/>
                <w:sz w:val="24"/>
                <w:szCs w:val="24"/>
              </w:rPr>
              <w:t>:</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Вид расходов 1</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lastRenderedPageBreak/>
              <w:t>………………..</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Вид расходов </w:t>
            </w:r>
            <w:r w:rsidRPr="00D5215B">
              <w:rPr>
                <w:rFonts w:ascii="Times New Roman" w:hAnsi="Times New Roman"/>
                <w:i/>
                <w:sz w:val="24"/>
                <w:szCs w:val="24"/>
                <w:lang w:val="en-US"/>
              </w:rPr>
              <w:t>N</w:t>
            </w:r>
          </w:p>
          <w:p w:rsidR="00846B91" w:rsidRPr="00D5215B" w:rsidRDefault="00846B91" w:rsidP="00846B91">
            <w:pPr>
              <w:jc w:val="both"/>
              <w:rPr>
                <w:rFonts w:ascii="Times New Roman" w:hAnsi="Times New Roman"/>
                <w:sz w:val="24"/>
                <w:szCs w:val="24"/>
              </w:rPr>
            </w:pPr>
          </w:p>
        </w:tc>
        <w:tc>
          <w:tcPr>
            <w:tcW w:w="1877" w:type="dxa"/>
          </w:tcPr>
          <w:p w:rsidR="00846B91" w:rsidRPr="00D5215B" w:rsidRDefault="00846B91" w:rsidP="00846B91">
            <w:pPr>
              <w:jc w:val="both"/>
              <w:rPr>
                <w:rFonts w:ascii="Times New Roman" w:hAnsi="Times New Roman"/>
                <w:sz w:val="24"/>
                <w:szCs w:val="24"/>
              </w:rPr>
            </w:pPr>
          </w:p>
        </w:tc>
      </w:tr>
      <w:tr w:rsidR="00846B91" w:rsidRPr="00D5215B" w:rsidTr="00846B91">
        <w:tc>
          <w:tcPr>
            <w:tcW w:w="2509" w:type="dxa"/>
            <w:tcBorders>
              <w:top w:val="nil"/>
              <w:bottom w:val="nil"/>
            </w:tcBorders>
          </w:tcPr>
          <w:p w:rsidR="00846B91" w:rsidRPr="00D5215B" w:rsidRDefault="00846B91" w:rsidP="00846B91">
            <w:pPr>
              <w:jc w:val="both"/>
              <w:rPr>
                <w:rFonts w:ascii="Times New Roman" w:hAnsi="Times New Roman"/>
                <w:sz w:val="24"/>
                <w:szCs w:val="24"/>
              </w:rPr>
            </w:pPr>
          </w:p>
        </w:tc>
        <w:tc>
          <w:tcPr>
            <w:tcW w:w="2351" w:type="dxa"/>
            <w:tcBorders>
              <w:top w:val="nil"/>
              <w:bottom w:val="nil"/>
            </w:tcBorders>
          </w:tcPr>
          <w:p w:rsidR="00846B91" w:rsidRPr="00D5215B" w:rsidRDefault="00846B91" w:rsidP="00846B91">
            <w:pPr>
              <w:jc w:val="both"/>
              <w:rPr>
                <w:rFonts w:ascii="Times New Roman" w:hAnsi="Times New Roman"/>
                <w:i/>
                <w:sz w:val="24"/>
                <w:szCs w:val="24"/>
              </w:rPr>
            </w:pPr>
          </w:p>
        </w:tc>
        <w:tc>
          <w:tcPr>
            <w:tcW w:w="2808" w:type="dxa"/>
          </w:tcPr>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2. Периодические </w:t>
            </w:r>
            <w:proofErr w:type="gramStart"/>
            <w:r w:rsidRPr="00D5215B">
              <w:rPr>
                <w:rFonts w:ascii="Times New Roman" w:hAnsi="Times New Roman"/>
                <w:sz w:val="24"/>
                <w:szCs w:val="24"/>
              </w:rPr>
              <w:t>рас-ходы</w:t>
            </w:r>
            <w:proofErr w:type="gramEnd"/>
            <w:r w:rsidRPr="00D5215B">
              <w:rPr>
                <w:rFonts w:ascii="Times New Roman" w:hAnsi="Times New Roman"/>
                <w:sz w:val="24"/>
                <w:szCs w:val="24"/>
              </w:rPr>
              <w:t>:</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Вид расходов 1</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Вид расходов </w:t>
            </w:r>
            <w:r w:rsidRPr="00D5215B">
              <w:rPr>
                <w:rFonts w:ascii="Times New Roman" w:hAnsi="Times New Roman"/>
                <w:i/>
                <w:sz w:val="24"/>
                <w:szCs w:val="24"/>
                <w:lang w:val="en-US"/>
              </w:rPr>
              <w:t>N</w:t>
            </w:r>
          </w:p>
        </w:tc>
        <w:tc>
          <w:tcPr>
            <w:tcW w:w="1877" w:type="dxa"/>
          </w:tcPr>
          <w:p w:rsidR="00846B91" w:rsidRPr="00D5215B" w:rsidRDefault="00846B91" w:rsidP="00846B91">
            <w:pPr>
              <w:jc w:val="both"/>
              <w:rPr>
                <w:rFonts w:ascii="Times New Roman" w:hAnsi="Times New Roman"/>
                <w:sz w:val="24"/>
                <w:szCs w:val="24"/>
              </w:rPr>
            </w:pPr>
          </w:p>
        </w:tc>
      </w:tr>
      <w:tr w:rsidR="00846B91" w:rsidRPr="00D5215B" w:rsidTr="00846B91">
        <w:tc>
          <w:tcPr>
            <w:tcW w:w="2509" w:type="dxa"/>
            <w:tcBorders>
              <w:top w:val="nil"/>
              <w:bottom w:val="nil"/>
            </w:tcBorders>
          </w:tcPr>
          <w:p w:rsidR="00846B91" w:rsidRPr="00D5215B" w:rsidRDefault="00846B91" w:rsidP="00846B91">
            <w:pPr>
              <w:jc w:val="both"/>
              <w:rPr>
                <w:rFonts w:ascii="Times New Roman" w:hAnsi="Times New Roman"/>
                <w:sz w:val="24"/>
                <w:szCs w:val="24"/>
              </w:rPr>
            </w:pPr>
          </w:p>
        </w:tc>
        <w:tc>
          <w:tcPr>
            <w:tcW w:w="2351" w:type="dxa"/>
            <w:tcBorders>
              <w:top w:val="nil"/>
            </w:tcBorders>
          </w:tcPr>
          <w:p w:rsidR="00846B91" w:rsidRPr="00D5215B" w:rsidRDefault="00846B91" w:rsidP="00846B91">
            <w:pPr>
              <w:jc w:val="both"/>
              <w:rPr>
                <w:rFonts w:ascii="Times New Roman" w:hAnsi="Times New Roman"/>
                <w:sz w:val="24"/>
                <w:szCs w:val="24"/>
              </w:rPr>
            </w:pPr>
          </w:p>
        </w:tc>
        <w:tc>
          <w:tcPr>
            <w:tcW w:w="2808" w:type="dxa"/>
          </w:tcPr>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3. Возможные доходы:</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Вид доходов 1</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Вид доходов </w:t>
            </w:r>
            <w:r w:rsidRPr="00D5215B">
              <w:rPr>
                <w:rFonts w:ascii="Times New Roman" w:hAnsi="Times New Roman"/>
                <w:i/>
                <w:sz w:val="24"/>
                <w:szCs w:val="24"/>
                <w:lang w:val="en-US"/>
              </w:rPr>
              <w:t>N</w:t>
            </w:r>
          </w:p>
        </w:tc>
        <w:tc>
          <w:tcPr>
            <w:tcW w:w="1877" w:type="dxa"/>
          </w:tcPr>
          <w:p w:rsidR="00846B91" w:rsidRPr="00D5215B" w:rsidRDefault="00846B91" w:rsidP="00846B91">
            <w:pPr>
              <w:jc w:val="both"/>
              <w:rPr>
                <w:rFonts w:ascii="Times New Roman" w:hAnsi="Times New Roman"/>
                <w:sz w:val="24"/>
                <w:szCs w:val="24"/>
              </w:rPr>
            </w:pPr>
          </w:p>
        </w:tc>
      </w:tr>
      <w:tr w:rsidR="00846B91" w:rsidRPr="00D5215B" w:rsidTr="00846B91">
        <w:tc>
          <w:tcPr>
            <w:tcW w:w="2509" w:type="dxa"/>
            <w:tcBorders>
              <w:top w:val="nil"/>
              <w:bottom w:val="single" w:sz="4" w:space="0" w:color="auto"/>
            </w:tcBorders>
          </w:tcPr>
          <w:p w:rsidR="00846B91" w:rsidRPr="00D5215B" w:rsidRDefault="00846B91" w:rsidP="00846B91">
            <w:pPr>
              <w:jc w:val="both"/>
              <w:rPr>
                <w:rFonts w:ascii="Times New Roman" w:hAnsi="Times New Roman"/>
                <w:sz w:val="24"/>
                <w:szCs w:val="24"/>
              </w:rPr>
            </w:pPr>
          </w:p>
        </w:tc>
        <w:tc>
          <w:tcPr>
            <w:tcW w:w="2351" w:type="dxa"/>
            <w:tcBorders>
              <w:bottom w:val="single" w:sz="4" w:space="0" w:color="auto"/>
            </w:tcBorders>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(Устанавливаемая/ изменяемая/</w:t>
            </w:r>
            <w:proofErr w:type="spellStart"/>
            <w:r w:rsidRPr="00D5215B">
              <w:rPr>
                <w:rFonts w:ascii="Times New Roman" w:hAnsi="Times New Roman"/>
                <w:i/>
                <w:sz w:val="24"/>
                <w:szCs w:val="24"/>
              </w:rPr>
              <w:t>отме-няемая</w:t>
            </w:r>
            <w:proofErr w:type="spellEnd"/>
            <w:r w:rsidRPr="00D5215B">
              <w:rPr>
                <w:rFonts w:ascii="Times New Roman" w:hAnsi="Times New Roman"/>
                <w:i/>
                <w:sz w:val="24"/>
                <w:szCs w:val="24"/>
              </w:rPr>
              <w:t xml:space="preserve"> обязанность или ограничение 2)</w:t>
            </w:r>
          </w:p>
        </w:tc>
        <w:tc>
          <w:tcPr>
            <w:tcW w:w="2808" w:type="dxa"/>
          </w:tcPr>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1. Единовременные </w:t>
            </w:r>
            <w:proofErr w:type="gramStart"/>
            <w:r w:rsidRPr="00D5215B">
              <w:rPr>
                <w:rFonts w:ascii="Times New Roman" w:hAnsi="Times New Roman"/>
                <w:sz w:val="24"/>
                <w:szCs w:val="24"/>
              </w:rPr>
              <w:t>рас-ходы</w:t>
            </w:r>
            <w:proofErr w:type="gramEnd"/>
            <w:r w:rsidRPr="00D5215B">
              <w:rPr>
                <w:rFonts w:ascii="Times New Roman" w:hAnsi="Times New Roman"/>
                <w:sz w:val="24"/>
                <w:szCs w:val="24"/>
              </w:rPr>
              <w:t>:</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Вид расходов 1</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w:t>
            </w:r>
          </w:p>
          <w:p w:rsidR="00846B91" w:rsidRPr="00D5215B" w:rsidRDefault="00846B91" w:rsidP="00846B91">
            <w:pPr>
              <w:jc w:val="both"/>
              <w:rPr>
                <w:rFonts w:ascii="Times New Roman" w:hAnsi="Times New Roman"/>
                <w:sz w:val="24"/>
                <w:szCs w:val="24"/>
              </w:rPr>
            </w:pPr>
            <w:r w:rsidRPr="00D5215B">
              <w:rPr>
                <w:rFonts w:ascii="Times New Roman" w:hAnsi="Times New Roman"/>
                <w:i/>
                <w:sz w:val="24"/>
                <w:szCs w:val="24"/>
              </w:rPr>
              <w:t xml:space="preserve">Вид расходов </w:t>
            </w:r>
            <w:r w:rsidRPr="00D5215B">
              <w:rPr>
                <w:rFonts w:ascii="Times New Roman" w:hAnsi="Times New Roman"/>
                <w:i/>
                <w:sz w:val="24"/>
                <w:szCs w:val="24"/>
                <w:lang w:val="en-US"/>
              </w:rPr>
              <w:t>N</w:t>
            </w:r>
          </w:p>
        </w:tc>
        <w:tc>
          <w:tcPr>
            <w:tcW w:w="1877" w:type="dxa"/>
          </w:tcPr>
          <w:p w:rsidR="00846B91" w:rsidRPr="00D5215B" w:rsidRDefault="00846B91" w:rsidP="00846B91">
            <w:pPr>
              <w:jc w:val="both"/>
              <w:rPr>
                <w:rFonts w:ascii="Times New Roman" w:hAnsi="Times New Roman"/>
                <w:sz w:val="24"/>
                <w:szCs w:val="24"/>
              </w:rPr>
            </w:pPr>
          </w:p>
        </w:tc>
      </w:tr>
      <w:tr w:rsidR="00846B91" w:rsidRPr="00D5215B" w:rsidTr="00846B91">
        <w:tc>
          <w:tcPr>
            <w:tcW w:w="2509" w:type="dxa"/>
            <w:tcBorders>
              <w:top w:val="single" w:sz="4" w:space="0" w:color="auto"/>
              <w:bottom w:val="nil"/>
            </w:tcBorders>
          </w:tcPr>
          <w:p w:rsidR="00846B91" w:rsidRPr="00D5215B" w:rsidRDefault="00846B91" w:rsidP="00846B91">
            <w:pPr>
              <w:jc w:val="both"/>
              <w:rPr>
                <w:rFonts w:ascii="Times New Roman" w:hAnsi="Times New Roman"/>
                <w:sz w:val="24"/>
                <w:szCs w:val="24"/>
              </w:rPr>
            </w:pPr>
          </w:p>
        </w:tc>
        <w:tc>
          <w:tcPr>
            <w:tcW w:w="2351" w:type="dxa"/>
            <w:tcBorders>
              <w:top w:val="single" w:sz="4" w:space="0" w:color="auto"/>
              <w:bottom w:val="nil"/>
            </w:tcBorders>
          </w:tcPr>
          <w:p w:rsidR="00846B91" w:rsidRPr="00D5215B" w:rsidRDefault="00846B91" w:rsidP="00846B91">
            <w:pPr>
              <w:jc w:val="both"/>
              <w:rPr>
                <w:rFonts w:ascii="Times New Roman" w:hAnsi="Times New Roman"/>
                <w:sz w:val="24"/>
                <w:szCs w:val="24"/>
              </w:rPr>
            </w:pPr>
          </w:p>
        </w:tc>
        <w:tc>
          <w:tcPr>
            <w:tcW w:w="2808" w:type="dxa"/>
          </w:tcPr>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2. Периодические </w:t>
            </w:r>
            <w:proofErr w:type="gramStart"/>
            <w:r w:rsidRPr="00D5215B">
              <w:rPr>
                <w:rFonts w:ascii="Times New Roman" w:hAnsi="Times New Roman"/>
                <w:sz w:val="24"/>
                <w:szCs w:val="24"/>
              </w:rPr>
              <w:t>рас-ходы</w:t>
            </w:r>
            <w:proofErr w:type="gramEnd"/>
            <w:r w:rsidRPr="00D5215B">
              <w:rPr>
                <w:rFonts w:ascii="Times New Roman" w:hAnsi="Times New Roman"/>
                <w:sz w:val="24"/>
                <w:szCs w:val="24"/>
              </w:rPr>
              <w:t>:</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Вид расходов 1</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Вид расходов </w:t>
            </w:r>
            <w:r w:rsidRPr="00D5215B">
              <w:rPr>
                <w:rFonts w:ascii="Times New Roman" w:hAnsi="Times New Roman"/>
                <w:i/>
                <w:sz w:val="24"/>
                <w:szCs w:val="24"/>
                <w:lang w:val="en-US"/>
              </w:rPr>
              <w:t>N</w:t>
            </w:r>
          </w:p>
        </w:tc>
        <w:tc>
          <w:tcPr>
            <w:tcW w:w="1877" w:type="dxa"/>
          </w:tcPr>
          <w:p w:rsidR="00846B91" w:rsidRPr="00D5215B" w:rsidRDefault="00846B91" w:rsidP="00846B91">
            <w:pPr>
              <w:jc w:val="both"/>
              <w:rPr>
                <w:rFonts w:ascii="Times New Roman" w:hAnsi="Times New Roman"/>
                <w:sz w:val="24"/>
                <w:szCs w:val="24"/>
              </w:rPr>
            </w:pPr>
          </w:p>
        </w:tc>
      </w:tr>
      <w:tr w:rsidR="00846B91" w:rsidRPr="00D5215B" w:rsidTr="00846B91">
        <w:tc>
          <w:tcPr>
            <w:tcW w:w="2509" w:type="dxa"/>
            <w:tcBorders>
              <w:top w:val="nil"/>
              <w:bottom w:val="nil"/>
            </w:tcBorders>
          </w:tcPr>
          <w:p w:rsidR="00846B91" w:rsidRPr="00D5215B" w:rsidRDefault="00846B91" w:rsidP="00846B91">
            <w:pPr>
              <w:jc w:val="both"/>
              <w:rPr>
                <w:rFonts w:ascii="Times New Roman" w:hAnsi="Times New Roman"/>
                <w:sz w:val="24"/>
                <w:szCs w:val="24"/>
              </w:rPr>
            </w:pPr>
          </w:p>
        </w:tc>
        <w:tc>
          <w:tcPr>
            <w:tcW w:w="2351" w:type="dxa"/>
            <w:tcBorders>
              <w:top w:val="nil"/>
              <w:bottom w:val="single" w:sz="4" w:space="0" w:color="auto"/>
            </w:tcBorders>
          </w:tcPr>
          <w:p w:rsidR="00846B91" w:rsidRPr="00D5215B" w:rsidRDefault="00846B91" w:rsidP="00846B91">
            <w:pPr>
              <w:jc w:val="both"/>
              <w:rPr>
                <w:rFonts w:ascii="Times New Roman" w:hAnsi="Times New Roman"/>
                <w:sz w:val="24"/>
                <w:szCs w:val="24"/>
              </w:rPr>
            </w:pPr>
          </w:p>
        </w:tc>
        <w:tc>
          <w:tcPr>
            <w:tcW w:w="2808" w:type="dxa"/>
          </w:tcPr>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3. Возможные доходы:</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Вид доходов 1</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Вид доходов </w:t>
            </w:r>
            <w:r w:rsidRPr="00D5215B">
              <w:rPr>
                <w:rFonts w:ascii="Times New Roman" w:hAnsi="Times New Roman"/>
                <w:i/>
                <w:sz w:val="24"/>
                <w:szCs w:val="24"/>
                <w:lang w:val="en-US"/>
              </w:rPr>
              <w:t>N</w:t>
            </w:r>
          </w:p>
        </w:tc>
        <w:tc>
          <w:tcPr>
            <w:tcW w:w="1877" w:type="dxa"/>
          </w:tcPr>
          <w:p w:rsidR="00846B91" w:rsidRPr="00D5215B" w:rsidRDefault="00846B91" w:rsidP="00846B91">
            <w:pPr>
              <w:jc w:val="both"/>
              <w:rPr>
                <w:rFonts w:ascii="Times New Roman" w:hAnsi="Times New Roman"/>
                <w:sz w:val="24"/>
                <w:szCs w:val="24"/>
              </w:rPr>
            </w:pPr>
          </w:p>
        </w:tc>
      </w:tr>
      <w:tr w:rsidR="00846B91" w:rsidRPr="00D5215B" w:rsidTr="00846B91">
        <w:tc>
          <w:tcPr>
            <w:tcW w:w="2509" w:type="dxa"/>
            <w:tcBorders>
              <w:top w:val="nil"/>
              <w:bottom w:val="nil"/>
            </w:tcBorders>
          </w:tcPr>
          <w:p w:rsidR="00846B91" w:rsidRPr="00D5215B" w:rsidRDefault="00846B91" w:rsidP="00846B91">
            <w:pPr>
              <w:jc w:val="both"/>
              <w:rPr>
                <w:rFonts w:ascii="Times New Roman" w:hAnsi="Times New Roman"/>
                <w:sz w:val="24"/>
                <w:szCs w:val="24"/>
              </w:rPr>
            </w:pPr>
          </w:p>
        </w:tc>
        <w:tc>
          <w:tcPr>
            <w:tcW w:w="2351" w:type="dxa"/>
            <w:tcBorders>
              <w:bottom w:val="nil"/>
            </w:tcBorders>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(Устанавливаемая/ изменяемая/</w:t>
            </w:r>
            <w:proofErr w:type="spellStart"/>
            <w:r w:rsidRPr="00D5215B">
              <w:rPr>
                <w:rFonts w:ascii="Times New Roman" w:hAnsi="Times New Roman"/>
                <w:i/>
                <w:sz w:val="24"/>
                <w:szCs w:val="24"/>
              </w:rPr>
              <w:t>отме-няемая</w:t>
            </w:r>
            <w:proofErr w:type="spellEnd"/>
            <w:r w:rsidRPr="00D5215B">
              <w:rPr>
                <w:rFonts w:ascii="Times New Roman" w:hAnsi="Times New Roman"/>
                <w:i/>
                <w:sz w:val="24"/>
                <w:szCs w:val="24"/>
              </w:rPr>
              <w:t xml:space="preserve"> обязанность или ограничение </w:t>
            </w:r>
            <w:r w:rsidRPr="00D5215B">
              <w:rPr>
                <w:rFonts w:ascii="Times New Roman" w:hAnsi="Times New Roman"/>
                <w:i/>
                <w:sz w:val="24"/>
                <w:szCs w:val="24"/>
                <w:lang w:val="en-US"/>
              </w:rPr>
              <w:t>N</w:t>
            </w:r>
            <w:r w:rsidRPr="00D5215B">
              <w:rPr>
                <w:rFonts w:ascii="Times New Roman" w:hAnsi="Times New Roman"/>
                <w:i/>
                <w:sz w:val="24"/>
                <w:szCs w:val="24"/>
              </w:rPr>
              <w:t>)</w:t>
            </w:r>
          </w:p>
        </w:tc>
        <w:tc>
          <w:tcPr>
            <w:tcW w:w="2808" w:type="dxa"/>
          </w:tcPr>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1. Единовременные </w:t>
            </w:r>
            <w:proofErr w:type="gramStart"/>
            <w:r w:rsidRPr="00D5215B">
              <w:rPr>
                <w:rFonts w:ascii="Times New Roman" w:hAnsi="Times New Roman"/>
                <w:sz w:val="24"/>
                <w:szCs w:val="24"/>
              </w:rPr>
              <w:t>рас-ходы</w:t>
            </w:r>
            <w:proofErr w:type="gramEnd"/>
            <w:r w:rsidRPr="00D5215B">
              <w:rPr>
                <w:rFonts w:ascii="Times New Roman" w:hAnsi="Times New Roman"/>
                <w:sz w:val="24"/>
                <w:szCs w:val="24"/>
              </w:rPr>
              <w:t>:</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Вид расходов 1</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Вид расходов </w:t>
            </w:r>
            <w:r w:rsidRPr="00D5215B">
              <w:rPr>
                <w:rFonts w:ascii="Times New Roman" w:hAnsi="Times New Roman"/>
                <w:i/>
                <w:sz w:val="24"/>
                <w:szCs w:val="24"/>
                <w:lang w:val="en-US"/>
              </w:rPr>
              <w:t>N</w:t>
            </w:r>
          </w:p>
          <w:p w:rsidR="00846B91" w:rsidRPr="00D5215B" w:rsidRDefault="00846B91" w:rsidP="00846B91">
            <w:pPr>
              <w:jc w:val="both"/>
              <w:rPr>
                <w:rFonts w:ascii="Times New Roman" w:hAnsi="Times New Roman"/>
                <w:sz w:val="24"/>
                <w:szCs w:val="24"/>
              </w:rPr>
            </w:pPr>
          </w:p>
        </w:tc>
        <w:tc>
          <w:tcPr>
            <w:tcW w:w="1877" w:type="dxa"/>
          </w:tcPr>
          <w:p w:rsidR="00846B91" w:rsidRPr="00D5215B" w:rsidRDefault="00846B91" w:rsidP="00846B91">
            <w:pPr>
              <w:jc w:val="both"/>
              <w:rPr>
                <w:rFonts w:ascii="Times New Roman" w:hAnsi="Times New Roman"/>
                <w:sz w:val="24"/>
                <w:szCs w:val="24"/>
              </w:rPr>
            </w:pPr>
          </w:p>
        </w:tc>
      </w:tr>
      <w:tr w:rsidR="00846B91" w:rsidRPr="00D5215B" w:rsidTr="00846B91">
        <w:tc>
          <w:tcPr>
            <w:tcW w:w="2509" w:type="dxa"/>
            <w:tcBorders>
              <w:top w:val="nil"/>
              <w:bottom w:val="nil"/>
            </w:tcBorders>
          </w:tcPr>
          <w:p w:rsidR="00846B91" w:rsidRPr="00D5215B" w:rsidRDefault="00846B91" w:rsidP="00846B91">
            <w:pPr>
              <w:jc w:val="both"/>
              <w:rPr>
                <w:rFonts w:ascii="Times New Roman" w:hAnsi="Times New Roman"/>
                <w:sz w:val="24"/>
                <w:szCs w:val="24"/>
              </w:rPr>
            </w:pPr>
          </w:p>
        </w:tc>
        <w:tc>
          <w:tcPr>
            <w:tcW w:w="2351" w:type="dxa"/>
            <w:tcBorders>
              <w:top w:val="nil"/>
              <w:bottom w:val="nil"/>
            </w:tcBorders>
          </w:tcPr>
          <w:p w:rsidR="00846B91" w:rsidRPr="00D5215B" w:rsidRDefault="00846B91" w:rsidP="00846B91">
            <w:pPr>
              <w:jc w:val="both"/>
              <w:rPr>
                <w:rFonts w:ascii="Times New Roman" w:hAnsi="Times New Roman"/>
                <w:sz w:val="24"/>
                <w:szCs w:val="24"/>
              </w:rPr>
            </w:pPr>
          </w:p>
        </w:tc>
        <w:tc>
          <w:tcPr>
            <w:tcW w:w="2808" w:type="dxa"/>
          </w:tcPr>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2. Периодические </w:t>
            </w:r>
            <w:proofErr w:type="gramStart"/>
            <w:r w:rsidRPr="00D5215B">
              <w:rPr>
                <w:rFonts w:ascii="Times New Roman" w:hAnsi="Times New Roman"/>
                <w:sz w:val="24"/>
                <w:szCs w:val="24"/>
              </w:rPr>
              <w:t>рас-ходы</w:t>
            </w:r>
            <w:proofErr w:type="gramEnd"/>
            <w:r w:rsidRPr="00D5215B">
              <w:rPr>
                <w:rFonts w:ascii="Times New Roman" w:hAnsi="Times New Roman"/>
                <w:sz w:val="24"/>
                <w:szCs w:val="24"/>
              </w:rPr>
              <w:t>:</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Вид расходов 1</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Вид расходов </w:t>
            </w:r>
            <w:r w:rsidRPr="00D5215B">
              <w:rPr>
                <w:rFonts w:ascii="Times New Roman" w:hAnsi="Times New Roman"/>
                <w:i/>
                <w:sz w:val="24"/>
                <w:szCs w:val="24"/>
                <w:lang w:val="en-US"/>
              </w:rPr>
              <w:t>N</w:t>
            </w:r>
          </w:p>
        </w:tc>
        <w:tc>
          <w:tcPr>
            <w:tcW w:w="1877" w:type="dxa"/>
          </w:tcPr>
          <w:p w:rsidR="00846B91" w:rsidRPr="00D5215B" w:rsidRDefault="00846B91" w:rsidP="00846B91">
            <w:pPr>
              <w:jc w:val="both"/>
              <w:rPr>
                <w:rFonts w:ascii="Times New Roman" w:hAnsi="Times New Roman"/>
                <w:sz w:val="24"/>
                <w:szCs w:val="24"/>
              </w:rPr>
            </w:pPr>
          </w:p>
        </w:tc>
      </w:tr>
      <w:tr w:rsidR="00846B91" w:rsidRPr="00D5215B" w:rsidTr="00846B91">
        <w:tc>
          <w:tcPr>
            <w:tcW w:w="2509" w:type="dxa"/>
            <w:tcBorders>
              <w:top w:val="nil"/>
              <w:bottom w:val="single" w:sz="4" w:space="0" w:color="auto"/>
            </w:tcBorders>
          </w:tcPr>
          <w:p w:rsidR="00846B91" w:rsidRPr="00D5215B" w:rsidRDefault="00846B91" w:rsidP="00846B91">
            <w:pPr>
              <w:jc w:val="both"/>
              <w:rPr>
                <w:rFonts w:ascii="Times New Roman" w:hAnsi="Times New Roman"/>
                <w:sz w:val="24"/>
                <w:szCs w:val="24"/>
              </w:rPr>
            </w:pPr>
          </w:p>
        </w:tc>
        <w:tc>
          <w:tcPr>
            <w:tcW w:w="2351" w:type="dxa"/>
            <w:tcBorders>
              <w:top w:val="nil"/>
              <w:bottom w:val="single" w:sz="4" w:space="0" w:color="auto"/>
            </w:tcBorders>
          </w:tcPr>
          <w:p w:rsidR="00846B91" w:rsidRPr="00D5215B" w:rsidRDefault="00846B91" w:rsidP="00846B91">
            <w:pPr>
              <w:jc w:val="both"/>
              <w:rPr>
                <w:rFonts w:ascii="Times New Roman" w:hAnsi="Times New Roman"/>
                <w:sz w:val="24"/>
                <w:szCs w:val="24"/>
              </w:rPr>
            </w:pPr>
          </w:p>
        </w:tc>
        <w:tc>
          <w:tcPr>
            <w:tcW w:w="2808" w:type="dxa"/>
          </w:tcPr>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3. Возможные доходы:</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Вид доходов 1</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Вид доходов </w:t>
            </w:r>
            <w:r w:rsidRPr="00D5215B">
              <w:rPr>
                <w:rFonts w:ascii="Times New Roman" w:hAnsi="Times New Roman"/>
                <w:i/>
                <w:sz w:val="24"/>
                <w:szCs w:val="24"/>
                <w:lang w:val="en-US"/>
              </w:rPr>
              <w:t>N</w:t>
            </w:r>
          </w:p>
        </w:tc>
        <w:tc>
          <w:tcPr>
            <w:tcW w:w="1877" w:type="dxa"/>
          </w:tcPr>
          <w:p w:rsidR="00846B91" w:rsidRPr="00D5215B" w:rsidRDefault="00846B91" w:rsidP="00846B91">
            <w:pPr>
              <w:jc w:val="both"/>
              <w:rPr>
                <w:rFonts w:ascii="Times New Roman" w:hAnsi="Times New Roman"/>
                <w:sz w:val="24"/>
                <w:szCs w:val="24"/>
              </w:rPr>
            </w:pPr>
          </w:p>
        </w:tc>
      </w:tr>
      <w:tr w:rsidR="00846B91" w:rsidRPr="00D5215B" w:rsidTr="00846B91">
        <w:tc>
          <w:tcPr>
            <w:tcW w:w="7668" w:type="dxa"/>
            <w:gridSpan w:val="3"/>
            <w:tcBorders>
              <w:top w:val="single" w:sz="4" w:space="0" w:color="auto"/>
              <w:bottom w:val="single" w:sz="4" w:space="0" w:color="auto"/>
            </w:tcBorders>
          </w:tcPr>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lang w:val="en-US"/>
              </w:rPr>
              <w:t>11</w:t>
            </w:r>
            <w:r w:rsidRPr="00D5215B">
              <w:rPr>
                <w:rFonts w:ascii="Times New Roman" w:hAnsi="Times New Roman"/>
                <w:sz w:val="24"/>
                <w:szCs w:val="24"/>
              </w:rPr>
              <w:t>.5. Итого совокупные единовременные расходы:</w:t>
            </w:r>
          </w:p>
        </w:tc>
        <w:tc>
          <w:tcPr>
            <w:tcW w:w="1877" w:type="dxa"/>
          </w:tcPr>
          <w:p w:rsidR="00846B91" w:rsidRPr="00D5215B" w:rsidRDefault="00846B91" w:rsidP="00846B91">
            <w:pPr>
              <w:jc w:val="both"/>
              <w:rPr>
                <w:rFonts w:ascii="Times New Roman" w:hAnsi="Times New Roman"/>
                <w:sz w:val="24"/>
                <w:szCs w:val="24"/>
              </w:rPr>
            </w:pPr>
          </w:p>
        </w:tc>
      </w:tr>
      <w:tr w:rsidR="00846B91" w:rsidRPr="00D5215B" w:rsidTr="00846B91">
        <w:tc>
          <w:tcPr>
            <w:tcW w:w="7668" w:type="dxa"/>
            <w:gridSpan w:val="3"/>
            <w:tcBorders>
              <w:top w:val="single" w:sz="4" w:space="0" w:color="auto"/>
              <w:bottom w:val="single" w:sz="4" w:space="0" w:color="auto"/>
            </w:tcBorders>
          </w:tcPr>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11.6. Итого совокупные ежегодные расходы:</w:t>
            </w:r>
          </w:p>
        </w:tc>
        <w:tc>
          <w:tcPr>
            <w:tcW w:w="1877" w:type="dxa"/>
          </w:tcPr>
          <w:p w:rsidR="00846B91" w:rsidRPr="00D5215B" w:rsidRDefault="00846B91" w:rsidP="00846B91">
            <w:pPr>
              <w:jc w:val="both"/>
              <w:rPr>
                <w:rFonts w:ascii="Times New Roman" w:hAnsi="Times New Roman"/>
                <w:sz w:val="24"/>
                <w:szCs w:val="24"/>
              </w:rPr>
            </w:pPr>
          </w:p>
        </w:tc>
      </w:tr>
      <w:tr w:rsidR="00846B91" w:rsidRPr="00D5215B" w:rsidTr="00846B91">
        <w:tc>
          <w:tcPr>
            <w:tcW w:w="7668" w:type="dxa"/>
            <w:gridSpan w:val="3"/>
            <w:tcBorders>
              <w:top w:val="single" w:sz="4" w:space="0" w:color="auto"/>
            </w:tcBorders>
          </w:tcPr>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11.7. Итого совокупные возможные доходы:</w:t>
            </w:r>
          </w:p>
        </w:tc>
        <w:tc>
          <w:tcPr>
            <w:tcW w:w="1877" w:type="dxa"/>
          </w:tcPr>
          <w:p w:rsidR="00846B91" w:rsidRPr="00D5215B" w:rsidRDefault="00846B91" w:rsidP="00846B91">
            <w:pPr>
              <w:jc w:val="both"/>
              <w:rPr>
                <w:rFonts w:ascii="Times New Roman" w:hAnsi="Times New Roman"/>
                <w:sz w:val="24"/>
                <w:szCs w:val="24"/>
              </w:rPr>
            </w:pPr>
          </w:p>
        </w:tc>
      </w:tr>
    </w:tbl>
    <w:p w:rsidR="00846B91" w:rsidRPr="00D5215B" w:rsidRDefault="00846B91" w:rsidP="00846B91">
      <w:pPr>
        <w:jc w:val="both"/>
        <w:rPr>
          <w:rFonts w:ascii="Times New Roman" w:hAnsi="Times New Roman"/>
          <w:sz w:val="24"/>
          <w:szCs w:val="24"/>
        </w:rPr>
      </w:pPr>
    </w:p>
    <w:p w:rsidR="00846B91" w:rsidRPr="00D5215B" w:rsidRDefault="00846B91" w:rsidP="00846B91">
      <w:pPr>
        <w:ind w:firstLine="708"/>
        <w:jc w:val="both"/>
        <w:rPr>
          <w:rFonts w:ascii="Times New Roman" w:hAnsi="Times New Roman"/>
          <w:sz w:val="24"/>
          <w:szCs w:val="24"/>
        </w:rPr>
      </w:pPr>
      <w:r w:rsidRPr="00D5215B">
        <w:rPr>
          <w:rFonts w:ascii="Times New Roman" w:hAnsi="Times New Roman"/>
          <w:sz w:val="24"/>
          <w:szCs w:val="24"/>
        </w:rPr>
        <w:t>11.8. Описание расходов и доходов, не поддающихся количественной оценке:</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jc w:val="center"/>
        <w:rPr>
          <w:rFonts w:ascii="Times New Roman" w:hAnsi="Times New Roman"/>
          <w:sz w:val="24"/>
          <w:szCs w:val="24"/>
        </w:rPr>
      </w:pP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11.9. Источники данных:</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450B63" w:rsidRDefault="00846B91" w:rsidP="00846B91">
      <w:pPr>
        <w:jc w:val="center"/>
        <w:rPr>
          <w:rFonts w:ascii="Times New Roman" w:hAnsi="Times New Roman"/>
          <w:sz w:val="16"/>
          <w:szCs w:val="16"/>
        </w:rPr>
      </w:pPr>
    </w:p>
    <w:p w:rsidR="00846B91" w:rsidRPr="00D5215B" w:rsidRDefault="00846B91" w:rsidP="00846B91">
      <w:pPr>
        <w:jc w:val="center"/>
        <w:rPr>
          <w:rFonts w:ascii="Times New Roman" w:hAnsi="Times New Roman"/>
          <w:b/>
          <w:sz w:val="24"/>
          <w:szCs w:val="24"/>
        </w:rPr>
      </w:pPr>
      <w:r w:rsidRPr="00D5215B">
        <w:rPr>
          <w:rFonts w:ascii="Times New Roman" w:hAnsi="Times New Roman"/>
          <w:b/>
          <w:sz w:val="24"/>
          <w:szCs w:val="24"/>
        </w:rPr>
        <w:lastRenderedPageBreak/>
        <w:t>12. Оценка положительных и отрицательных последствий и рисков решения проблемы предложенным способом регулирования</w:t>
      </w:r>
    </w:p>
    <w:p w:rsidR="00846B91" w:rsidRPr="00450B63" w:rsidRDefault="00846B91" w:rsidP="00846B91">
      <w:pPr>
        <w:jc w:val="center"/>
        <w:rPr>
          <w:rFonts w:ascii="Times New Roman" w:hAnsi="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819"/>
        <w:gridCol w:w="1966"/>
        <w:gridCol w:w="2393"/>
      </w:tblGrid>
      <w:tr w:rsidR="00846B91" w:rsidRPr="00D5215B" w:rsidTr="00846B91">
        <w:tc>
          <w:tcPr>
            <w:tcW w:w="2392"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12.1. Основные риски решения проблемы предложенным способом и риски отрицательных последствий</w:t>
            </w:r>
          </w:p>
        </w:tc>
        <w:tc>
          <w:tcPr>
            <w:tcW w:w="2819"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12.2. Оценки вероятности наступления рисков</w:t>
            </w:r>
          </w:p>
        </w:tc>
        <w:tc>
          <w:tcPr>
            <w:tcW w:w="1966"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12.3. Методы контроля эффективности достижения цели по рискам</w:t>
            </w:r>
          </w:p>
        </w:tc>
        <w:tc>
          <w:tcPr>
            <w:tcW w:w="2393"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12.4. Степень контроля рисков</w:t>
            </w:r>
          </w:p>
        </w:tc>
      </w:tr>
      <w:tr w:rsidR="00846B91" w:rsidRPr="00D5215B" w:rsidTr="00846B91">
        <w:tc>
          <w:tcPr>
            <w:tcW w:w="2392" w:type="dxa"/>
          </w:tcPr>
          <w:p w:rsidR="00846B91" w:rsidRPr="00D5215B" w:rsidRDefault="00846B91" w:rsidP="00846B91">
            <w:pPr>
              <w:jc w:val="center"/>
              <w:rPr>
                <w:rFonts w:ascii="Times New Roman" w:hAnsi="Times New Roman"/>
                <w:i/>
                <w:sz w:val="24"/>
                <w:szCs w:val="24"/>
              </w:rPr>
            </w:pPr>
            <w:r w:rsidRPr="00D5215B">
              <w:rPr>
                <w:rFonts w:ascii="Times New Roman" w:hAnsi="Times New Roman"/>
                <w:i/>
                <w:sz w:val="24"/>
                <w:szCs w:val="24"/>
              </w:rPr>
              <w:t>Риск 1</w:t>
            </w:r>
          </w:p>
        </w:tc>
        <w:tc>
          <w:tcPr>
            <w:tcW w:w="2819"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очень высокая вероятность / высокая вероятность/ средняя вероятность</w:t>
            </w:r>
          </w:p>
        </w:tc>
        <w:tc>
          <w:tcPr>
            <w:tcW w:w="1966" w:type="dxa"/>
          </w:tcPr>
          <w:p w:rsidR="00846B91" w:rsidRPr="00D5215B" w:rsidRDefault="00846B91" w:rsidP="00846B91">
            <w:pPr>
              <w:jc w:val="both"/>
              <w:rPr>
                <w:rFonts w:ascii="Times New Roman" w:hAnsi="Times New Roman"/>
                <w:sz w:val="24"/>
                <w:szCs w:val="24"/>
              </w:rPr>
            </w:pPr>
          </w:p>
        </w:tc>
        <w:tc>
          <w:tcPr>
            <w:tcW w:w="2393"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полный /</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частичный /</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отсутствует </w:t>
            </w:r>
          </w:p>
        </w:tc>
      </w:tr>
      <w:tr w:rsidR="00846B91" w:rsidRPr="00D5215B" w:rsidTr="00846B91">
        <w:tc>
          <w:tcPr>
            <w:tcW w:w="2392" w:type="dxa"/>
          </w:tcPr>
          <w:p w:rsidR="00846B91" w:rsidRPr="00D5215B" w:rsidRDefault="00846B91" w:rsidP="00846B91">
            <w:pPr>
              <w:jc w:val="center"/>
              <w:rPr>
                <w:rFonts w:ascii="Times New Roman" w:hAnsi="Times New Roman"/>
                <w:i/>
                <w:sz w:val="24"/>
                <w:szCs w:val="24"/>
              </w:rPr>
            </w:pPr>
            <w:r w:rsidRPr="00D5215B">
              <w:rPr>
                <w:rFonts w:ascii="Times New Roman" w:hAnsi="Times New Roman"/>
                <w:i/>
                <w:sz w:val="24"/>
                <w:szCs w:val="24"/>
              </w:rPr>
              <w:t>Риск 2</w:t>
            </w:r>
          </w:p>
        </w:tc>
        <w:tc>
          <w:tcPr>
            <w:tcW w:w="2819"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очень высокая вероятность / высокая вероятность/ средняя вероятность</w:t>
            </w:r>
          </w:p>
        </w:tc>
        <w:tc>
          <w:tcPr>
            <w:tcW w:w="1966" w:type="dxa"/>
          </w:tcPr>
          <w:p w:rsidR="00846B91" w:rsidRPr="00D5215B" w:rsidRDefault="00846B91" w:rsidP="00846B91">
            <w:pPr>
              <w:jc w:val="both"/>
              <w:rPr>
                <w:rFonts w:ascii="Times New Roman" w:hAnsi="Times New Roman"/>
                <w:sz w:val="24"/>
                <w:szCs w:val="24"/>
              </w:rPr>
            </w:pPr>
          </w:p>
        </w:tc>
        <w:tc>
          <w:tcPr>
            <w:tcW w:w="2393"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полный /</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частичный /</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отсутствует </w:t>
            </w:r>
          </w:p>
        </w:tc>
      </w:tr>
      <w:tr w:rsidR="00846B91" w:rsidRPr="00D5215B" w:rsidTr="00846B91">
        <w:tc>
          <w:tcPr>
            <w:tcW w:w="2392" w:type="dxa"/>
          </w:tcPr>
          <w:p w:rsidR="00846B91" w:rsidRPr="00D5215B" w:rsidRDefault="00846B91" w:rsidP="00846B91">
            <w:pPr>
              <w:jc w:val="center"/>
              <w:rPr>
                <w:rFonts w:ascii="Times New Roman" w:hAnsi="Times New Roman"/>
                <w:i/>
                <w:sz w:val="24"/>
                <w:szCs w:val="24"/>
                <w:lang w:val="en-US"/>
              </w:rPr>
            </w:pPr>
            <w:r w:rsidRPr="00D5215B">
              <w:rPr>
                <w:rFonts w:ascii="Times New Roman" w:hAnsi="Times New Roman"/>
                <w:i/>
                <w:sz w:val="24"/>
                <w:szCs w:val="24"/>
              </w:rPr>
              <w:t xml:space="preserve">Риск </w:t>
            </w:r>
            <w:r w:rsidRPr="00D5215B">
              <w:rPr>
                <w:rFonts w:ascii="Times New Roman" w:hAnsi="Times New Roman"/>
                <w:i/>
                <w:sz w:val="24"/>
                <w:szCs w:val="24"/>
                <w:lang w:val="en-US"/>
              </w:rPr>
              <w:t>N</w:t>
            </w:r>
          </w:p>
        </w:tc>
        <w:tc>
          <w:tcPr>
            <w:tcW w:w="2819"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очень высокая вероятность / высокая вероятность/ средняя вероятность</w:t>
            </w:r>
          </w:p>
        </w:tc>
        <w:tc>
          <w:tcPr>
            <w:tcW w:w="1966" w:type="dxa"/>
          </w:tcPr>
          <w:p w:rsidR="00846B91" w:rsidRPr="00D5215B" w:rsidRDefault="00846B91" w:rsidP="00846B91">
            <w:pPr>
              <w:jc w:val="both"/>
              <w:rPr>
                <w:rFonts w:ascii="Times New Roman" w:hAnsi="Times New Roman"/>
                <w:sz w:val="24"/>
                <w:szCs w:val="24"/>
              </w:rPr>
            </w:pPr>
          </w:p>
        </w:tc>
        <w:tc>
          <w:tcPr>
            <w:tcW w:w="2393"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полный /</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частичный /</w:t>
            </w:r>
          </w:p>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отсутствует </w:t>
            </w:r>
          </w:p>
        </w:tc>
      </w:tr>
    </w:tbl>
    <w:p w:rsidR="00846B91" w:rsidRPr="00D5215B" w:rsidRDefault="00846B91" w:rsidP="00846B91">
      <w:pPr>
        <w:jc w:val="center"/>
        <w:rPr>
          <w:rFonts w:ascii="Times New Roman" w:hAnsi="Times New Roman"/>
          <w:b/>
          <w:sz w:val="24"/>
          <w:szCs w:val="24"/>
          <w:lang w:val="en-US"/>
        </w:rPr>
      </w:pP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lang w:val="en-US"/>
        </w:rPr>
        <w:tab/>
      </w:r>
      <w:r w:rsidRPr="00D5215B">
        <w:rPr>
          <w:rFonts w:ascii="Times New Roman" w:hAnsi="Times New Roman"/>
          <w:sz w:val="24"/>
          <w:szCs w:val="24"/>
        </w:rPr>
        <w:t>12.5. Источники данных:</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16"/>
          <w:szCs w:val="16"/>
        </w:rPr>
      </w:pPr>
    </w:p>
    <w:p w:rsidR="00846B91" w:rsidRPr="00D5215B" w:rsidRDefault="00846B91" w:rsidP="00846B91">
      <w:pPr>
        <w:jc w:val="center"/>
        <w:rPr>
          <w:rFonts w:ascii="Times New Roman" w:hAnsi="Times New Roman"/>
          <w:b/>
          <w:sz w:val="24"/>
          <w:szCs w:val="24"/>
        </w:rPr>
      </w:pPr>
      <w:r w:rsidRPr="00D5215B">
        <w:rPr>
          <w:rFonts w:ascii="Times New Roman" w:hAnsi="Times New Roman"/>
          <w:b/>
          <w:sz w:val="24"/>
          <w:szCs w:val="24"/>
        </w:rPr>
        <w:t>13. Предполагаемая дата вступления в силу проекта акта, оценка необходимости установления переходного периода и (или) отсрочки вступления в силу проекта акта либо необходимость распространения предлагаемого регулирования на ранее возникшие отношения</w:t>
      </w:r>
    </w:p>
    <w:p w:rsidR="00846B91" w:rsidRPr="00450B63" w:rsidRDefault="00846B91" w:rsidP="00846B91">
      <w:pPr>
        <w:jc w:val="center"/>
        <w:rPr>
          <w:rFonts w:ascii="Times New Roman" w:hAnsi="Times New Roman"/>
          <w:b/>
          <w:sz w:val="16"/>
          <w:szCs w:val="16"/>
        </w:rPr>
      </w:pP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13.1. Предполагаемая дата вступления в силу проекта акта:</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(дата; если положения вводятся в действие в разное время, указывается статья/пункт проекта акта и дата введения)</w:t>
      </w:r>
    </w:p>
    <w:p w:rsidR="00846B91" w:rsidRPr="00D5215B" w:rsidRDefault="00846B91" w:rsidP="00846B91">
      <w:pPr>
        <w:jc w:val="both"/>
        <w:rPr>
          <w:rFonts w:ascii="Times New Roman" w:hAnsi="Times New Roman"/>
          <w:sz w:val="24"/>
          <w:szCs w:val="24"/>
        </w:rPr>
      </w:pP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 xml:space="preserve">13.2. Необходимость установления переходного периода и (или) отсрочки введения предлагаемого регулирования: </w:t>
      </w:r>
      <w:r w:rsidRPr="00D5215B">
        <w:rPr>
          <w:rFonts w:ascii="Times New Roman" w:hAnsi="Times New Roman"/>
          <w:i/>
          <w:sz w:val="24"/>
          <w:szCs w:val="24"/>
        </w:rPr>
        <w:t>есть / нет.</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13.2.1. Срок переходного периода: ______ дней с момента принятия проекта акта.</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13.2.2. Отсрочка введения: ______ дней с момента принятия проекта акта.</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 xml:space="preserve">13.3. Необходимость распространения предлагаемого регулирования на ранее возникшие отношения: </w:t>
      </w:r>
      <w:r w:rsidRPr="00D5215B">
        <w:rPr>
          <w:rFonts w:ascii="Times New Roman" w:hAnsi="Times New Roman"/>
          <w:i/>
          <w:sz w:val="24"/>
          <w:szCs w:val="24"/>
        </w:rPr>
        <w:t>есть / нет.</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13.3.1. Период распространения на ранее возникшие отношения: _____ дней с момента принятия проекта акта.</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13.4. Обоснование необходимости установления переходного периода и (или) отсрочки вступления в силу проекта акта либо необходимость распространения предлагаемого регулирования на ранее возникшие отношения:</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450B63" w:rsidRDefault="00846B91" w:rsidP="00846B91">
      <w:pPr>
        <w:jc w:val="center"/>
        <w:rPr>
          <w:rFonts w:ascii="Times New Roman" w:hAnsi="Times New Roman"/>
          <w:sz w:val="16"/>
          <w:szCs w:val="16"/>
        </w:rPr>
      </w:pPr>
    </w:p>
    <w:p w:rsidR="00846B91" w:rsidRPr="00D5215B" w:rsidRDefault="00846B91" w:rsidP="00846B91">
      <w:pPr>
        <w:jc w:val="center"/>
        <w:rPr>
          <w:rFonts w:ascii="Times New Roman" w:hAnsi="Times New Roman"/>
          <w:b/>
          <w:sz w:val="24"/>
          <w:szCs w:val="24"/>
        </w:rPr>
      </w:pPr>
      <w:r w:rsidRPr="00D5215B">
        <w:rPr>
          <w:rFonts w:ascii="Times New Roman" w:hAnsi="Times New Roman"/>
          <w:b/>
          <w:sz w:val="24"/>
          <w:szCs w:val="24"/>
        </w:rPr>
        <w:t>14. Описание методов контроля эффективности избранного способа достижения целей регулирования, индикативные показатели, программы мониторинга и иные способы (методы) оценки достижения заявленных целей регулирования</w:t>
      </w:r>
    </w:p>
    <w:p w:rsidR="00846B91" w:rsidRPr="00450B63" w:rsidRDefault="00846B91" w:rsidP="00846B91">
      <w:pPr>
        <w:jc w:val="center"/>
        <w:rPr>
          <w:rFonts w:ascii="Times New Roman" w:hAnsi="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1914"/>
        <w:gridCol w:w="1914"/>
        <w:gridCol w:w="1914"/>
        <w:gridCol w:w="1914"/>
      </w:tblGrid>
      <w:tr w:rsidR="00846B91" w:rsidRPr="00D5215B" w:rsidTr="00846B91">
        <w:tc>
          <w:tcPr>
            <w:tcW w:w="1914" w:type="dxa"/>
            <w:tcBorders>
              <w:bottom w:val="single" w:sz="4" w:space="0" w:color="auto"/>
            </w:tcBorders>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14.1. Наименование целей регулирования</w:t>
            </w:r>
          </w:p>
        </w:tc>
        <w:tc>
          <w:tcPr>
            <w:tcW w:w="1914"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14.2. Показатели (индикаторы) достижения целей регулирования</w:t>
            </w:r>
          </w:p>
        </w:tc>
        <w:tc>
          <w:tcPr>
            <w:tcW w:w="1914"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 xml:space="preserve">14.3.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Единица измерения показателя (индикатора)</w:t>
            </w:r>
          </w:p>
        </w:tc>
        <w:tc>
          <w:tcPr>
            <w:tcW w:w="1914"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 xml:space="preserve">14.4.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Способ расчета показателя (индикатора)</w:t>
            </w:r>
          </w:p>
        </w:tc>
        <w:tc>
          <w:tcPr>
            <w:tcW w:w="1914"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 xml:space="preserve">14.5.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Источники информации для расчета</w:t>
            </w:r>
          </w:p>
        </w:tc>
      </w:tr>
      <w:tr w:rsidR="00846B91" w:rsidRPr="00D5215B" w:rsidTr="00846B91">
        <w:tc>
          <w:tcPr>
            <w:tcW w:w="1914" w:type="dxa"/>
            <w:tcBorders>
              <w:bottom w:val="single" w:sz="4" w:space="0" w:color="auto"/>
            </w:tcBorders>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(Цель 1 из раздела 5 нас-</w:t>
            </w:r>
            <w:proofErr w:type="spellStart"/>
            <w:r w:rsidRPr="00D5215B">
              <w:rPr>
                <w:rFonts w:ascii="Times New Roman" w:hAnsi="Times New Roman"/>
                <w:i/>
                <w:sz w:val="24"/>
                <w:szCs w:val="24"/>
              </w:rPr>
              <w:t>тоящей</w:t>
            </w:r>
            <w:proofErr w:type="spellEnd"/>
            <w:r w:rsidRPr="00D5215B">
              <w:rPr>
                <w:rFonts w:ascii="Times New Roman" w:hAnsi="Times New Roman"/>
                <w:i/>
                <w:sz w:val="24"/>
                <w:szCs w:val="24"/>
              </w:rPr>
              <w:t xml:space="preserve"> </w:t>
            </w:r>
            <w:proofErr w:type="spellStart"/>
            <w:r w:rsidRPr="00D5215B">
              <w:rPr>
                <w:rFonts w:ascii="Times New Roman" w:hAnsi="Times New Roman"/>
                <w:i/>
                <w:sz w:val="24"/>
                <w:szCs w:val="24"/>
              </w:rPr>
              <w:t>типо</w:t>
            </w:r>
            <w:proofErr w:type="spellEnd"/>
            <w:r w:rsidRPr="00D5215B">
              <w:rPr>
                <w:rFonts w:ascii="Times New Roman" w:hAnsi="Times New Roman"/>
                <w:i/>
                <w:sz w:val="24"/>
                <w:szCs w:val="24"/>
              </w:rPr>
              <w:t>-вой формы)</w:t>
            </w:r>
          </w:p>
        </w:tc>
        <w:tc>
          <w:tcPr>
            <w:tcW w:w="1914" w:type="dxa"/>
          </w:tcPr>
          <w:p w:rsidR="00846B91" w:rsidRPr="00D5215B" w:rsidRDefault="00846B91" w:rsidP="00846B91">
            <w:pPr>
              <w:jc w:val="center"/>
              <w:rPr>
                <w:rFonts w:ascii="Times New Roman" w:hAnsi="Times New Roman"/>
                <w:i/>
                <w:sz w:val="24"/>
                <w:szCs w:val="24"/>
              </w:rPr>
            </w:pPr>
            <w:r w:rsidRPr="00D5215B">
              <w:rPr>
                <w:rFonts w:ascii="Times New Roman" w:hAnsi="Times New Roman"/>
                <w:i/>
                <w:sz w:val="24"/>
                <w:szCs w:val="24"/>
              </w:rPr>
              <w:t>(Индикатор 1.1)</w:t>
            </w:r>
          </w:p>
        </w:tc>
        <w:tc>
          <w:tcPr>
            <w:tcW w:w="1914" w:type="dxa"/>
          </w:tcPr>
          <w:p w:rsidR="00846B91" w:rsidRPr="00D5215B" w:rsidRDefault="00846B91" w:rsidP="00846B91">
            <w:pPr>
              <w:jc w:val="both"/>
              <w:rPr>
                <w:rFonts w:ascii="Times New Roman" w:hAnsi="Times New Roman"/>
                <w:sz w:val="24"/>
                <w:szCs w:val="24"/>
              </w:rPr>
            </w:pPr>
          </w:p>
        </w:tc>
        <w:tc>
          <w:tcPr>
            <w:tcW w:w="1914" w:type="dxa"/>
          </w:tcPr>
          <w:p w:rsidR="00846B91" w:rsidRPr="00D5215B" w:rsidRDefault="00846B91" w:rsidP="00846B91">
            <w:pPr>
              <w:jc w:val="both"/>
              <w:rPr>
                <w:rFonts w:ascii="Times New Roman" w:hAnsi="Times New Roman"/>
                <w:sz w:val="24"/>
                <w:szCs w:val="24"/>
              </w:rPr>
            </w:pPr>
          </w:p>
        </w:tc>
        <w:tc>
          <w:tcPr>
            <w:tcW w:w="1914" w:type="dxa"/>
          </w:tcPr>
          <w:p w:rsidR="00846B91" w:rsidRPr="00D5215B" w:rsidRDefault="00846B91" w:rsidP="00846B91">
            <w:pPr>
              <w:jc w:val="both"/>
              <w:rPr>
                <w:rFonts w:ascii="Times New Roman" w:hAnsi="Times New Roman"/>
                <w:sz w:val="24"/>
                <w:szCs w:val="24"/>
              </w:rPr>
            </w:pPr>
          </w:p>
        </w:tc>
      </w:tr>
      <w:tr w:rsidR="00846B91" w:rsidRPr="00D5215B" w:rsidTr="00846B91">
        <w:tc>
          <w:tcPr>
            <w:tcW w:w="1914" w:type="dxa"/>
            <w:tcBorders>
              <w:top w:val="single" w:sz="4" w:space="0" w:color="auto"/>
              <w:bottom w:val="nil"/>
            </w:tcBorders>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i/>
                <w:sz w:val="24"/>
                <w:szCs w:val="24"/>
              </w:rPr>
            </w:pPr>
            <w:r w:rsidRPr="00D5215B">
              <w:rPr>
                <w:rFonts w:ascii="Times New Roman" w:hAnsi="Times New Roman"/>
                <w:i/>
                <w:sz w:val="24"/>
                <w:szCs w:val="24"/>
              </w:rPr>
              <w:t>(Индикатор 1.2)</w:t>
            </w: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r>
      <w:tr w:rsidR="00846B91" w:rsidRPr="00D5215B" w:rsidTr="00846B91">
        <w:tc>
          <w:tcPr>
            <w:tcW w:w="1914" w:type="dxa"/>
            <w:tcBorders>
              <w:top w:val="nil"/>
            </w:tcBorders>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i/>
                <w:sz w:val="24"/>
                <w:szCs w:val="24"/>
              </w:rPr>
            </w:pPr>
            <w:r w:rsidRPr="00D5215B">
              <w:rPr>
                <w:rFonts w:ascii="Times New Roman" w:hAnsi="Times New Roman"/>
                <w:i/>
                <w:sz w:val="24"/>
                <w:szCs w:val="24"/>
              </w:rPr>
              <w:t>(Индикатор 1.</w:t>
            </w:r>
            <w:r w:rsidRPr="00D5215B">
              <w:rPr>
                <w:rFonts w:ascii="Times New Roman" w:hAnsi="Times New Roman"/>
                <w:i/>
                <w:sz w:val="24"/>
                <w:szCs w:val="24"/>
                <w:lang w:val="en-US"/>
              </w:rPr>
              <w:t>N</w:t>
            </w:r>
            <w:r w:rsidRPr="00D5215B">
              <w:rPr>
                <w:rFonts w:ascii="Times New Roman" w:hAnsi="Times New Roman"/>
                <w:i/>
                <w:sz w:val="24"/>
                <w:szCs w:val="24"/>
              </w:rPr>
              <w:t>)</w:t>
            </w: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r>
      <w:tr w:rsidR="00846B91" w:rsidRPr="00D5215B" w:rsidTr="00846B91">
        <w:tc>
          <w:tcPr>
            <w:tcW w:w="1914" w:type="dxa"/>
            <w:tcBorders>
              <w:bottom w:val="nil"/>
            </w:tcBorders>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(Цель 2 из раздела 5 нас-</w:t>
            </w:r>
            <w:proofErr w:type="spellStart"/>
            <w:r w:rsidRPr="00D5215B">
              <w:rPr>
                <w:rFonts w:ascii="Times New Roman" w:hAnsi="Times New Roman"/>
                <w:i/>
                <w:sz w:val="24"/>
                <w:szCs w:val="24"/>
              </w:rPr>
              <w:t>тоящей</w:t>
            </w:r>
            <w:proofErr w:type="spellEnd"/>
            <w:r w:rsidRPr="00D5215B">
              <w:rPr>
                <w:rFonts w:ascii="Times New Roman" w:hAnsi="Times New Roman"/>
                <w:i/>
                <w:sz w:val="24"/>
                <w:szCs w:val="24"/>
              </w:rPr>
              <w:t xml:space="preserve"> </w:t>
            </w:r>
            <w:proofErr w:type="spellStart"/>
            <w:r w:rsidRPr="00D5215B">
              <w:rPr>
                <w:rFonts w:ascii="Times New Roman" w:hAnsi="Times New Roman"/>
                <w:i/>
                <w:sz w:val="24"/>
                <w:szCs w:val="24"/>
              </w:rPr>
              <w:t>типо</w:t>
            </w:r>
            <w:proofErr w:type="spellEnd"/>
            <w:r w:rsidRPr="00D5215B">
              <w:rPr>
                <w:rFonts w:ascii="Times New Roman" w:hAnsi="Times New Roman"/>
                <w:i/>
                <w:sz w:val="24"/>
                <w:szCs w:val="24"/>
              </w:rPr>
              <w:t>-вой формы)</w:t>
            </w:r>
          </w:p>
        </w:tc>
        <w:tc>
          <w:tcPr>
            <w:tcW w:w="1914" w:type="dxa"/>
          </w:tcPr>
          <w:p w:rsidR="00846B91" w:rsidRPr="00D5215B" w:rsidRDefault="00846B91" w:rsidP="00846B91">
            <w:pPr>
              <w:jc w:val="center"/>
              <w:rPr>
                <w:rFonts w:ascii="Times New Roman" w:hAnsi="Times New Roman"/>
                <w:i/>
                <w:sz w:val="24"/>
                <w:szCs w:val="24"/>
              </w:rPr>
            </w:pPr>
            <w:r w:rsidRPr="00D5215B">
              <w:rPr>
                <w:rFonts w:ascii="Times New Roman" w:hAnsi="Times New Roman"/>
                <w:i/>
                <w:sz w:val="24"/>
                <w:szCs w:val="24"/>
              </w:rPr>
              <w:t>(Индикатор 1.1)</w:t>
            </w: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r>
      <w:tr w:rsidR="00846B91" w:rsidRPr="00D5215B" w:rsidTr="00846B91">
        <w:tc>
          <w:tcPr>
            <w:tcW w:w="1914" w:type="dxa"/>
            <w:tcBorders>
              <w:top w:val="nil"/>
              <w:bottom w:val="nil"/>
            </w:tcBorders>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i/>
                <w:sz w:val="24"/>
                <w:szCs w:val="24"/>
              </w:rPr>
            </w:pPr>
            <w:r w:rsidRPr="00D5215B">
              <w:rPr>
                <w:rFonts w:ascii="Times New Roman" w:hAnsi="Times New Roman"/>
                <w:i/>
                <w:sz w:val="24"/>
                <w:szCs w:val="24"/>
              </w:rPr>
              <w:t>(Индикатор 1.2)</w:t>
            </w: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r>
      <w:tr w:rsidR="00846B91" w:rsidRPr="00D5215B" w:rsidTr="00846B91">
        <w:tc>
          <w:tcPr>
            <w:tcW w:w="1914" w:type="dxa"/>
            <w:tcBorders>
              <w:top w:val="nil"/>
            </w:tcBorders>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i/>
                <w:sz w:val="24"/>
                <w:szCs w:val="24"/>
              </w:rPr>
            </w:pPr>
            <w:r w:rsidRPr="00D5215B">
              <w:rPr>
                <w:rFonts w:ascii="Times New Roman" w:hAnsi="Times New Roman"/>
                <w:i/>
                <w:sz w:val="24"/>
                <w:szCs w:val="24"/>
              </w:rPr>
              <w:t>(Индикатор 1.</w:t>
            </w:r>
            <w:r w:rsidRPr="00D5215B">
              <w:rPr>
                <w:rFonts w:ascii="Times New Roman" w:hAnsi="Times New Roman"/>
                <w:i/>
                <w:sz w:val="24"/>
                <w:szCs w:val="24"/>
                <w:lang w:val="en-US"/>
              </w:rPr>
              <w:t>N</w:t>
            </w:r>
            <w:r w:rsidRPr="00D5215B">
              <w:rPr>
                <w:rFonts w:ascii="Times New Roman" w:hAnsi="Times New Roman"/>
                <w:i/>
                <w:sz w:val="24"/>
                <w:szCs w:val="24"/>
              </w:rPr>
              <w:t>)</w:t>
            </w: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r>
      <w:tr w:rsidR="00846B91" w:rsidRPr="00D5215B" w:rsidTr="00846B91">
        <w:tc>
          <w:tcPr>
            <w:tcW w:w="1914" w:type="dxa"/>
            <w:tcBorders>
              <w:bottom w:val="nil"/>
            </w:tcBorders>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 xml:space="preserve">(Цель </w:t>
            </w:r>
            <w:r w:rsidRPr="00D5215B">
              <w:rPr>
                <w:rFonts w:ascii="Times New Roman" w:hAnsi="Times New Roman"/>
                <w:i/>
                <w:sz w:val="24"/>
                <w:szCs w:val="24"/>
                <w:lang w:val="en-US"/>
              </w:rPr>
              <w:t>N</w:t>
            </w:r>
            <w:r w:rsidRPr="00D5215B">
              <w:rPr>
                <w:rFonts w:ascii="Times New Roman" w:hAnsi="Times New Roman"/>
                <w:i/>
                <w:sz w:val="24"/>
                <w:szCs w:val="24"/>
              </w:rPr>
              <w:t xml:space="preserve"> из раздела 5 нас-</w:t>
            </w:r>
            <w:proofErr w:type="spellStart"/>
            <w:r w:rsidRPr="00D5215B">
              <w:rPr>
                <w:rFonts w:ascii="Times New Roman" w:hAnsi="Times New Roman"/>
                <w:i/>
                <w:sz w:val="24"/>
                <w:szCs w:val="24"/>
              </w:rPr>
              <w:t>тоящей</w:t>
            </w:r>
            <w:proofErr w:type="spellEnd"/>
            <w:r w:rsidRPr="00D5215B">
              <w:rPr>
                <w:rFonts w:ascii="Times New Roman" w:hAnsi="Times New Roman"/>
                <w:i/>
                <w:sz w:val="24"/>
                <w:szCs w:val="24"/>
              </w:rPr>
              <w:t xml:space="preserve"> </w:t>
            </w:r>
            <w:proofErr w:type="spellStart"/>
            <w:r w:rsidRPr="00D5215B">
              <w:rPr>
                <w:rFonts w:ascii="Times New Roman" w:hAnsi="Times New Roman"/>
                <w:i/>
                <w:sz w:val="24"/>
                <w:szCs w:val="24"/>
              </w:rPr>
              <w:t>типо</w:t>
            </w:r>
            <w:proofErr w:type="spellEnd"/>
            <w:r w:rsidRPr="00D5215B">
              <w:rPr>
                <w:rFonts w:ascii="Times New Roman" w:hAnsi="Times New Roman"/>
                <w:i/>
                <w:sz w:val="24"/>
                <w:szCs w:val="24"/>
              </w:rPr>
              <w:t>-вой формы)</w:t>
            </w:r>
          </w:p>
        </w:tc>
        <w:tc>
          <w:tcPr>
            <w:tcW w:w="1914" w:type="dxa"/>
          </w:tcPr>
          <w:p w:rsidR="00846B91" w:rsidRPr="00D5215B" w:rsidRDefault="00846B91" w:rsidP="00846B91">
            <w:pPr>
              <w:jc w:val="center"/>
              <w:rPr>
                <w:rFonts w:ascii="Times New Roman" w:hAnsi="Times New Roman"/>
                <w:i/>
                <w:sz w:val="24"/>
                <w:szCs w:val="24"/>
              </w:rPr>
            </w:pPr>
            <w:r w:rsidRPr="00D5215B">
              <w:rPr>
                <w:rFonts w:ascii="Times New Roman" w:hAnsi="Times New Roman"/>
                <w:i/>
                <w:sz w:val="24"/>
                <w:szCs w:val="24"/>
              </w:rPr>
              <w:t xml:space="preserve">(Индикатор </w:t>
            </w:r>
            <w:r w:rsidRPr="00D5215B">
              <w:rPr>
                <w:rFonts w:ascii="Times New Roman" w:hAnsi="Times New Roman"/>
                <w:i/>
                <w:sz w:val="24"/>
                <w:szCs w:val="24"/>
                <w:lang w:val="en-US"/>
              </w:rPr>
              <w:t>N</w:t>
            </w:r>
            <w:r w:rsidRPr="00D5215B">
              <w:rPr>
                <w:rFonts w:ascii="Times New Roman" w:hAnsi="Times New Roman"/>
                <w:i/>
                <w:sz w:val="24"/>
                <w:szCs w:val="24"/>
              </w:rPr>
              <w:t>.1)</w:t>
            </w: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r>
      <w:tr w:rsidR="00846B91" w:rsidRPr="00D5215B" w:rsidTr="00846B91">
        <w:tc>
          <w:tcPr>
            <w:tcW w:w="1914" w:type="dxa"/>
            <w:tcBorders>
              <w:top w:val="nil"/>
              <w:bottom w:val="nil"/>
            </w:tcBorders>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i/>
                <w:sz w:val="24"/>
                <w:szCs w:val="24"/>
              </w:rPr>
            </w:pPr>
            <w:r w:rsidRPr="00D5215B">
              <w:rPr>
                <w:rFonts w:ascii="Times New Roman" w:hAnsi="Times New Roman"/>
                <w:i/>
                <w:sz w:val="24"/>
                <w:szCs w:val="24"/>
              </w:rPr>
              <w:t xml:space="preserve">(Индикатор </w:t>
            </w:r>
            <w:r w:rsidRPr="00D5215B">
              <w:rPr>
                <w:rFonts w:ascii="Times New Roman" w:hAnsi="Times New Roman"/>
                <w:i/>
                <w:sz w:val="24"/>
                <w:szCs w:val="24"/>
                <w:lang w:val="en-US"/>
              </w:rPr>
              <w:t>N</w:t>
            </w:r>
            <w:r w:rsidRPr="00D5215B">
              <w:rPr>
                <w:rFonts w:ascii="Times New Roman" w:hAnsi="Times New Roman"/>
                <w:i/>
                <w:sz w:val="24"/>
                <w:szCs w:val="24"/>
              </w:rPr>
              <w:t>.2)</w:t>
            </w: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r>
      <w:tr w:rsidR="00846B91" w:rsidRPr="00D5215B" w:rsidTr="00846B91">
        <w:tc>
          <w:tcPr>
            <w:tcW w:w="1914" w:type="dxa"/>
            <w:tcBorders>
              <w:top w:val="nil"/>
            </w:tcBorders>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i/>
                <w:sz w:val="24"/>
                <w:szCs w:val="24"/>
              </w:rPr>
            </w:pPr>
            <w:r w:rsidRPr="00D5215B">
              <w:rPr>
                <w:rFonts w:ascii="Times New Roman" w:hAnsi="Times New Roman"/>
                <w:i/>
                <w:sz w:val="24"/>
                <w:szCs w:val="24"/>
              </w:rPr>
              <w:t xml:space="preserve">(Индикатор </w:t>
            </w:r>
            <w:r w:rsidRPr="00D5215B">
              <w:rPr>
                <w:rFonts w:ascii="Times New Roman" w:hAnsi="Times New Roman"/>
                <w:i/>
                <w:sz w:val="24"/>
                <w:szCs w:val="24"/>
                <w:lang w:val="en-US"/>
              </w:rPr>
              <w:t>N</w:t>
            </w:r>
            <w:r w:rsidRPr="00D5215B">
              <w:rPr>
                <w:rFonts w:ascii="Times New Roman" w:hAnsi="Times New Roman"/>
                <w:i/>
                <w:sz w:val="24"/>
                <w:szCs w:val="24"/>
              </w:rPr>
              <w:t>.</w:t>
            </w:r>
            <w:r w:rsidRPr="00D5215B">
              <w:rPr>
                <w:rFonts w:ascii="Times New Roman" w:hAnsi="Times New Roman"/>
                <w:i/>
                <w:sz w:val="24"/>
                <w:szCs w:val="24"/>
                <w:lang w:val="en-US"/>
              </w:rPr>
              <w:t>N</w:t>
            </w:r>
            <w:r w:rsidRPr="00D5215B">
              <w:rPr>
                <w:rFonts w:ascii="Times New Roman" w:hAnsi="Times New Roman"/>
                <w:i/>
                <w:sz w:val="24"/>
                <w:szCs w:val="24"/>
              </w:rPr>
              <w:t>)</w:t>
            </w: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r>
    </w:tbl>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14.6. Оценка общих затрат на ведение мониторинга (в среднем в год):</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_____________ тыс. рублей.</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14.7. Описание методов контроля эффективности избранного способа достижения целей регулирования, программы мониторинга и иных способов (методов) оценки достижения заявленных целей регулирования:</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450B63" w:rsidRDefault="00846B91" w:rsidP="00846B91">
      <w:pPr>
        <w:jc w:val="center"/>
        <w:rPr>
          <w:rFonts w:ascii="Times New Roman" w:hAnsi="Times New Roman"/>
          <w:sz w:val="16"/>
          <w:szCs w:val="16"/>
        </w:rPr>
      </w:pPr>
    </w:p>
    <w:p w:rsidR="00846B91" w:rsidRPr="00D5215B" w:rsidRDefault="00846B91" w:rsidP="00846B91">
      <w:pPr>
        <w:jc w:val="center"/>
        <w:rPr>
          <w:rFonts w:ascii="Times New Roman" w:hAnsi="Times New Roman"/>
          <w:b/>
          <w:sz w:val="24"/>
          <w:szCs w:val="24"/>
        </w:rPr>
      </w:pPr>
      <w:r w:rsidRPr="00D5215B">
        <w:rPr>
          <w:rFonts w:ascii="Times New Roman" w:hAnsi="Times New Roman"/>
          <w:b/>
          <w:sz w:val="24"/>
          <w:szCs w:val="24"/>
        </w:rPr>
        <w:t>15. Необходимые для достижения заявленных целей регулирования организационно-технические, методологические, информационные и иные мероприятия</w:t>
      </w:r>
    </w:p>
    <w:p w:rsidR="00846B91" w:rsidRPr="00450B63" w:rsidRDefault="00846B91" w:rsidP="00846B91">
      <w:pPr>
        <w:jc w:val="center"/>
        <w:rPr>
          <w:rFonts w:ascii="Times New Roman" w:hAnsi="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1914"/>
        <w:gridCol w:w="1914"/>
        <w:gridCol w:w="1926"/>
        <w:gridCol w:w="1926"/>
      </w:tblGrid>
      <w:tr w:rsidR="00846B91" w:rsidRPr="00D5215B" w:rsidTr="00846B91">
        <w:tc>
          <w:tcPr>
            <w:tcW w:w="1914"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15.1. Мероприятия, необходимые для достижения целей регулирования</w:t>
            </w:r>
          </w:p>
        </w:tc>
        <w:tc>
          <w:tcPr>
            <w:tcW w:w="1914"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15.2.</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Сроки мероприятий</w:t>
            </w:r>
          </w:p>
        </w:tc>
        <w:tc>
          <w:tcPr>
            <w:tcW w:w="1914"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 xml:space="preserve">15.3.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Описание ожидаемого результата</w:t>
            </w:r>
          </w:p>
        </w:tc>
        <w:tc>
          <w:tcPr>
            <w:tcW w:w="1914"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15.4.</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Объем финансирования</w:t>
            </w:r>
          </w:p>
        </w:tc>
        <w:tc>
          <w:tcPr>
            <w:tcW w:w="1914" w:type="dxa"/>
          </w:tcPr>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 xml:space="preserve">15.5.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 xml:space="preserve">Источники финансирования </w:t>
            </w:r>
          </w:p>
        </w:tc>
      </w:tr>
      <w:tr w:rsidR="00846B91" w:rsidRPr="00D5215B" w:rsidTr="00846B91">
        <w:tc>
          <w:tcPr>
            <w:tcW w:w="1914"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(Мероприятие 1)</w:t>
            </w: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r>
      <w:tr w:rsidR="00846B91" w:rsidRPr="00D5215B" w:rsidTr="00846B91">
        <w:tc>
          <w:tcPr>
            <w:tcW w:w="1914"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t>(Мероприятие 2)</w:t>
            </w: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r>
      <w:tr w:rsidR="00846B91" w:rsidRPr="00D5215B" w:rsidTr="00846B91">
        <w:tc>
          <w:tcPr>
            <w:tcW w:w="1914" w:type="dxa"/>
          </w:tcPr>
          <w:p w:rsidR="00846B91" w:rsidRPr="00D5215B" w:rsidRDefault="00846B91" w:rsidP="00846B91">
            <w:pPr>
              <w:jc w:val="both"/>
              <w:rPr>
                <w:rFonts w:ascii="Times New Roman" w:hAnsi="Times New Roman"/>
                <w:i/>
                <w:sz w:val="24"/>
                <w:szCs w:val="24"/>
              </w:rPr>
            </w:pPr>
            <w:r w:rsidRPr="00D5215B">
              <w:rPr>
                <w:rFonts w:ascii="Times New Roman" w:hAnsi="Times New Roman"/>
                <w:i/>
                <w:sz w:val="24"/>
                <w:szCs w:val="24"/>
              </w:rPr>
              <w:lastRenderedPageBreak/>
              <w:t xml:space="preserve">(Мероприятие </w:t>
            </w:r>
            <w:r w:rsidRPr="00D5215B">
              <w:rPr>
                <w:rFonts w:ascii="Times New Roman" w:hAnsi="Times New Roman"/>
                <w:i/>
                <w:sz w:val="24"/>
                <w:szCs w:val="24"/>
                <w:lang w:val="en-US"/>
              </w:rPr>
              <w:t>N</w:t>
            </w:r>
            <w:r w:rsidRPr="00D5215B">
              <w:rPr>
                <w:rFonts w:ascii="Times New Roman" w:hAnsi="Times New Roman"/>
                <w:i/>
                <w:sz w:val="24"/>
                <w:szCs w:val="24"/>
              </w:rPr>
              <w:t>)</w:t>
            </w: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c>
          <w:tcPr>
            <w:tcW w:w="1914" w:type="dxa"/>
          </w:tcPr>
          <w:p w:rsidR="00846B91" w:rsidRPr="00D5215B" w:rsidRDefault="00846B91" w:rsidP="00846B91">
            <w:pPr>
              <w:jc w:val="center"/>
              <w:rPr>
                <w:rFonts w:ascii="Times New Roman" w:hAnsi="Times New Roman"/>
                <w:sz w:val="24"/>
                <w:szCs w:val="24"/>
              </w:rPr>
            </w:pPr>
          </w:p>
        </w:tc>
      </w:tr>
    </w:tbl>
    <w:p w:rsidR="00846B91" w:rsidRPr="00D5215B" w:rsidRDefault="00846B91" w:rsidP="00846B91">
      <w:pPr>
        <w:jc w:val="center"/>
        <w:rPr>
          <w:rFonts w:ascii="Times New Roman" w:hAnsi="Times New Roman"/>
          <w:sz w:val="24"/>
          <w:szCs w:val="24"/>
        </w:rPr>
      </w:pP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15.6. Общий объем затрат на необходимые для достижения заявленных целей регулирования организационно-технические, методологические, информационные и иные мероприятия: _________ млн. рублей.</w:t>
      </w:r>
    </w:p>
    <w:p w:rsidR="00846B91" w:rsidRPr="00450B63" w:rsidRDefault="00846B91" w:rsidP="00846B91">
      <w:pPr>
        <w:jc w:val="center"/>
        <w:rPr>
          <w:rFonts w:ascii="Times New Roman" w:hAnsi="Times New Roman"/>
          <w:sz w:val="16"/>
          <w:szCs w:val="16"/>
        </w:rPr>
      </w:pPr>
    </w:p>
    <w:p w:rsidR="00846B91" w:rsidRPr="00D5215B" w:rsidRDefault="00846B91" w:rsidP="00846B91">
      <w:pPr>
        <w:jc w:val="center"/>
        <w:rPr>
          <w:rFonts w:ascii="Times New Roman" w:hAnsi="Times New Roman"/>
          <w:b/>
          <w:sz w:val="24"/>
          <w:szCs w:val="24"/>
        </w:rPr>
      </w:pPr>
      <w:r w:rsidRPr="00D5215B">
        <w:rPr>
          <w:rFonts w:ascii="Times New Roman" w:hAnsi="Times New Roman"/>
          <w:b/>
          <w:sz w:val="24"/>
          <w:szCs w:val="24"/>
        </w:rPr>
        <w:t>16. Выводы и дополнительные сведения, которые, по мнению Регулирующего органа, позволяют оценить обоснованность предлагаемого регулирования</w:t>
      </w:r>
    </w:p>
    <w:p w:rsidR="00846B91" w:rsidRPr="00450B63" w:rsidRDefault="00846B91" w:rsidP="00846B91">
      <w:pPr>
        <w:jc w:val="center"/>
        <w:rPr>
          <w:rFonts w:ascii="Times New Roman" w:hAnsi="Times New Roman"/>
          <w:b/>
          <w:sz w:val="16"/>
          <w:szCs w:val="16"/>
        </w:rPr>
      </w:pP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16.1. Иные необходимые, по мнению Регулирующего органа, сведения:</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16.2. Источники данных:</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16.3. Выводы об отсутствии либо обоснованности наличия в проекте акта положений, которые:</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16.3.1. вводят избыточные административные и иные обязанности, запреты и ограничения для физических и юридических лиц в сфере предпринимательской деятельности или способствуют их введению:</w:t>
      </w:r>
      <w:r w:rsidRPr="00D5215B">
        <w:rPr>
          <w:rFonts w:ascii="Times New Roman" w:hAnsi="Times New Roman"/>
          <w:sz w:val="24"/>
          <w:szCs w:val="24"/>
        </w:rPr>
        <w:br/>
        <w:t xml:space="preserve">__________________________________________________________________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16.3.2. способствуют возникновению необоснованных расходов физических и юридических лиц в сфере предпринимательской деятельности:</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16.3.3. способствуют возникновению необоснованных расходов бюджета</w:t>
      </w:r>
      <w:r>
        <w:rPr>
          <w:rFonts w:ascii="Times New Roman" w:hAnsi="Times New Roman"/>
          <w:sz w:val="24"/>
          <w:szCs w:val="24"/>
        </w:rPr>
        <w:t xml:space="preserve"> Среднеканского муниципального округа</w:t>
      </w:r>
      <w:r w:rsidRPr="00D5215B">
        <w:rPr>
          <w:rFonts w:ascii="Times New Roman" w:hAnsi="Times New Roman"/>
          <w:sz w:val="24"/>
          <w:szCs w:val="24"/>
        </w:rPr>
        <w:t>:</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jc w:val="center"/>
        <w:rPr>
          <w:rFonts w:ascii="Times New Roman" w:hAnsi="Times New Roman"/>
          <w:sz w:val="24"/>
          <w:szCs w:val="24"/>
        </w:rPr>
      </w:pPr>
      <w:r w:rsidRPr="00D5215B">
        <w:rPr>
          <w:rFonts w:ascii="Times New Roman" w:hAnsi="Times New Roman"/>
          <w:sz w:val="24"/>
          <w:szCs w:val="24"/>
        </w:rPr>
        <w:t>(место для текстового описания)</w:t>
      </w:r>
    </w:p>
    <w:p w:rsidR="00846B91" w:rsidRPr="00D5215B" w:rsidRDefault="00846B91" w:rsidP="00846B91">
      <w:pPr>
        <w:jc w:val="center"/>
        <w:rPr>
          <w:rFonts w:ascii="Times New Roman" w:hAnsi="Times New Roman"/>
          <w:sz w:val="24"/>
          <w:szCs w:val="24"/>
        </w:rPr>
      </w:pPr>
    </w:p>
    <w:p w:rsidR="00846B91" w:rsidRPr="00D5215B" w:rsidRDefault="00846B91" w:rsidP="00846B91">
      <w:pPr>
        <w:jc w:val="both"/>
        <w:rPr>
          <w:rFonts w:ascii="Times New Roman" w:hAnsi="Times New Roman"/>
          <w:i/>
          <w:sz w:val="24"/>
          <w:szCs w:val="24"/>
        </w:rPr>
      </w:pPr>
      <w:r w:rsidRPr="00D5215B">
        <w:rPr>
          <w:rFonts w:ascii="Times New Roman" w:hAnsi="Times New Roman"/>
          <w:sz w:val="24"/>
          <w:szCs w:val="24"/>
        </w:rPr>
        <w:tab/>
      </w:r>
      <w:r w:rsidRPr="00D5215B">
        <w:rPr>
          <w:rFonts w:ascii="Times New Roman" w:hAnsi="Times New Roman"/>
          <w:i/>
          <w:sz w:val="24"/>
          <w:szCs w:val="24"/>
        </w:rPr>
        <w:t>Заполняется разработчиком по итогам проведения публичного обсуждения проекта акта и Сводного отчета:</w:t>
      </w:r>
    </w:p>
    <w:p w:rsidR="00846B91" w:rsidRPr="00450B63" w:rsidRDefault="00846B91" w:rsidP="00846B91">
      <w:pPr>
        <w:jc w:val="center"/>
        <w:rPr>
          <w:rFonts w:ascii="Times New Roman" w:hAnsi="Times New Roman"/>
          <w:b/>
          <w:sz w:val="16"/>
          <w:szCs w:val="16"/>
        </w:rPr>
      </w:pPr>
    </w:p>
    <w:p w:rsidR="00846B91" w:rsidRPr="00D5215B" w:rsidRDefault="00846B91" w:rsidP="00846B91">
      <w:pPr>
        <w:jc w:val="center"/>
        <w:rPr>
          <w:rFonts w:ascii="Times New Roman" w:hAnsi="Times New Roman"/>
          <w:b/>
          <w:sz w:val="24"/>
          <w:szCs w:val="24"/>
        </w:rPr>
      </w:pPr>
      <w:r w:rsidRPr="00D5215B">
        <w:rPr>
          <w:rFonts w:ascii="Times New Roman" w:hAnsi="Times New Roman"/>
          <w:b/>
          <w:sz w:val="24"/>
          <w:szCs w:val="24"/>
        </w:rPr>
        <w:t>17. Сведения о сроках проведения публичных обсуждений по проекту акта и Сводному отчету о проведении оценки регулирующего воздействия, месте размещения свода предложений, поступивших в ходе их проведения, лицах, представивших предложения, и обобщенных результатах их рассмотрения Регулирующим органом</w:t>
      </w:r>
    </w:p>
    <w:p w:rsidR="00846B91" w:rsidRPr="00450B63" w:rsidRDefault="00846B91" w:rsidP="00846B91">
      <w:pPr>
        <w:jc w:val="both"/>
        <w:rPr>
          <w:rFonts w:ascii="Times New Roman" w:hAnsi="Times New Roman"/>
          <w:sz w:val="16"/>
          <w:szCs w:val="16"/>
        </w:rPr>
      </w:pP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17.1. Срок, в течение которого Регулирующим органом принимались предложения в связи с публичным обсуждением проекта акта:</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начало:</w:t>
      </w:r>
      <w:r w:rsidRPr="00D5215B">
        <w:rPr>
          <w:rFonts w:ascii="Times New Roman" w:hAnsi="Times New Roman"/>
          <w:sz w:val="24"/>
          <w:szCs w:val="24"/>
        </w:rPr>
        <w:tab/>
        <w:t>«_____»</w:t>
      </w:r>
      <w:r>
        <w:rPr>
          <w:rFonts w:ascii="Times New Roman" w:hAnsi="Times New Roman"/>
          <w:sz w:val="24"/>
          <w:szCs w:val="24"/>
        </w:rPr>
        <w:t xml:space="preserve"> </w:t>
      </w:r>
      <w:r w:rsidRPr="00D5215B">
        <w:rPr>
          <w:rFonts w:ascii="Times New Roman" w:hAnsi="Times New Roman"/>
          <w:sz w:val="24"/>
          <w:szCs w:val="24"/>
        </w:rPr>
        <w:t>__________20___ г.;</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окончание: «_____»</w:t>
      </w:r>
      <w:r>
        <w:rPr>
          <w:rFonts w:ascii="Times New Roman" w:hAnsi="Times New Roman"/>
          <w:sz w:val="24"/>
          <w:szCs w:val="24"/>
        </w:rPr>
        <w:t xml:space="preserve"> </w:t>
      </w:r>
      <w:r w:rsidRPr="00D5215B">
        <w:rPr>
          <w:rFonts w:ascii="Times New Roman" w:hAnsi="Times New Roman"/>
          <w:sz w:val="24"/>
          <w:szCs w:val="24"/>
        </w:rPr>
        <w:t>__________20___ г.</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17.2. Сведения о количестве замечаний и предложений, полученных в связи с публичными консультациями по проекту акта:</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Всего замечаний и предложений: _______, из них учтено:</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полностью: _______, учтено частично ________________.</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17.3. Наименование соответствующего раздела и официального сайта</w:t>
      </w:r>
      <w:r>
        <w:rPr>
          <w:rFonts w:ascii="Times New Roman" w:hAnsi="Times New Roman"/>
          <w:sz w:val="24"/>
          <w:szCs w:val="24"/>
        </w:rPr>
        <w:t xml:space="preserve"> Среднеканского муниципального округа</w:t>
      </w:r>
      <w:r w:rsidRPr="00D5215B">
        <w:rPr>
          <w:rFonts w:ascii="Times New Roman" w:hAnsi="Times New Roman"/>
          <w:sz w:val="24"/>
          <w:szCs w:val="24"/>
        </w:rPr>
        <w:t xml:space="preserve"> для размещения Свода предложений, поступивших в связи с проведением публичных обсуждений по проекту акта, с указанием сведений об их учете или причинах отклонения: </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__________________________________________________________________ </w:t>
      </w:r>
    </w:p>
    <w:p w:rsidR="00846B91" w:rsidRPr="00D5215B" w:rsidRDefault="00846B91" w:rsidP="00846B91">
      <w:pPr>
        <w:jc w:val="both"/>
        <w:rPr>
          <w:rFonts w:ascii="Times New Roman" w:hAnsi="Times New Roman"/>
          <w:sz w:val="24"/>
          <w:szCs w:val="24"/>
        </w:rPr>
      </w:pP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lastRenderedPageBreak/>
        <w:tab/>
        <w:t>Приложение 1. Свод предложений, поступивших в связи с проведением</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r>
      <w:r w:rsidRPr="00D5215B">
        <w:rPr>
          <w:rFonts w:ascii="Times New Roman" w:hAnsi="Times New Roman"/>
          <w:sz w:val="24"/>
          <w:szCs w:val="24"/>
        </w:rPr>
        <w:tab/>
      </w:r>
      <w:r w:rsidRPr="00D5215B">
        <w:rPr>
          <w:rFonts w:ascii="Times New Roman" w:hAnsi="Times New Roman"/>
          <w:sz w:val="24"/>
          <w:szCs w:val="24"/>
        </w:rPr>
        <w:tab/>
        <w:t xml:space="preserve">      публичных обсуждений по проекту акта, с указанием </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r>
      <w:r w:rsidRPr="00D5215B">
        <w:rPr>
          <w:rFonts w:ascii="Times New Roman" w:hAnsi="Times New Roman"/>
          <w:sz w:val="24"/>
          <w:szCs w:val="24"/>
        </w:rPr>
        <w:tab/>
      </w:r>
      <w:r w:rsidRPr="00D5215B">
        <w:rPr>
          <w:rFonts w:ascii="Times New Roman" w:hAnsi="Times New Roman"/>
          <w:sz w:val="24"/>
          <w:szCs w:val="24"/>
        </w:rPr>
        <w:tab/>
        <w:t xml:space="preserve">      сведений об их учете или причинах отклонения.</w:t>
      </w:r>
      <w:r w:rsidRPr="00D5215B">
        <w:rPr>
          <w:rFonts w:ascii="Times New Roman" w:hAnsi="Times New Roman"/>
          <w:sz w:val="24"/>
          <w:szCs w:val="24"/>
        </w:rPr>
        <w:tab/>
      </w:r>
    </w:p>
    <w:p w:rsidR="00846B91" w:rsidRPr="00D5215B" w:rsidRDefault="00846B91" w:rsidP="00846B91">
      <w:pPr>
        <w:jc w:val="both"/>
        <w:rPr>
          <w:rFonts w:ascii="Times New Roman" w:hAnsi="Times New Roman"/>
          <w:sz w:val="24"/>
          <w:szCs w:val="24"/>
        </w:rPr>
      </w:pP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ab/>
        <w:t>Указанные или иные приложения (по усмотрению Регулирующего органа).</w:t>
      </w:r>
    </w:p>
    <w:p w:rsidR="00846B91" w:rsidRPr="00D5215B" w:rsidRDefault="00846B91" w:rsidP="00846B91">
      <w:pPr>
        <w:jc w:val="both"/>
        <w:rPr>
          <w:rFonts w:ascii="Times New Roman" w:hAnsi="Times New Roman"/>
          <w:sz w:val="24"/>
          <w:szCs w:val="24"/>
        </w:rPr>
      </w:pPr>
    </w:p>
    <w:p w:rsidR="00846B91" w:rsidRPr="00D5215B" w:rsidRDefault="00846B91" w:rsidP="00846B91">
      <w:pPr>
        <w:jc w:val="both"/>
        <w:rPr>
          <w:rFonts w:ascii="Times New Roman" w:hAnsi="Times New Roman"/>
          <w:sz w:val="24"/>
          <w:szCs w:val="24"/>
        </w:rPr>
      </w:pP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Руководитель Регулирующего органа</w:t>
      </w:r>
    </w:p>
    <w:p w:rsidR="00846B91" w:rsidRPr="00D5215B" w:rsidRDefault="00846B91" w:rsidP="00846B91">
      <w:pPr>
        <w:jc w:val="both"/>
        <w:rPr>
          <w:rFonts w:ascii="Times New Roman" w:hAnsi="Times New Roman"/>
          <w:sz w:val="24"/>
          <w:szCs w:val="24"/>
        </w:rPr>
      </w:pP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_________________________</w:t>
      </w:r>
      <w:r w:rsidRPr="00D5215B">
        <w:rPr>
          <w:rFonts w:ascii="Times New Roman" w:hAnsi="Times New Roman"/>
          <w:sz w:val="24"/>
          <w:szCs w:val="24"/>
        </w:rPr>
        <w:tab/>
      </w:r>
      <w:r w:rsidRPr="00D5215B">
        <w:rPr>
          <w:rFonts w:ascii="Times New Roman" w:hAnsi="Times New Roman"/>
          <w:sz w:val="24"/>
          <w:szCs w:val="24"/>
        </w:rPr>
        <w:tab/>
      </w:r>
      <w:r w:rsidRPr="00D5215B">
        <w:rPr>
          <w:rFonts w:ascii="Times New Roman" w:hAnsi="Times New Roman"/>
          <w:sz w:val="24"/>
          <w:szCs w:val="24"/>
        </w:rPr>
        <w:tab/>
      </w:r>
      <w:r w:rsidRPr="00D5215B">
        <w:rPr>
          <w:rFonts w:ascii="Times New Roman" w:hAnsi="Times New Roman"/>
          <w:sz w:val="24"/>
          <w:szCs w:val="24"/>
        </w:rPr>
        <w:tab/>
        <w:t xml:space="preserve">__________  </w:t>
      </w:r>
      <w:r>
        <w:rPr>
          <w:rFonts w:ascii="Times New Roman" w:hAnsi="Times New Roman"/>
          <w:sz w:val="24"/>
          <w:szCs w:val="24"/>
        </w:rPr>
        <w:t xml:space="preserve">     </w:t>
      </w:r>
      <w:r w:rsidRPr="00D5215B">
        <w:rPr>
          <w:rFonts w:ascii="Times New Roman" w:hAnsi="Times New Roman"/>
          <w:sz w:val="24"/>
          <w:szCs w:val="24"/>
        </w:rPr>
        <w:tab/>
        <w:t>__________</w:t>
      </w:r>
    </w:p>
    <w:p w:rsidR="00846B91" w:rsidRPr="00D5215B" w:rsidRDefault="00846B91" w:rsidP="00846B91">
      <w:pPr>
        <w:jc w:val="both"/>
        <w:rPr>
          <w:rFonts w:ascii="Times New Roman" w:hAnsi="Times New Roman"/>
          <w:sz w:val="24"/>
          <w:szCs w:val="24"/>
        </w:rPr>
      </w:pPr>
      <w:r w:rsidRPr="00D5215B">
        <w:rPr>
          <w:rFonts w:ascii="Times New Roman" w:hAnsi="Times New Roman"/>
          <w:sz w:val="24"/>
          <w:szCs w:val="24"/>
        </w:rPr>
        <w:t xml:space="preserve">             (Ф.И.О.)</w:t>
      </w:r>
      <w:r w:rsidRPr="00D5215B">
        <w:rPr>
          <w:rFonts w:ascii="Times New Roman" w:hAnsi="Times New Roman"/>
          <w:sz w:val="24"/>
          <w:szCs w:val="24"/>
        </w:rPr>
        <w:tab/>
      </w:r>
      <w:r w:rsidRPr="00D5215B">
        <w:rPr>
          <w:rFonts w:ascii="Times New Roman" w:hAnsi="Times New Roman"/>
          <w:sz w:val="24"/>
          <w:szCs w:val="24"/>
        </w:rPr>
        <w:tab/>
      </w:r>
      <w:r w:rsidRPr="00D5215B">
        <w:rPr>
          <w:rFonts w:ascii="Times New Roman" w:hAnsi="Times New Roman"/>
          <w:sz w:val="24"/>
          <w:szCs w:val="24"/>
        </w:rPr>
        <w:tab/>
      </w:r>
      <w:r w:rsidRPr="00D5215B">
        <w:rPr>
          <w:rFonts w:ascii="Times New Roman" w:hAnsi="Times New Roman"/>
          <w:sz w:val="24"/>
          <w:szCs w:val="24"/>
        </w:rPr>
        <w:tab/>
      </w:r>
      <w:r w:rsidRPr="00D5215B">
        <w:rPr>
          <w:rFonts w:ascii="Times New Roman" w:hAnsi="Times New Roman"/>
          <w:sz w:val="24"/>
          <w:szCs w:val="24"/>
        </w:rPr>
        <w:tab/>
        <w:t xml:space="preserve"> </w:t>
      </w:r>
      <w:r>
        <w:rPr>
          <w:rFonts w:ascii="Times New Roman" w:hAnsi="Times New Roman"/>
          <w:sz w:val="24"/>
          <w:szCs w:val="24"/>
        </w:rPr>
        <w:t xml:space="preserve">            </w:t>
      </w:r>
      <w:proofErr w:type="gramStart"/>
      <w:r>
        <w:rPr>
          <w:rFonts w:ascii="Times New Roman" w:hAnsi="Times New Roman"/>
          <w:sz w:val="24"/>
          <w:szCs w:val="24"/>
        </w:rPr>
        <w:t>( Подпись</w:t>
      </w:r>
      <w:proofErr w:type="gramEnd"/>
      <w:r>
        <w:rPr>
          <w:rFonts w:ascii="Times New Roman" w:hAnsi="Times New Roman"/>
          <w:sz w:val="24"/>
          <w:szCs w:val="24"/>
        </w:rPr>
        <w:t xml:space="preserve">)               </w:t>
      </w:r>
      <w:r w:rsidRPr="00D5215B">
        <w:rPr>
          <w:rFonts w:ascii="Times New Roman" w:hAnsi="Times New Roman"/>
          <w:sz w:val="24"/>
          <w:szCs w:val="24"/>
        </w:rPr>
        <w:t xml:space="preserve"> (Дата)</w:t>
      </w:r>
    </w:p>
    <w:p w:rsidR="00846B91" w:rsidRPr="00D5215B" w:rsidRDefault="00846B91" w:rsidP="00846B91">
      <w:pPr>
        <w:jc w:val="both"/>
        <w:rPr>
          <w:rFonts w:ascii="Times New Roman" w:hAnsi="Times New Roman"/>
          <w:sz w:val="24"/>
          <w:szCs w:val="24"/>
        </w:rPr>
      </w:pPr>
    </w:p>
    <w:p w:rsidR="00846B91" w:rsidRPr="00D5215B" w:rsidRDefault="00846B91" w:rsidP="00846B91">
      <w:pPr>
        <w:jc w:val="both"/>
        <w:rPr>
          <w:rFonts w:ascii="Times New Roman" w:hAnsi="Times New Roman"/>
          <w:sz w:val="24"/>
          <w:szCs w:val="24"/>
        </w:rPr>
      </w:pPr>
    </w:p>
    <w:p w:rsidR="00846B91" w:rsidRPr="00D5215B" w:rsidRDefault="00846B91" w:rsidP="00846B91">
      <w:pPr>
        <w:jc w:val="center"/>
        <w:rPr>
          <w:rFonts w:ascii="Times New Roman" w:hAnsi="Times New Roman"/>
          <w:sz w:val="24"/>
          <w:szCs w:val="24"/>
        </w:rPr>
      </w:pPr>
      <w:r>
        <w:rPr>
          <w:rFonts w:ascii="Times New Roman" w:hAnsi="Times New Roman"/>
          <w:sz w:val="24"/>
          <w:szCs w:val="24"/>
        </w:rPr>
        <w:t>____________________________</w:t>
      </w:r>
    </w:p>
    <w:p w:rsidR="00846B91" w:rsidRPr="00D5215B" w:rsidRDefault="00846B91" w:rsidP="00846B91">
      <w:pPr>
        <w:jc w:val="both"/>
        <w:rPr>
          <w:rFonts w:ascii="Times New Roman" w:hAnsi="Times New Roman"/>
          <w:sz w:val="24"/>
          <w:szCs w:val="24"/>
        </w:rPr>
      </w:pPr>
    </w:p>
    <w:p w:rsidR="00846B91" w:rsidRPr="00C07B31" w:rsidRDefault="00846B91" w:rsidP="00846B91">
      <w:pPr>
        <w:pStyle w:val="4"/>
        <w:widowControl w:val="0"/>
        <w:jc w:val="right"/>
        <w:rPr>
          <w:sz w:val="24"/>
          <w:szCs w:val="24"/>
        </w:rPr>
      </w:pPr>
    </w:p>
    <w:p w:rsidR="00846B91" w:rsidRPr="00C07B31" w:rsidRDefault="00846B91" w:rsidP="00846B91">
      <w:pPr>
        <w:rPr>
          <w:rFonts w:ascii="Times New Roman" w:hAnsi="Times New Roman"/>
          <w:sz w:val="24"/>
          <w:szCs w:val="24"/>
        </w:rPr>
      </w:pPr>
    </w:p>
    <w:p w:rsidR="00846B91" w:rsidRPr="00C07B31" w:rsidRDefault="00846B91" w:rsidP="00846B91">
      <w:pPr>
        <w:rPr>
          <w:rFonts w:ascii="Times New Roman" w:hAnsi="Times New Roman"/>
          <w:sz w:val="24"/>
          <w:szCs w:val="24"/>
        </w:rPr>
      </w:pPr>
    </w:p>
    <w:p w:rsidR="00846B91" w:rsidRDefault="00846B91" w:rsidP="00846B91">
      <w:pPr>
        <w:rPr>
          <w:rFonts w:ascii="Times New Roman" w:hAnsi="Times New Roman"/>
          <w:sz w:val="24"/>
          <w:szCs w:val="24"/>
        </w:rPr>
      </w:pPr>
    </w:p>
    <w:p w:rsidR="00846B91" w:rsidRDefault="00846B91" w:rsidP="00846B91">
      <w:pPr>
        <w:rPr>
          <w:rFonts w:ascii="Times New Roman" w:hAnsi="Times New Roman"/>
          <w:sz w:val="24"/>
          <w:szCs w:val="24"/>
        </w:rPr>
      </w:pPr>
    </w:p>
    <w:p w:rsidR="00846B91" w:rsidRDefault="00846B91" w:rsidP="00846B91">
      <w:pPr>
        <w:rPr>
          <w:rFonts w:ascii="Times New Roman" w:hAnsi="Times New Roman"/>
          <w:sz w:val="24"/>
          <w:szCs w:val="24"/>
        </w:rPr>
      </w:pPr>
    </w:p>
    <w:p w:rsidR="00846B91" w:rsidRDefault="00846B91" w:rsidP="00846B91">
      <w:pPr>
        <w:rPr>
          <w:rFonts w:ascii="Times New Roman" w:hAnsi="Times New Roman"/>
          <w:sz w:val="24"/>
          <w:szCs w:val="24"/>
        </w:rPr>
      </w:pPr>
    </w:p>
    <w:p w:rsidR="00846B91" w:rsidRDefault="00846B91" w:rsidP="00846B91">
      <w:pPr>
        <w:rPr>
          <w:rFonts w:ascii="Times New Roman" w:hAnsi="Times New Roman"/>
          <w:sz w:val="24"/>
          <w:szCs w:val="24"/>
        </w:rPr>
      </w:pPr>
    </w:p>
    <w:p w:rsidR="00846B91" w:rsidRDefault="00846B91" w:rsidP="00846B91">
      <w:pPr>
        <w:rPr>
          <w:rFonts w:ascii="Times New Roman" w:hAnsi="Times New Roman"/>
          <w:sz w:val="24"/>
          <w:szCs w:val="24"/>
        </w:rPr>
      </w:pPr>
    </w:p>
    <w:p w:rsidR="00846B91" w:rsidRDefault="00846B91" w:rsidP="00846B91">
      <w:pPr>
        <w:pStyle w:val="4"/>
        <w:widowControl w:val="0"/>
        <w:jc w:val="right"/>
        <w:rPr>
          <w:sz w:val="22"/>
          <w:szCs w:val="22"/>
        </w:rPr>
      </w:pPr>
    </w:p>
    <w:p w:rsidR="00846B91" w:rsidRDefault="00846B91" w:rsidP="00846B91"/>
    <w:p w:rsidR="00846B91" w:rsidRDefault="00846B91" w:rsidP="00846B91"/>
    <w:p w:rsidR="00846B91" w:rsidRDefault="00846B91" w:rsidP="00846B91"/>
    <w:p w:rsidR="00846B91" w:rsidRDefault="00846B91" w:rsidP="00846B91"/>
    <w:p w:rsidR="00846B91" w:rsidRDefault="00846B91" w:rsidP="00846B91"/>
    <w:p w:rsidR="00846B91" w:rsidRDefault="00846B91" w:rsidP="00846B91"/>
    <w:p w:rsidR="00846B91" w:rsidRDefault="00846B91" w:rsidP="00846B91"/>
    <w:p w:rsidR="00846B91" w:rsidRDefault="00846B91" w:rsidP="00846B91"/>
    <w:p w:rsidR="00846B91" w:rsidRDefault="00846B91" w:rsidP="00846B91"/>
    <w:p w:rsidR="00846B91" w:rsidRDefault="00846B91" w:rsidP="00846B91"/>
    <w:p w:rsidR="00846B91" w:rsidRDefault="00846B91" w:rsidP="00846B91"/>
    <w:p w:rsidR="00286DA1" w:rsidRDefault="00286DA1" w:rsidP="00846B91"/>
    <w:p w:rsidR="00286DA1" w:rsidRDefault="00286DA1" w:rsidP="00846B91"/>
    <w:p w:rsidR="00846B91" w:rsidRPr="0061625D" w:rsidRDefault="00846B91" w:rsidP="00846B91"/>
    <w:p w:rsidR="00846B91" w:rsidRPr="00450B63" w:rsidRDefault="00846B91" w:rsidP="00846B91">
      <w:pPr>
        <w:pStyle w:val="4"/>
        <w:widowControl w:val="0"/>
        <w:jc w:val="right"/>
        <w:rPr>
          <w:sz w:val="22"/>
          <w:szCs w:val="22"/>
        </w:rPr>
      </w:pPr>
      <w:r w:rsidRPr="00450B63">
        <w:rPr>
          <w:sz w:val="22"/>
          <w:szCs w:val="22"/>
        </w:rPr>
        <w:t>Приложение № 4</w:t>
      </w:r>
    </w:p>
    <w:p w:rsidR="00846B91" w:rsidRPr="00450B63" w:rsidRDefault="00846B91" w:rsidP="00846B91">
      <w:pPr>
        <w:jc w:val="right"/>
        <w:rPr>
          <w:rFonts w:ascii="Times New Roman" w:hAnsi="Times New Roman"/>
          <w:i/>
          <w:sz w:val="22"/>
          <w:szCs w:val="22"/>
        </w:rPr>
      </w:pPr>
      <w:r w:rsidRPr="00450B63">
        <w:rPr>
          <w:rFonts w:ascii="Times New Roman" w:hAnsi="Times New Roman"/>
          <w:i/>
          <w:sz w:val="22"/>
          <w:szCs w:val="22"/>
        </w:rPr>
        <w:t>к Методике оценки регулирующего воздействия проектов</w:t>
      </w:r>
    </w:p>
    <w:p w:rsidR="00846B91" w:rsidRPr="00450B63" w:rsidRDefault="00846B91" w:rsidP="00846B91">
      <w:pPr>
        <w:jc w:val="right"/>
        <w:rPr>
          <w:rFonts w:ascii="Times New Roman" w:hAnsi="Times New Roman"/>
          <w:i/>
          <w:sz w:val="22"/>
          <w:szCs w:val="22"/>
        </w:rPr>
      </w:pPr>
      <w:r w:rsidRPr="00450B63">
        <w:rPr>
          <w:rFonts w:ascii="Times New Roman" w:hAnsi="Times New Roman"/>
          <w:i/>
          <w:sz w:val="22"/>
          <w:szCs w:val="22"/>
        </w:rPr>
        <w:t xml:space="preserve">муниципальных нормативных правовых актов </w:t>
      </w:r>
    </w:p>
    <w:p w:rsidR="00846B91" w:rsidRPr="00450B63" w:rsidRDefault="00846B91" w:rsidP="00846B91">
      <w:pPr>
        <w:jc w:val="right"/>
        <w:rPr>
          <w:rFonts w:ascii="Times New Roman" w:hAnsi="Times New Roman"/>
          <w:i/>
          <w:sz w:val="22"/>
          <w:szCs w:val="22"/>
        </w:rPr>
      </w:pPr>
      <w:r w:rsidRPr="00450B63">
        <w:rPr>
          <w:rFonts w:ascii="Times New Roman" w:hAnsi="Times New Roman"/>
          <w:i/>
          <w:sz w:val="22"/>
          <w:szCs w:val="22"/>
        </w:rPr>
        <w:t>и экспертизы муниципальных нормативных</w:t>
      </w:r>
    </w:p>
    <w:p w:rsidR="00846B91" w:rsidRPr="00450B63" w:rsidRDefault="00846B91" w:rsidP="00846B91">
      <w:pPr>
        <w:jc w:val="right"/>
        <w:rPr>
          <w:rFonts w:ascii="Times New Roman" w:hAnsi="Times New Roman"/>
          <w:i/>
          <w:sz w:val="22"/>
          <w:szCs w:val="22"/>
        </w:rPr>
      </w:pPr>
      <w:r w:rsidRPr="00450B63">
        <w:rPr>
          <w:rFonts w:ascii="Times New Roman" w:hAnsi="Times New Roman"/>
          <w:i/>
          <w:sz w:val="22"/>
          <w:szCs w:val="22"/>
        </w:rPr>
        <w:t>правовых актов, затрагивающих вопросы предпринимательской и</w:t>
      </w:r>
    </w:p>
    <w:p w:rsidR="00846B91" w:rsidRDefault="00846B91" w:rsidP="00846B91">
      <w:pPr>
        <w:jc w:val="right"/>
        <w:rPr>
          <w:rFonts w:ascii="Times New Roman" w:hAnsi="Times New Roman"/>
          <w:i/>
          <w:sz w:val="22"/>
          <w:szCs w:val="22"/>
        </w:rPr>
      </w:pPr>
      <w:r>
        <w:rPr>
          <w:rFonts w:ascii="Times New Roman" w:hAnsi="Times New Roman"/>
          <w:i/>
          <w:sz w:val="22"/>
          <w:szCs w:val="22"/>
        </w:rPr>
        <w:t>инвестиционной</w:t>
      </w:r>
      <w:r w:rsidRPr="00450B63">
        <w:rPr>
          <w:rFonts w:ascii="Times New Roman" w:hAnsi="Times New Roman"/>
          <w:i/>
          <w:sz w:val="22"/>
          <w:szCs w:val="22"/>
        </w:rPr>
        <w:t xml:space="preserve"> деятельности на территории </w:t>
      </w:r>
    </w:p>
    <w:p w:rsidR="00846B91" w:rsidRDefault="00846B91" w:rsidP="00846B91">
      <w:pPr>
        <w:jc w:val="right"/>
        <w:rPr>
          <w:rFonts w:ascii="Times New Roman" w:hAnsi="Times New Roman"/>
          <w:i/>
          <w:sz w:val="22"/>
          <w:szCs w:val="22"/>
        </w:rPr>
      </w:pPr>
      <w:r>
        <w:rPr>
          <w:rFonts w:ascii="Times New Roman" w:hAnsi="Times New Roman"/>
          <w:i/>
          <w:sz w:val="22"/>
          <w:szCs w:val="22"/>
        </w:rPr>
        <w:t xml:space="preserve">Среднеканского муниципального округа </w:t>
      </w:r>
    </w:p>
    <w:p w:rsidR="00846B91" w:rsidRPr="00450B63" w:rsidRDefault="00846B91" w:rsidP="00846B91">
      <w:pPr>
        <w:jc w:val="right"/>
        <w:rPr>
          <w:rFonts w:ascii="Times New Roman" w:hAnsi="Times New Roman"/>
          <w:i/>
          <w:sz w:val="22"/>
          <w:szCs w:val="22"/>
        </w:rPr>
      </w:pPr>
      <w:r>
        <w:rPr>
          <w:rFonts w:ascii="Times New Roman" w:hAnsi="Times New Roman"/>
          <w:i/>
          <w:sz w:val="22"/>
          <w:szCs w:val="22"/>
        </w:rPr>
        <w:t>Магаданской области</w:t>
      </w:r>
    </w:p>
    <w:p w:rsidR="00846B91" w:rsidRPr="00450B63" w:rsidRDefault="00846B91" w:rsidP="00846B91">
      <w:pPr>
        <w:jc w:val="both"/>
        <w:rPr>
          <w:rFonts w:ascii="Times New Roman" w:hAnsi="Times New Roman"/>
          <w:sz w:val="16"/>
          <w:szCs w:val="16"/>
        </w:rPr>
      </w:pPr>
    </w:p>
    <w:p w:rsidR="00846B91" w:rsidRPr="00450B63" w:rsidRDefault="00846B91" w:rsidP="00846B91">
      <w:pPr>
        <w:jc w:val="center"/>
        <w:rPr>
          <w:rFonts w:ascii="Times New Roman" w:hAnsi="Times New Roman"/>
          <w:b/>
          <w:sz w:val="24"/>
          <w:szCs w:val="24"/>
        </w:rPr>
      </w:pPr>
      <w:r w:rsidRPr="00450B63">
        <w:rPr>
          <w:rFonts w:ascii="Times New Roman" w:hAnsi="Times New Roman"/>
          <w:b/>
          <w:sz w:val="24"/>
          <w:szCs w:val="24"/>
        </w:rPr>
        <w:t>ПРИМЕРНЫЙ ПЕРЕЧЕНЬ ВОПРОСОВ</w:t>
      </w:r>
    </w:p>
    <w:p w:rsidR="00846B91" w:rsidRPr="00450B63" w:rsidRDefault="00846B91" w:rsidP="00846B91">
      <w:pPr>
        <w:jc w:val="center"/>
        <w:rPr>
          <w:rFonts w:ascii="Times New Roman" w:hAnsi="Times New Roman"/>
          <w:b/>
          <w:sz w:val="24"/>
          <w:szCs w:val="24"/>
        </w:rPr>
      </w:pPr>
      <w:r w:rsidRPr="00450B63">
        <w:rPr>
          <w:rFonts w:ascii="Times New Roman" w:hAnsi="Times New Roman"/>
          <w:b/>
          <w:sz w:val="24"/>
          <w:szCs w:val="24"/>
        </w:rPr>
        <w:t>для публичных обсуждений по проекту акта</w:t>
      </w:r>
    </w:p>
    <w:p w:rsidR="00846B91" w:rsidRPr="00450B63" w:rsidRDefault="00846B91" w:rsidP="00846B91">
      <w:pPr>
        <w:jc w:val="center"/>
        <w:rPr>
          <w:rFonts w:ascii="Times New Roman" w:hAnsi="Times New Roman"/>
          <w:b/>
          <w:sz w:val="16"/>
          <w:szCs w:val="16"/>
        </w:rPr>
      </w:pP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Наименование проекта акта муниципального образования «Среднеканский </w:t>
      </w:r>
      <w:r>
        <w:rPr>
          <w:rFonts w:ascii="Times New Roman" w:hAnsi="Times New Roman"/>
          <w:sz w:val="24"/>
          <w:szCs w:val="24"/>
        </w:rPr>
        <w:t xml:space="preserve">муниципальный </w:t>
      </w:r>
      <w:r w:rsidRPr="00450B63">
        <w:rPr>
          <w:rFonts w:ascii="Times New Roman" w:hAnsi="Times New Roman"/>
          <w:sz w:val="24"/>
          <w:szCs w:val="24"/>
        </w:rPr>
        <w:t>округ</w:t>
      </w:r>
      <w:r>
        <w:rPr>
          <w:rFonts w:ascii="Times New Roman" w:hAnsi="Times New Roman"/>
          <w:sz w:val="24"/>
          <w:szCs w:val="24"/>
        </w:rPr>
        <w:t xml:space="preserve"> </w:t>
      </w:r>
      <w:r w:rsidR="00286DA1">
        <w:rPr>
          <w:rFonts w:ascii="Times New Roman" w:hAnsi="Times New Roman"/>
          <w:sz w:val="24"/>
          <w:szCs w:val="24"/>
        </w:rPr>
        <w:t>М</w:t>
      </w:r>
      <w:r>
        <w:rPr>
          <w:rFonts w:ascii="Times New Roman" w:hAnsi="Times New Roman"/>
          <w:sz w:val="24"/>
          <w:szCs w:val="24"/>
        </w:rPr>
        <w:t>агаданской области</w:t>
      </w:r>
      <w:r w:rsidRPr="00450B63">
        <w:rPr>
          <w:rFonts w:ascii="Times New Roman" w:hAnsi="Times New Roman"/>
          <w:sz w:val="24"/>
          <w:szCs w:val="24"/>
        </w:rPr>
        <w:t>»:</w:t>
      </w: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 xml:space="preserve">__________________________________________________________________ </w:t>
      </w:r>
    </w:p>
    <w:p w:rsidR="00846B91" w:rsidRPr="00450B63" w:rsidRDefault="00846B91" w:rsidP="00846B91">
      <w:pPr>
        <w:jc w:val="both"/>
        <w:rPr>
          <w:rFonts w:ascii="Times New Roman" w:hAnsi="Times New Roman"/>
          <w:b/>
          <w:sz w:val="24"/>
          <w:szCs w:val="24"/>
        </w:rPr>
      </w:pP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Регулирующий орган (разработчик):</w:t>
      </w: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 xml:space="preserve">__________________________________________________________________ </w:t>
      </w:r>
    </w:p>
    <w:p w:rsidR="00846B91" w:rsidRPr="00450B63" w:rsidRDefault="00846B91" w:rsidP="00846B91">
      <w:pPr>
        <w:jc w:val="both"/>
        <w:rPr>
          <w:rFonts w:ascii="Times New Roman" w:hAnsi="Times New Roman"/>
          <w:b/>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1. Информация о соблюдении Регулирующим органом порядка проведения оценки регулирующего воздействия: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450B63" w:rsidTr="00846B91">
        <w:tc>
          <w:tcPr>
            <w:tcW w:w="9570" w:type="dxa"/>
          </w:tcPr>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 xml:space="preserve">Ваши комментарии относительно обоснованности учета или отклонения предложений, направленных Регулирующему органу в ходе обсуждения уведомления о подготовке проекта акта муниципального образования «Среднеканский </w:t>
            </w:r>
            <w:r>
              <w:rPr>
                <w:rFonts w:ascii="Times New Roman" w:hAnsi="Times New Roman"/>
                <w:i/>
                <w:sz w:val="24"/>
                <w:szCs w:val="24"/>
              </w:rPr>
              <w:t xml:space="preserve">муниципальный </w:t>
            </w:r>
            <w:r w:rsidRPr="00450B63">
              <w:rPr>
                <w:rFonts w:ascii="Times New Roman" w:hAnsi="Times New Roman"/>
                <w:i/>
                <w:sz w:val="24"/>
                <w:szCs w:val="24"/>
              </w:rPr>
              <w:t>округ</w:t>
            </w:r>
            <w:r>
              <w:rPr>
                <w:rFonts w:ascii="Times New Roman" w:hAnsi="Times New Roman"/>
                <w:i/>
                <w:sz w:val="24"/>
                <w:szCs w:val="24"/>
              </w:rPr>
              <w:t xml:space="preserve"> Магаданской области</w:t>
            </w:r>
            <w:r w:rsidRPr="00450B63">
              <w:rPr>
                <w:rFonts w:ascii="Times New Roman" w:hAnsi="Times New Roman"/>
                <w:i/>
                <w:sz w:val="24"/>
                <w:szCs w:val="24"/>
              </w:rPr>
              <w:t>»</w:t>
            </w:r>
          </w:p>
        </w:tc>
      </w:tr>
    </w:tbl>
    <w:p w:rsidR="00846B91" w:rsidRDefault="00846B91" w:rsidP="00846B91">
      <w:pPr>
        <w:jc w:val="both"/>
        <w:rPr>
          <w:rFonts w:ascii="Times New Roman" w:hAnsi="Times New Roman"/>
          <w:b/>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2. Проблема, на решение которой направлен предлагаемый способ регулирования, оценка негативных эффектов, возникающих в связи с наличием рассматриваемой проблемы: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450B63" w:rsidTr="00846B91">
        <w:tc>
          <w:tcPr>
            <w:tcW w:w="9570" w:type="dxa"/>
          </w:tcPr>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 xml:space="preserve">Ваша оценка актуальности и обоснованности проблемы, указанной Регулирующим органом в Сводном отчете, имеющиеся у Вас качественные и количественные данные о распространенности проблемы в  </w:t>
            </w:r>
            <w:r>
              <w:rPr>
                <w:rFonts w:ascii="Times New Roman" w:hAnsi="Times New Roman"/>
                <w:i/>
                <w:sz w:val="24"/>
                <w:szCs w:val="24"/>
              </w:rPr>
              <w:t>Среднеканском муниципальном округе</w:t>
            </w:r>
            <w:r w:rsidRPr="00450B63">
              <w:rPr>
                <w:rFonts w:ascii="Times New Roman" w:hAnsi="Times New Roman"/>
                <w:i/>
                <w:sz w:val="24"/>
                <w:szCs w:val="24"/>
              </w:rPr>
              <w:t>, времени ее возникновения, факторах ее устойчивости во времени, возможности устранения проблемы участниками соответствующих отношений самостоятельно в рамках действующего регулирования</w:t>
            </w:r>
          </w:p>
        </w:tc>
      </w:tr>
    </w:tbl>
    <w:p w:rsidR="00846B91" w:rsidRPr="00450B63" w:rsidRDefault="00846B91" w:rsidP="00846B91">
      <w:pPr>
        <w:jc w:val="both"/>
        <w:rPr>
          <w:rFonts w:ascii="Times New Roman" w:hAnsi="Times New Roman"/>
          <w:b/>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3. Цели предлагаемого регулирования, их соответствие решаемой проблеме, а также принципам правового регулирования, установленным действующим законодательством, и стратегическим направлениям: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450B63" w:rsidTr="00846B91">
        <w:tc>
          <w:tcPr>
            <w:tcW w:w="9570" w:type="dxa"/>
          </w:tcPr>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Ваша обоснованная оценка соответствия цели предлагаемого регулирования указанной Регулирующим органом проблеме и возможности ее преодоления, а также принципам правового регулирования, установленным действующим законодательством, а также стратегическим направлениям</w:t>
            </w:r>
          </w:p>
        </w:tc>
      </w:tr>
    </w:tbl>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 xml:space="preserve"> </w:t>
      </w: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4. Описание предлагаемого способа решения проблемы: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450B63" w:rsidTr="00846B91">
        <w:tc>
          <w:tcPr>
            <w:tcW w:w="9570" w:type="dxa"/>
          </w:tcPr>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Ваши комментарии относительно ясности предусмотренных проектом акта норм, порядка их применения участниками общественных отношений, Ваша оценка возможности (невозможности) решения указанной Регулирующим органом проблемы с помощью проекта акта, Ваши предложения об иных целесообразных способах решения проблемы и обоснование их возможной предпочтительности при решении проблемы и необходимых для этого затрат</w:t>
            </w:r>
            <w:r>
              <w:rPr>
                <w:rFonts w:ascii="Times New Roman" w:hAnsi="Times New Roman"/>
                <w:i/>
                <w:sz w:val="24"/>
                <w:szCs w:val="24"/>
              </w:rPr>
              <w:t xml:space="preserve"> бюджета Среднеканского муниципального округа</w:t>
            </w:r>
            <w:r w:rsidRPr="00450B63">
              <w:rPr>
                <w:rFonts w:ascii="Times New Roman" w:hAnsi="Times New Roman"/>
                <w:i/>
                <w:sz w:val="24"/>
                <w:szCs w:val="24"/>
              </w:rPr>
              <w:t xml:space="preserve">, </w:t>
            </w:r>
            <w:r w:rsidRPr="00450B63">
              <w:rPr>
                <w:rFonts w:ascii="Times New Roman" w:hAnsi="Times New Roman"/>
                <w:i/>
                <w:sz w:val="24"/>
                <w:szCs w:val="24"/>
              </w:rPr>
              <w:lastRenderedPageBreak/>
              <w:t xml:space="preserve">участников общественных отношений, в том числе представителей предпринимательского сообщества и граждан </w:t>
            </w:r>
          </w:p>
        </w:tc>
      </w:tr>
    </w:tbl>
    <w:p w:rsidR="00846B91" w:rsidRDefault="00846B91" w:rsidP="00846B91">
      <w:pPr>
        <w:jc w:val="both"/>
        <w:rPr>
          <w:rFonts w:ascii="Times New Roman" w:hAnsi="Times New Roman"/>
          <w:b/>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 xml:space="preserve">5. Новые функции, полномочия, обязанности и права отраслевых (функциональных) органов Администрации Среднеканского </w:t>
      </w:r>
      <w:r>
        <w:rPr>
          <w:rFonts w:ascii="Times New Roman" w:hAnsi="Times New Roman"/>
          <w:b/>
          <w:sz w:val="24"/>
          <w:szCs w:val="24"/>
        </w:rPr>
        <w:t xml:space="preserve">муниципального </w:t>
      </w:r>
      <w:r w:rsidRPr="00450B63">
        <w:rPr>
          <w:rFonts w:ascii="Times New Roman" w:hAnsi="Times New Roman"/>
          <w:b/>
          <w:sz w:val="24"/>
          <w:szCs w:val="24"/>
        </w:rPr>
        <w:t>округа или сведения об их изменении, а также порядок их реализации: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450B63" w:rsidTr="00846B91">
        <w:tc>
          <w:tcPr>
            <w:tcW w:w="9570" w:type="dxa"/>
          </w:tcPr>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 xml:space="preserve">Ваши комментарии относительно обоснованности введения новых функций, полномочий, обязанностей отраслевых (функциональных) органов Администрации Среднеканского </w:t>
            </w:r>
            <w:r>
              <w:rPr>
                <w:rFonts w:ascii="Times New Roman" w:hAnsi="Times New Roman"/>
                <w:i/>
                <w:sz w:val="24"/>
                <w:szCs w:val="24"/>
              </w:rPr>
              <w:t xml:space="preserve">муниципального </w:t>
            </w:r>
            <w:r w:rsidRPr="00450B63">
              <w:rPr>
                <w:rFonts w:ascii="Times New Roman" w:hAnsi="Times New Roman"/>
                <w:i/>
                <w:sz w:val="24"/>
                <w:szCs w:val="24"/>
              </w:rPr>
              <w:t>округа о возможности возникновения их избыточности или дублирования по отношению к иным органам</w:t>
            </w:r>
          </w:p>
        </w:tc>
      </w:tr>
    </w:tbl>
    <w:p w:rsidR="00846B91" w:rsidRPr="00450B63" w:rsidRDefault="00846B91" w:rsidP="00846B91">
      <w:pPr>
        <w:jc w:val="both"/>
        <w:rPr>
          <w:rFonts w:ascii="Times New Roman" w:hAnsi="Times New Roman"/>
          <w:b/>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6. Оценка соответствующих расходов и доходов бюджета</w:t>
      </w:r>
      <w:r>
        <w:rPr>
          <w:rFonts w:ascii="Times New Roman" w:hAnsi="Times New Roman"/>
          <w:b/>
          <w:sz w:val="24"/>
          <w:szCs w:val="24"/>
        </w:rPr>
        <w:t xml:space="preserve"> Среднеканского муниципального округа</w:t>
      </w:r>
      <w:r w:rsidRPr="00450B63">
        <w:rPr>
          <w:rFonts w:ascii="Times New Roman" w:hAnsi="Times New Roman"/>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450B63" w:rsidTr="00846B91">
        <w:tc>
          <w:tcPr>
            <w:tcW w:w="9570" w:type="dxa"/>
          </w:tcPr>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Ваша оценка обоснованности бюджетных расходов и возможных бюджетных поступлений, имеющиеся у Вас соответствующие количественные и качественные данные</w:t>
            </w:r>
          </w:p>
        </w:tc>
      </w:tr>
    </w:tbl>
    <w:p w:rsidR="00846B91" w:rsidRPr="00450B63" w:rsidRDefault="00846B91" w:rsidP="00846B91">
      <w:pPr>
        <w:jc w:val="both"/>
        <w:rPr>
          <w:rFonts w:ascii="Times New Roman" w:hAnsi="Times New Roman"/>
          <w:b/>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7. Основные группы участников отношений, интересы которых будут затронуты предлагаемым проектом акта: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450B63" w:rsidTr="00846B91">
        <w:tc>
          <w:tcPr>
            <w:tcW w:w="9570" w:type="dxa"/>
          </w:tcPr>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Ваши комментарии относительно основных групп участников отношений, интересы которых будут прямо или косвенно затронуты предлагаемым проектом акта, имеющиеся у Вас данные об их количестве, структуре и качественных характеристиках, а также имеющиеся предложения о необходимости корректировки состава групп участников отношений</w:t>
            </w:r>
          </w:p>
        </w:tc>
      </w:tr>
    </w:tbl>
    <w:p w:rsidR="00846B91" w:rsidRPr="00450B63" w:rsidRDefault="00846B91" w:rsidP="00846B91">
      <w:pPr>
        <w:jc w:val="both"/>
        <w:rPr>
          <w:rFonts w:ascii="Times New Roman" w:hAnsi="Times New Roman"/>
          <w:b/>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8. Оценка ожидаемых дополнительных расходов и доходов субъектов предпринимательской и (или) инвестиционной деятельности, а также иных лиц, связанных с необходимостью соблюдения установленных обязанностей или ограничений либо с изменением содержания таких обязанностей или ограничений: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450B63" w:rsidTr="00846B91">
        <w:tc>
          <w:tcPr>
            <w:tcW w:w="9570" w:type="dxa"/>
          </w:tcPr>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 xml:space="preserve">Имеющиеся у Вас количественные оценки расходов физических и юридических лиц в сфере предпринимательской и (или) инвестиционной деятельности, связанных с необходимостью соблюдения предусмотренных проектом акта изменений обязанностей или ограничений (с указанием источников данных), в том числе прямые денежные расходы (плата за получение лицензий, сертификатов, иной разрешительной документации), дополнительные административные издержки, связанные с заполнением форм, отчетностью, проверками, оценки возможной упущенной выгоды, связанной с ростом неопределенности при инвестировании, ограничением доступа к различным рынкам, повышением цен на ресурсы, затраты на осуществление необходимых изменений в производстве, маркетинге или транспортировке, затраты на предотвращение или компенсирование возможного переключения потребителей или поставщиков. Укажите прямые и (или) косвенные, а также единовременные и (или) периодические издержки    </w:t>
            </w:r>
          </w:p>
        </w:tc>
      </w:tr>
    </w:tbl>
    <w:p w:rsidR="00846B91" w:rsidRPr="00450B63" w:rsidRDefault="00846B91" w:rsidP="00846B91">
      <w:pPr>
        <w:jc w:val="both"/>
        <w:rPr>
          <w:rFonts w:ascii="Times New Roman" w:hAnsi="Times New Roman"/>
          <w:b/>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9. Риски решения проблемы предложенным проектом акта и риски негативных последствий, а также описание методов контроля эффективности избранного способа достижения цели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450B63" w:rsidTr="00846B91">
        <w:tc>
          <w:tcPr>
            <w:tcW w:w="9570" w:type="dxa"/>
          </w:tcPr>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 xml:space="preserve">Имеющиеся у Вас оценки возможных рисков решения проблемы предложенным способом и возникновения негативных последствий принятия   акта (для инвестиционного климата; развития малого и среднего предпринимательства; состояния конкуренции; безопасности и качества продукции; окружающей среды; занятости; иных социально-экономических характеристик), информация о конкретных примерах и иные обоснования указанных рисков, Ваши предложения по применению наиболее эффективных методов контроля рисков </w:t>
            </w:r>
          </w:p>
        </w:tc>
      </w:tr>
    </w:tbl>
    <w:p w:rsidR="00846B91" w:rsidRPr="00450B63" w:rsidRDefault="00846B91" w:rsidP="00846B91">
      <w:pPr>
        <w:jc w:val="both"/>
        <w:rPr>
          <w:rFonts w:ascii="Times New Roman" w:hAnsi="Times New Roman"/>
          <w:b/>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10. Необходимые для достижения заявленных целей регулирования организационно-технические, методологические, информационные и иные мероприятия: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450B63" w:rsidTr="00846B91">
        <w:tc>
          <w:tcPr>
            <w:tcW w:w="9570" w:type="dxa"/>
          </w:tcPr>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Ваши комментарии относительно обоснованности необходимых для достижения заявленных целей регулирования указанных Регулирующим органом организационно-технических, методологических, информационных и иных мероприятий, объема их финансирования, а также имеющиеся у Вас предложения</w:t>
            </w:r>
          </w:p>
        </w:tc>
      </w:tr>
    </w:tbl>
    <w:p w:rsidR="00846B91" w:rsidRPr="00450B63" w:rsidRDefault="00846B91" w:rsidP="00846B91">
      <w:pPr>
        <w:jc w:val="both"/>
        <w:rPr>
          <w:rFonts w:ascii="Times New Roman" w:hAnsi="Times New Roman"/>
          <w:b/>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11. Индикативные показатели, программы мониторинга и иные способы (методы) оценки достижения заявленных целей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450B63" w:rsidTr="00846B91">
        <w:tc>
          <w:tcPr>
            <w:tcW w:w="9570" w:type="dxa"/>
          </w:tcPr>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Ваши комментарии и имеющиеся предложения относительно обоснованности выбора индикативных показателей, программ мониторинга и иных способов (методов) оценки достижения заявленных целей регулирования</w:t>
            </w:r>
          </w:p>
        </w:tc>
      </w:tr>
    </w:tbl>
    <w:p w:rsidR="00846B91" w:rsidRPr="00450B63" w:rsidRDefault="00846B91" w:rsidP="00846B91">
      <w:pPr>
        <w:jc w:val="both"/>
        <w:rPr>
          <w:rFonts w:ascii="Times New Roman" w:hAnsi="Times New Roman"/>
          <w:b/>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12. Опыт решения аналогичных проблем в других субъектах Российской Федерации, в муниципальных образованиях, а также за рубежом: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450B63" w:rsidTr="00846B91">
        <w:tc>
          <w:tcPr>
            <w:tcW w:w="9570" w:type="dxa"/>
          </w:tcPr>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 xml:space="preserve">Имеющаяся у Вас информация об опыте подобного регулирования в других субъектах Российской Федерации и муниципальных образованиях, в том числе описание примеров установления органами власти обязательных требований в соответствующих сферах деятельности с указанием на экономические, правовые и иные особенности установления обязательных требований; проблемы, на решение которой было направлено установление обязательных требований </w:t>
            </w:r>
          </w:p>
        </w:tc>
      </w:tr>
    </w:tbl>
    <w:p w:rsidR="00846B91" w:rsidRPr="00450B63" w:rsidRDefault="00846B91" w:rsidP="00846B91">
      <w:pPr>
        <w:jc w:val="both"/>
        <w:rPr>
          <w:rFonts w:ascii="Times New Roman" w:hAnsi="Times New Roman"/>
          <w:b/>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13. Имеющиеся предложения участника обсуждения: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450B63" w:rsidTr="00846B91">
        <w:tc>
          <w:tcPr>
            <w:tcW w:w="9570" w:type="dxa"/>
          </w:tcPr>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Ваши комментарии относительно обоснованности предполагаемой даты введения нового регулирования, Ваши предложения о необходимости установления переходного периода и (или) отсрочки вступления в силу акта либо необходимость распространения предлагаемого регулирования на ранее возникшие отношения.</w:t>
            </w:r>
          </w:p>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Информация о существовании в проекте акта положений, которые необоснованно затрудняют ведение предпринимательской и (или) инвестиционной деятельности, в том числе:</w:t>
            </w:r>
          </w:p>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 приводят к избыточным действиям или, наоборот, ограничивают действия субъектов предпринимательской и (или) инвестиционной деятельности;</w:t>
            </w:r>
          </w:p>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 устанавливают необоснованное ограничение выбора субъектами предпринимательской и (или) инвестиционной деятельности существующих или возможных контрагентов, в том числе поставщиков и потребителей;</w:t>
            </w:r>
          </w:p>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 не соответствуют деловой практике, сложившейся в отрасли, либо существующим международным практикам, используемым в данный момент</w:t>
            </w:r>
          </w:p>
        </w:tc>
      </w:tr>
    </w:tbl>
    <w:p w:rsidR="00846B91" w:rsidRPr="00450B63" w:rsidRDefault="00846B91" w:rsidP="00846B91">
      <w:pPr>
        <w:jc w:val="both"/>
        <w:rPr>
          <w:rFonts w:ascii="Times New Roman" w:hAnsi="Times New Roman"/>
          <w:b/>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14. Дополнительные предложения участника обсуждения: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46B91" w:rsidRPr="00450B63" w:rsidTr="00846B91">
        <w:tc>
          <w:tcPr>
            <w:tcW w:w="9570" w:type="dxa"/>
          </w:tcPr>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Ваши предложения о необходимости изменения текста проекта акта, а также о внесении изменений в иные действующие акты, изменения текста Сводного отчета об оценке регулирующего воздействия</w:t>
            </w:r>
          </w:p>
        </w:tc>
      </w:tr>
    </w:tbl>
    <w:p w:rsidR="00846B91" w:rsidRPr="00E150E1" w:rsidRDefault="00846B91" w:rsidP="00846B91">
      <w:pPr>
        <w:jc w:val="both"/>
        <w:rPr>
          <w:rFonts w:ascii="Times New Roman" w:hAnsi="Times New Roman"/>
          <w:b/>
          <w:sz w:val="28"/>
          <w:szCs w:val="28"/>
        </w:rPr>
      </w:pPr>
    </w:p>
    <w:p w:rsidR="00846B91" w:rsidRPr="00E150E1" w:rsidRDefault="00846B91" w:rsidP="00846B91">
      <w:pPr>
        <w:jc w:val="center"/>
        <w:rPr>
          <w:rFonts w:ascii="Times New Roman" w:hAnsi="Times New Roman"/>
          <w:b/>
          <w:sz w:val="28"/>
          <w:szCs w:val="28"/>
        </w:rPr>
      </w:pPr>
    </w:p>
    <w:p w:rsidR="00846B91" w:rsidRDefault="00846B91" w:rsidP="00846B91">
      <w:pPr>
        <w:pStyle w:val="4"/>
        <w:widowControl w:val="0"/>
        <w:jc w:val="center"/>
        <w:rPr>
          <w:sz w:val="24"/>
        </w:rPr>
      </w:pPr>
      <w:r>
        <w:rPr>
          <w:sz w:val="24"/>
        </w:rPr>
        <w:t>_______________</w:t>
      </w:r>
    </w:p>
    <w:p w:rsidR="00846B91" w:rsidRDefault="00846B91" w:rsidP="00846B91">
      <w:pPr>
        <w:pStyle w:val="4"/>
        <w:widowControl w:val="0"/>
        <w:jc w:val="right"/>
        <w:rPr>
          <w:sz w:val="24"/>
        </w:rPr>
      </w:pPr>
    </w:p>
    <w:p w:rsidR="00846B91" w:rsidRDefault="00846B91" w:rsidP="00846B91"/>
    <w:p w:rsidR="00846B91" w:rsidRDefault="00846B91" w:rsidP="00846B91"/>
    <w:p w:rsidR="00846B91" w:rsidRPr="00571F13" w:rsidRDefault="00846B91" w:rsidP="00846B91"/>
    <w:p w:rsidR="00846B91" w:rsidRPr="00EB3A8C" w:rsidRDefault="00846B91" w:rsidP="00846B91">
      <w:pPr>
        <w:pStyle w:val="4"/>
        <w:widowControl w:val="0"/>
        <w:jc w:val="right"/>
        <w:rPr>
          <w:sz w:val="24"/>
        </w:rPr>
      </w:pPr>
      <w:r>
        <w:rPr>
          <w:sz w:val="24"/>
        </w:rPr>
        <w:t>При</w:t>
      </w:r>
      <w:r w:rsidRPr="00EB3A8C">
        <w:rPr>
          <w:sz w:val="24"/>
        </w:rPr>
        <w:t xml:space="preserve">ложение </w:t>
      </w:r>
      <w:r>
        <w:rPr>
          <w:sz w:val="24"/>
        </w:rPr>
        <w:t>№ 5</w:t>
      </w:r>
    </w:p>
    <w:p w:rsidR="00846B91" w:rsidRPr="00450B63" w:rsidRDefault="00846B91" w:rsidP="00846B91">
      <w:pPr>
        <w:jc w:val="right"/>
        <w:rPr>
          <w:rFonts w:ascii="Times New Roman" w:hAnsi="Times New Roman"/>
          <w:i/>
          <w:sz w:val="22"/>
          <w:szCs w:val="22"/>
        </w:rPr>
      </w:pPr>
      <w:r w:rsidRPr="00450B63">
        <w:rPr>
          <w:rFonts w:ascii="Times New Roman" w:hAnsi="Times New Roman"/>
          <w:i/>
          <w:sz w:val="22"/>
          <w:szCs w:val="22"/>
        </w:rPr>
        <w:t>к Методике оценки регулирующего воздействия проектов</w:t>
      </w:r>
    </w:p>
    <w:p w:rsidR="00846B91" w:rsidRPr="00450B63" w:rsidRDefault="00846B91" w:rsidP="00846B91">
      <w:pPr>
        <w:jc w:val="right"/>
        <w:rPr>
          <w:rFonts w:ascii="Times New Roman" w:hAnsi="Times New Roman"/>
          <w:i/>
          <w:sz w:val="22"/>
          <w:szCs w:val="22"/>
        </w:rPr>
      </w:pPr>
      <w:r w:rsidRPr="00450B63">
        <w:rPr>
          <w:rFonts w:ascii="Times New Roman" w:hAnsi="Times New Roman"/>
          <w:i/>
          <w:sz w:val="22"/>
          <w:szCs w:val="22"/>
        </w:rPr>
        <w:t xml:space="preserve">муниципальных нормативных правовых актов </w:t>
      </w:r>
    </w:p>
    <w:p w:rsidR="00846B91" w:rsidRPr="00450B63" w:rsidRDefault="00846B91" w:rsidP="00846B91">
      <w:pPr>
        <w:jc w:val="right"/>
        <w:rPr>
          <w:rFonts w:ascii="Times New Roman" w:hAnsi="Times New Roman"/>
          <w:i/>
          <w:sz w:val="22"/>
          <w:szCs w:val="22"/>
        </w:rPr>
      </w:pPr>
      <w:r w:rsidRPr="00450B63">
        <w:rPr>
          <w:rFonts w:ascii="Times New Roman" w:hAnsi="Times New Roman"/>
          <w:i/>
          <w:sz w:val="22"/>
          <w:szCs w:val="22"/>
        </w:rPr>
        <w:t>и экспертизы муниципальных нормативных</w:t>
      </w:r>
    </w:p>
    <w:p w:rsidR="00846B91" w:rsidRPr="00450B63" w:rsidRDefault="00846B91" w:rsidP="00846B91">
      <w:pPr>
        <w:jc w:val="right"/>
        <w:rPr>
          <w:rFonts w:ascii="Times New Roman" w:hAnsi="Times New Roman"/>
          <w:i/>
          <w:sz w:val="22"/>
          <w:szCs w:val="22"/>
        </w:rPr>
      </w:pPr>
      <w:r w:rsidRPr="00450B63">
        <w:rPr>
          <w:rFonts w:ascii="Times New Roman" w:hAnsi="Times New Roman"/>
          <w:i/>
          <w:sz w:val="22"/>
          <w:szCs w:val="22"/>
        </w:rPr>
        <w:t>правовых актов, затрагивающих вопросы предпринимательской и</w:t>
      </w:r>
    </w:p>
    <w:p w:rsidR="00846B91" w:rsidRDefault="00846B91" w:rsidP="00846B91">
      <w:pPr>
        <w:jc w:val="right"/>
        <w:rPr>
          <w:rFonts w:ascii="Times New Roman" w:hAnsi="Times New Roman"/>
          <w:i/>
          <w:sz w:val="22"/>
          <w:szCs w:val="22"/>
        </w:rPr>
      </w:pPr>
      <w:r w:rsidRPr="00450B63">
        <w:rPr>
          <w:rFonts w:ascii="Times New Roman" w:hAnsi="Times New Roman"/>
          <w:i/>
          <w:sz w:val="22"/>
          <w:szCs w:val="22"/>
        </w:rPr>
        <w:t xml:space="preserve">инвестиционной деятельности на территории </w:t>
      </w:r>
    </w:p>
    <w:p w:rsidR="00846B91" w:rsidRDefault="00846B91" w:rsidP="00846B91">
      <w:pPr>
        <w:jc w:val="right"/>
        <w:rPr>
          <w:rFonts w:ascii="Times New Roman" w:hAnsi="Times New Roman"/>
          <w:i/>
          <w:sz w:val="22"/>
          <w:szCs w:val="22"/>
        </w:rPr>
      </w:pPr>
      <w:r>
        <w:rPr>
          <w:rFonts w:ascii="Times New Roman" w:hAnsi="Times New Roman"/>
          <w:i/>
          <w:sz w:val="22"/>
          <w:szCs w:val="22"/>
        </w:rPr>
        <w:t>Среднеканского муниципального округа</w:t>
      </w:r>
    </w:p>
    <w:p w:rsidR="00846B91" w:rsidRPr="00450B63" w:rsidRDefault="00846B91" w:rsidP="00846B91">
      <w:pPr>
        <w:jc w:val="right"/>
        <w:rPr>
          <w:rFonts w:ascii="Times New Roman" w:hAnsi="Times New Roman"/>
          <w:i/>
          <w:sz w:val="22"/>
          <w:szCs w:val="22"/>
        </w:rPr>
      </w:pPr>
      <w:r>
        <w:rPr>
          <w:rFonts w:ascii="Times New Roman" w:hAnsi="Times New Roman"/>
          <w:i/>
          <w:sz w:val="22"/>
          <w:szCs w:val="22"/>
        </w:rPr>
        <w:t>Магаданской области</w:t>
      </w:r>
    </w:p>
    <w:p w:rsidR="00846B91" w:rsidRPr="00296471" w:rsidRDefault="00846B91" w:rsidP="00846B91">
      <w:pPr>
        <w:jc w:val="right"/>
        <w:rPr>
          <w:rFonts w:ascii="Times New Roman" w:hAnsi="Times New Roman"/>
          <w:i/>
          <w:sz w:val="24"/>
        </w:rPr>
      </w:pP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 xml:space="preserve">                                                                                  </w:t>
      </w:r>
    </w:p>
    <w:p w:rsidR="00846B91" w:rsidRPr="00450B63" w:rsidRDefault="00846B91" w:rsidP="00846B91">
      <w:pPr>
        <w:jc w:val="center"/>
        <w:rPr>
          <w:rFonts w:ascii="Times New Roman" w:hAnsi="Times New Roman"/>
          <w:b/>
          <w:sz w:val="24"/>
          <w:szCs w:val="24"/>
        </w:rPr>
      </w:pPr>
      <w:r w:rsidRPr="00450B63">
        <w:rPr>
          <w:rFonts w:ascii="Times New Roman" w:hAnsi="Times New Roman"/>
          <w:b/>
          <w:sz w:val="24"/>
          <w:szCs w:val="24"/>
        </w:rPr>
        <w:t>ФОРМА</w:t>
      </w:r>
    </w:p>
    <w:p w:rsidR="00846B91" w:rsidRPr="00450B63" w:rsidRDefault="00846B91" w:rsidP="00846B91">
      <w:pPr>
        <w:jc w:val="center"/>
        <w:rPr>
          <w:rFonts w:ascii="Times New Roman" w:hAnsi="Times New Roman"/>
          <w:b/>
          <w:sz w:val="24"/>
          <w:szCs w:val="24"/>
        </w:rPr>
      </w:pPr>
      <w:r w:rsidRPr="00450B63">
        <w:rPr>
          <w:rFonts w:ascii="Times New Roman" w:hAnsi="Times New Roman"/>
          <w:b/>
          <w:sz w:val="24"/>
          <w:szCs w:val="24"/>
        </w:rPr>
        <w:t xml:space="preserve">экспертного заключения об оценке регулирующего воздействия </w:t>
      </w:r>
    </w:p>
    <w:p w:rsidR="00846B91" w:rsidRPr="00450B63" w:rsidRDefault="00846B91" w:rsidP="00846B91">
      <w:pPr>
        <w:jc w:val="center"/>
        <w:rPr>
          <w:rFonts w:ascii="Times New Roman" w:hAnsi="Times New Roman"/>
          <w:b/>
          <w:sz w:val="24"/>
          <w:szCs w:val="24"/>
        </w:rPr>
      </w:pPr>
      <w:r w:rsidRPr="00450B63">
        <w:rPr>
          <w:rFonts w:ascii="Times New Roman" w:hAnsi="Times New Roman"/>
          <w:b/>
          <w:sz w:val="24"/>
          <w:szCs w:val="24"/>
        </w:rPr>
        <w:t>проекта акта</w:t>
      </w:r>
    </w:p>
    <w:p w:rsidR="00846B91" w:rsidRPr="00450B63" w:rsidRDefault="00846B91" w:rsidP="00846B91">
      <w:pPr>
        <w:jc w:val="center"/>
        <w:rPr>
          <w:rFonts w:ascii="Times New Roman" w:hAnsi="Times New Roman"/>
          <w:b/>
          <w:sz w:val="16"/>
          <w:szCs w:val="16"/>
        </w:rPr>
      </w:pP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_______________________________</w:t>
      </w:r>
      <w:r>
        <w:rPr>
          <w:rFonts w:ascii="Times New Roman" w:hAnsi="Times New Roman"/>
          <w:sz w:val="24"/>
          <w:szCs w:val="24"/>
        </w:rPr>
        <w:t xml:space="preserve"> </w:t>
      </w:r>
      <w:r w:rsidRPr="00450B63">
        <w:rPr>
          <w:rFonts w:ascii="Times New Roman" w:hAnsi="Times New Roman"/>
          <w:i/>
          <w:sz w:val="24"/>
          <w:szCs w:val="24"/>
        </w:rPr>
        <w:t>(наименование Уполномоченного органа)</w:t>
      </w:r>
      <w:r w:rsidRPr="00450B63">
        <w:rPr>
          <w:rFonts w:ascii="Times New Roman" w:hAnsi="Times New Roman"/>
          <w:sz w:val="24"/>
          <w:szCs w:val="24"/>
        </w:rPr>
        <w:t xml:space="preserve"> </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в соответствии с Порядком проведения оценки регулирующего воздействия проектов муниципальных нормативных правовых актов и экспертизы действующих муниципальных нормативных правовых актов, утвержденным постановлением Администрации Среднеканского </w:t>
      </w:r>
      <w:r>
        <w:rPr>
          <w:rFonts w:ascii="Times New Roman" w:hAnsi="Times New Roman"/>
          <w:sz w:val="24"/>
          <w:szCs w:val="24"/>
        </w:rPr>
        <w:t xml:space="preserve">муниципального </w:t>
      </w:r>
      <w:r w:rsidRPr="00450B63">
        <w:rPr>
          <w:rFonts w:ascii="Times New Roman" w:hAnsi="Times New Roman"/>
          <w:sz w:val="24"/>
          <w:szCs w:val="24"/>
        </w:rPr>
        <w:t>округа от</w:t>
      </w:r>
      <w:r w:rsidRPr="00450B63">
        <w:rPr>
          <w:rFonts w:ascii="Times New Roman" w:hAnsi="Times New Roman"/>
          <w:color w:val="FF0000"/>
          <w:sz w:val="24"/>
          <w:szCs w:val="24"/>
        </w:rPr>
        <w:t xml:space="preserve"> </w:t>
      </w:r>
      <w:r w:rsidRPr="00450B63">
        <w:rPr>
          <w:rFonts w:ascii="Times New Roman" w:hAnsi="Times New Roman"/>
          <w:sz w:val="24"/>
          <w:szCs w:val="24"/>
        </w:rPr>
        <w:t>________</w:t>
      </w:r>
      <w:r w:rsidRPr="00450B63">
        <w:rPr>
          <w:rFonts w:ascii="Times New Roman" w:hAnsi="Times New Roman"/>
          <w:color w:val="FF0000"/>
          <w:sz w:val="24"/>
          <w:szCs w:val="24"/>
        </w:rPr>
        <w:t xml:space="preserve"> </w:t>
      </w:r>
      <w:r w:rsidRPr="00450B63">
        <w:rPr>
          <w:rFonts w:ascii="Times New Roman" w:hAnsi="Times New Roman"/>
          <w:sz w:val="24"/>
          <w:szCs w:val="24"/>
        </w:rPr>
        <w:t>№_____</w:t>
      </w:r>
      <w:r w:rsidRPr="00450B63">
        <w:rPr>
          <w:rFonts w:ascii="Times New Roman" w:hAnsi="Times New Roman"/>
          <w:color w:val="FF0000"/>
          <w:sz w:val="24"/>
          <w:szCs w:val="24"/>
        </w:rPr>
        <w:t xml:space="preserve"> </w:t>
      </w:r>
      <w:r w:rsidRPr="00450B63">
        <w:rPr>
          <w:rFonts w:ascii="Times New Roman" w:hAnsi="Times New Roman"/>
          <w:sz w:val="24"/>
          <w:szCs w:val="24"/>
        </w:rPr>
        <w:t xml:space="preserve"> (далее – Порядок), рассмотрел проект _________________________________________</w:t>
      </w:r>
      <w:r w:rsidRPr="00450B63">
        <w:rPr>
          <w:rFonts w:ascii="Times New Roman" w:hAnsi="Times New Roman"/>
          <w:i/>
          <w:sz w:val="24"/>
          <w:szCs w:val="24"/>
        </w:rPr>
        <w:t xml:space="preserve">(наименование проекта акта) </w:t>
      </w:r>
      <w:r w:rsidRPr="00450B63">
        <w:rPr>
          <w:rFonts w:ascii="Times New Roman" w:hAnsi="Times New Roman"/>
          <w:sz w:val="24"/>
          <w:szCs w:val="24"/>
        </w:rPr>
        <w:t xml:space="preserve">(далее – проект акта), подготовленный и направленный для подготовки настоящего экспертного заключения _________________________ </w:t>
      </w:r>
      <w:r w:rsidRPr="00450B63">
        <w:rPr>
          <w:rFonts w:ascii="Times New Roman" w:hAnsi="Times New Roman"/>
          <w:i/>
          <w:sz w:val="24"/>
          <w:szCs w:val="24"/>
        </w:rPr>
        <w:t xml:space="preserve">(наименование отраслевого (функционального) Администрации Среднеканского </w:t>
      </w:r>
      <w:r>
        <w:rPr>
          <w:rFonts w:ascii="Times New Roman" w:hAnsi="Times New Roman"/>
          <w:i/>
          <w:sz w:val="24"/>
          <w:szCs w:val="24"/>
        </w:rPr>
        <w:t xml:space="preserve">муниципального </w:t>
      </w:r>
      <w:r w:rsidRPr="00450B63">
        <w:rPr>
          <w:rFonts w:ascii="Times New Roman" w:hAnsi="Times New Roman"/>
          <w:i/>
          <w:sz w:val="24"/>
          <w:szCs w:val="24"/>
        </w:rPr>
        <w:t>округа, направившего проект акта)</w:t>
      </w:r>
      <w:r w:rsidRPr="00450B63">
        <w:rPr>
          <w:rFonts w:ascii="Times New Roman" w:hAnsi="Times New Roman"/>
          <w:sz w:val="24"/>
          <w:szCs w:val="24"/>
        </w:rPr>
        <w:t>, (далее – Регулирующий орган), и сообщает следующее.</w:t>
      </w:r>
    </w:p>
    <w:p w:rsidR="00846B91" w:rsidRPr="00450B63" w:rsidRDefault="00846B91" w:rsidP="00846B91">
      <w:pPr>
        <w:jc w:val="both"/>
        <w:rPr>
          <w:rFonts w:ascii="Times New Roman" w:hAnsi="Times New Roman"/>
          <w:sz w:val="24"/>
          <w:szCs w:val="24"/>
        </w:rPr>
      </w:pPr>
    </w:p>
    <w:p w:rsidR="00846B91" w:rsidRPr="00450B63" w:rsidRDefault="00846B91" w:rsidP="00846B91">
      <w:pPr>
        <w:jc w:val="both"/>
        <w:rPr>
          <w:rFonts w:ascii="Times New Roman" w:hAnsi="Times New Roman"/>
          <w:b/>
          <w:i/>
          <w:sz w:val="24"/>
          <w:szCs w:val="24"/>
        </w:rPr>
      </w:pPr>
      <w:r w:rsidRPr="00450B63">
        <w:rPr>
          <w:rFonts w:ascii="Times New Roman" w:hAnsi="Times New Roman"/>
          <w:b/>
          <w:i/>
          <w:sz w:val="24"/>
          <w:szCs w:val="24"/>
        </w:rPr>
        <w:t>(Вариант 1</w:t>
      </w:r>
      <w:r w:rsidRPr="00450B63">
        <w:rPr>
          <w:rFonts w:ascii="Times New Roman" w:hAnsi="Times New Roman"/>
          <w:b/>
          <w:sz w:val="24"/>
          <w:szCs w:val="24"/>
        </w:rPr>
        <w:t xml:space="preserve">. </w:t>
      </w:r>
      <w:r w:rsidRPr="00450B63">
        <w:rPr>
          <w:rFonts w:ascii="Times New Roman" w:hAnsi="Times New Roman"/>
          <w:b/>
          <w:i/>
          <w:sz w:val="24"/>
          <w:szCs w:val="24"/>
        </w:rPr>
        <w:t xml:space="preserve">В том случае, если </w:t>
      </w:r>
      <w:r w:rsidRPr="00450B63">
        <w:rPr>
          <w:rFonts w:ascii="Times New Roman" w:hAnsi="Times New Roman"/>
          <w:b/>
          <w:i/>
          <w:sz w:val="24"/>
          <w:szCs w:val="24"/>
          <w:u w:val="single"/>
        </w:rPr>
        <w:t>выявлено</w:t>
      </w:r>
      <w:r w:rsidRPr="00450B63">
        <w:rPr>
          <w:rFonts w:ascii="Times New Roman" w:hAnsi="Times New Roman"/>
          <w:b/>
          <w:sz w:val="24"/>
          <w:szCs w:val="24"/>
        </w:rPr>
        <w:t xml:space="preserve"> </w:t>
      </w:r>
      <w:r w:rsidRPr="00450B63">
        <w:rPr>
          <w:rFonts w:ascii="Times New Roman" w:hAnsi="Times New Roman"/>
          <w:b/>
          <w:i/>
          <w:sz w:val="24"/>
          <w:szCs w:val="24"/>
        </w:rPr>
        <w:t>несоблюдение Регулирующим органом процедуры проведения оценки регулирующего воздействия)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По результатам рассмотрения представленных документов установлено, что при подготовке проекта акта Регулирующим органом были допущены следующие нарушения процедуры проведения оценки регулирующего воздействия: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__________________________________________________________________________________</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(указываются невыполненные процедуры, предусмотренные пунктами 2.1 – 3.1</w:t>
      </w:r>
      <w:r>
        <w:rPr>
          <w:rFonts w:ascii="Times New Roman" w:hAnsi="Times New Roman"/>
          <w:sz w:val="24"/>
          <w:szCs w:val="24"/>
        </w:rPr>
        <w:t>4</w:t>
      </w:r>
      <w:r w:rsidRPr="00450B63">
        <w:rPr>
          <w:rFonts w:ascii="Times New Roman" w:hAnsi="Times New Roman"/>
          <w:sz w:val="24"/>
          <w:szCs w:val="24"/>
        </w:rPr>
        <w:t xml:space="preserve"> Порядка, с необходимыми обоснованиями)</w:t>
      </w:r>
    </w:p>
    <w:p w:rsidR="00846B91" w:rsidRPr="00450B63" w:rsidRDefault="00846B91" w:rsidP="00846B91">
      <w:pPr>
        <w:jc w:val="both"/>
        <w:rPr>
          <w:rFonts w:ascii="Times New Roman" w:hAnsi="Times New Roman"/>
          <w:sz w:val="24"/>
          <w:szCs w:val="24"/>
        </w:rPr>
      </w:pP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 xml:space="preserve">В соответствии с пунктом </w:t>
      </w:r>
      <w:r w:rsidRPr="00450B63">
        <w:rPr>
          <w:rFonts w:ascii="Times New Roman" w:hAnsi="Times New Roman"/>
          <w:i/>
          <w:sz w:val="24"/>
          <w:szCs w:val="24"/>
        </w:rPr>
        <w:t xml:space="preserve">(соответствующий номер пункта) </w:t>
      </w:r>
      <w:r w:rsidRPr="00450B63">
        <w:rPr>
          <w:rFonts w:ascii="Times New Roman" w:hAnsi="Times New Roman"/>
          <w:sz w:val="24"/>
          <w:szCs w:val="24"/>
        </w:rPr>
        <w:t xml:space="preserve">Порядка необходимо провести процедуры, предусмотренные пунктами 2.1 – 3.23 Порядка, начиная с </w:t>
      </w:r>
      <w:r w:rsidRPr="00450B63">
        <w:rPr>
          <w:rFonts w:ascii="Times New Roman" w:hAnsi="Times New Roman"/>
          <w:i/>
          <w:sz w:val="24"/>
          <w:szCs w:val="24"/>
        </w:rPr>
        <w:t>(указывается невыполненная процедура)</w:t>
      </w:r>
      <w:r w:rsidRPr="00450B63">
        <w:rPr>
          <w:rFonts w:ascii="Times New Roman" w:hAnsi="Times New Roman"/>
          <w:sz w:val="24"/>
          <w:szCs w:val="24"/>
        </w:rPr>
        <w:t xml:space="preserve">, и доработать по их результатам проект акта, после чего повторно направить в </w:t>
      </w:r>
      <w:r w:rsidRPr="00450B63">
        <w:rPr>
          <w:rFonts w:ascii="Times New Roman" w:hAnsi="Times New Roman"/>
          <w:i/>
          <w:sz w:val="24"/>
          <w:szCs w:val="24"/>
        </w:rPr>
        <w:t xml:space="preserve">Уполномоченный орган </w:t>
      </w:r>
      <w:r w:rsidRPr="00450B63">
        <w:rPr>
          <w:rFonts w:ascii="Times New Roman" w:hAnsi="Times New Roman"/>
          <w:sz w:val="24"/>
          <w:szCs w:val="24"/>
        </w:rPr>
        <w:t>для подготовки экспертного заключения.</w:t>
      </w:r>
    </w:p>
    <w:p w:rsidR="00846B91" w:rsidRPr="00450B63" w:rsidRDefault="00846B91" w:rsidP="00846B91">
      <w:pPr>
        <w:jc w:val="both"/>
        <w:rPr>
          <w:rFonts w:ascii="Times New Roman" w:hAnsi="Times New Roman"/>
          <w:sz w:val="24"/>
          <w:szCs w:val="24"/>
        </w:rPr>
      </w:pPr>
    </w:p>
    <w:p w:rsidR="00846B91" w:rsidRPr="00450B63" w:rsidRDefault="00846B91" w:rsidP="00846B91">
      <w:pPr>
        <w:jc w:val="both"/>
        <w:rPr>
          <w:rFonts w:ascii="Times New Roman" w:hAnsi="Times New Roman"/>
          <w:sz w:val="24"/>
          <w:szCs w:val="24"/>
        </w:rPr>
      </w:pPr>
      <w:r w:rsidRPr="00450B63">
        <w:rPr>
          <w:rFonts w:ascii="Times New Roman" w:hAnsi="Times New Roman"/>
          <w:b/>
          <w:i/>
          <w:sz w:val="24"/>
          <w:szCs w:val="24"/>
        </w:rPr>
        <w:t xml:space="preserve">(Вариант 2. В том случае, если несоблюдение Регулирующим органом процедур проведения оценки регулирующего воздействия </w:t>
      </w:r>
      <w:r w:rsidRPr="00450B63">
        <w:rPr>
          <w:rFonts w:ascii="Times New Roman" w:hAnsi="Times New Roman"/>
          <w:b/>
          <w:i/>
          <w:sz w:val="24"/>
          <w:szCs w:val="24"/>
          <w:u w:val="single"/>
        </w:rPr>
        <w:t>не выявлено</w:t>
      </w:r>
      <w:r w:rsidRPr="00450B63">
        <w:rPr>
          <w:rFonts w:ascii="Times New Roman" w:hAnsi="Times New Roman"/>
          <w:b/>
          <w:i/>
          <w:sz w:val="24"/>
          <w:szCs w:val="24"/>
        </w:rPr>
        <w:t>)</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По результатам рассмотрения представленных документов установлено, что при подготовке проекта акта процедуры, предусмотренные пунктами 2.1 – 3.1</w:t>
      </w:r>
      <w:r>
        <w:rPr>
          <w:rFonts w:ascii="Times New Roman" w:hAnsi="Times New Roman"/>
          <w:sz w:val="24"/>
          <w:szCs w:val="24"/>
        </w:rPr>
        <w:t>4</w:t>
      </w:r>
      <w:r w:rsidRPr="00450B63">
        <w:rPr>
          <w:rFonts w:ascii="Times New Roman" w:hAnsi="Times New Roman"/>
          <w:sz w:val="24"/>
          <w:szCs w:val="24"/>
        </w:rPr>
        <w:t xml:space="preserve"> Порядка Регулирующим органом соблюдены.</w:t>
      </w:r>
    </w:p>
    <w:p w:rsidR="00846B91" w:rsidRPr="00450B63" w:rsidRDefault="00846B91" w:rsidP="00846B91">
      <w:pPr>
        <w:jc w:val="both"/>
        <w:rPr>
          <w:rFonts w:ascii="Times New Roman" w:hAnsi="Times New Roman"/>
          <w:sz w:val="24"/>
          <w:szCs w:val="24"/>
        </w:rPr>
      </w:pP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r>
      <w:r w:rsidRPr="00450B63">
        <w:rPr>
          <w:rFonts w:ascii="Times New Roman" w:hAnsi="Times New Roman"/>
          <w:b/>
          <w:sz w:val="24"/>
          <w:szCs w:val="24"/>
        </w:rPr>
        <w:t>1. Общая информация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 xml:space="preserve">1.1. Степень регулирующего воздействия проекта акта, указанная Регулирующим органом: </w:t>
      </w:r>
      <w:r w:rsidRPr="00450B63">
        <w:rPr>
          <w:rFonts w:ascii="Times New Roman" w:hAnsi="Times New Roman"/>
          <w:i/>
          <w:sz w:val="24"/>
          <w:szCs w:val="24"/>
        </w:rPr>
        <w:t>высокая / средняя/ низкая.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lastRenderedPageBreak/>
        <w:tab/>
        <w:t xml:space="preserve">1.2. Проект акта направлен Регулирующим органом для подготовки настоящего экспертного заключения: </w:t>
      </w:r>
      <w:r w:rsidRPr="00450B63">
        <w:rPr>
          <w:rFonts w:ascii="Times New Roman" w:hAnsi="Times New Roman"/>
          <w:i/>
          <w:sz w:val="24"/>
          <w:szCs w:val="24"/>
        </w:rPr>
        <w:t>впервые / повторно</w:t>
      </w:r>
      <w:r w:rsidRPr="00450B63">
        <w:rPr>
          <w:rFonts w:ascii="Times New Roman" w:hAnsi="Times New Roman"/>
          <w:sz w:val="24"/>
          <w:szCs w:val="24"/>
        </w:rPr>
        <w:t>.</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1.3. Информация о предшествующей подготовке экспертных заключений об оценке регулирующего воздействия проекта акта (указывается в случае направления Регулирующим органом проекта акта повторно):</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1.4. Полный электронный адрес размещения проекта акта в сети «Интернет»:</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 xml:space="preserve">1.5. Информация о проведении </w:t>
      </w:r>
      <w:r w:rsidRPr="00450B63">
        <w:rPr>
          <w:rFonts w:ascii="Times New Roman" w:hAnsi="Times New Roman"/>
          <w:i/>
          <w:sz w:val="24"/>
          <w:szCs w:val="24"/>
        </w:rPr>
        <w:t xml:space="preserve">Уполномоченным органом </w:t>
      </w:r>
      <w:r w:rsidRPr="00450B63">
        <w:rPr>
          <w:rFonts w:ascii="Times New Roman" w:hAnsi="Times New Roman"/>
          <w:sz w:val="24"/>
          <w:szCs w:val="24"/>
        </w:rPr>
        <w:t>публичных обсуждений:</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 xml:space="preserve">(проводились, сроки, количество участников и предложений / не проводились) </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1.6. Иная информация о подготовке настоящего экспертного заключения: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center"/>
        <w:rPr>
          <w:rFonts w:ascii="Times New Roman" w:hAnsi="Times New Roman"/>
          <w:sz w:val="24"/>
          <w:szCs w:val="24"/>
        </w:rPr>
      </w:pPr>
    </w:p>
    <w:p w:rsidR="00846B91" w:rsidRPr="00450B63" w:rsidRDefault="00846B91" w:rsidP="00846B91">
      <w:pPr>
        <w:jc w:val="both"/>
        <w:rPr>
          <w:rFonts w:ascii="Times New Roman" w:hAnsi="Times New Roman"/>
          <w:b/>
          <w:i/>
          <w:sz w:val="24"/>
          <w:szCs w:val="24"/>
        </w:rPr>
      </w:pPr>
      <w:r w:rsidRPr="00450B63">
        <w:rPr>
          <w:rFonts w:ascii="Times New Roman" w:hAnsi="Times New Roman"/>
          <w:b/>
          <w:sz w:val="24"/>
          <w:szCs w:val="24"/>
        </w:rPr>
        <w:tab/>
        <w:t xml:space="preserve">2. Выводы </w:t>
      </w:r>
      <w:r w:rsidRPr="00450B63">
        <w:rPr>
          <w:rFonts w:ascii="Times New Roman" w:hAnsi="Times New Roman"/>
          <w:b/>
          <w:i/>
          <w:sz w:val="24"/>
          <w:szCs w:val="24"/>
        </w:rPr>
        <w:t>Уполномоченного органа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2.1. Вывод о соблюдении Регулирующим органом порядка и процедур проведения оценки регулирующего воздействия: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2.2. Выводы об отсутствии либо обоснованности наличия в проекта</w:t>
      </w:r>
      <w:r>
        <w:rPr>
          <w:rFonts w:ascii="Times New Roman" w:hAnsi="Times New Roman"/>
          <w:sz w:val="24"/>
          <w:szCs w:val="24"/>
        </w:rPr>
        <w:t>х</w:t>
      </w:r>
      <w:r w:rsidRPr="00450B63">
        <w:rPr>
          <w:rFonts w:ascii="Times New Roman" w:hAnsi="Times New Roman"/>
          <w:sz w:val="24"/>
          <w:szCs w:val="24"/>
        </w:rPr>
        <w:t xml:space="preserve"> акта положений, которые:</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2.2.1. вводят избыточные административные и иные обязанности, запреты и ограничения для физических и юридических лиц в сфере предпринимательской и (или) инвестиционной деятельности или способствуют их введению:</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2.2.2. способствуют возникновению необоснованных расходов физических и юридических лиц в сфере предпринимательской и (или) инвестиционной деятельности:</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 xml:space="preserve">2.2.3. способствуют возникновению необоснованных расходов бюджета муниципального образования «Среднеканский </w:t>
      </w:r>
      <w:r>
        <w:rPr>
          <w:rFonts w:ascii="Times New Roman" w:hAnsi="Times New Roman"/>
          <w:sz w:val="24"/>
          <w:szCs w:val="24"/>
        </w:rPr>
        <w:t>муниципальный округ Магаданской области</w:t>
      </w:r>
      <w:r w:rsidRPr="00450B63">
        <w:rPr>
          <w:rFonts w:ascii="Times New Roman" w:hAnsi="Times New Roman"/>
          <w:sz w:val="24"/>
          <w:szCs w:val="24"/>
        </w:rPr>
        <w:t>»:</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2.3. Вывод о наличии либо отсутствии достаточного обоснования решения проблемы предложенным способом регулирования: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2.4. Иные заключительные комментарии:</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center"/>
        <w:rPr>
          <w:rFonts w:ascii="Times New Roman" w:hAnsi="Times New Roman"/>
          <w:sz w:val="24"/>
          <w:szCs w:val="24"/>
        </w:rPr>
      </w:pPr>
    </w:p>
    <w:p w:rsidR="00846B91" w:rsidRPr="00450B63" w:rsidRDefault="00846B91" w:rsidP="00846B91">
      <w:pPr>
        <w:jc w:val="both"/>
        <w:rPr>
          <w:rFonts w:ascii="Times New Roman" w:hAnsi="Times New Roman"/>
          <w:i/>
          <w:sz w:val="24"/>
          <w:szCs w:val="24"/>
        </w:rPr>
      </w:pPr>
      <w:r w:rsidRPr="00450B63">
        <w:rPr>
          <w:rFonts w:ascii="Times New Roman" w:hAnsi="Times New Roman"/>
          <w:sz w:val="24"/>
          <w:szCs w:val="24"/>
        </w:rPr>
        <w:tab/>
      </w:r>
      <w:r w:rsidRPr="00450B63">
        <w:rPr>
          <w:rFonts w:ascii="Times New Roman" w:hAnsi="Times New Roman"/>
          <w:i/>
          <w:sz w:val="24"/>
          <w:szCs w:val="24"/>
        </w:rPr>
        <w:t xml:space="preserve">Вариант 2.1. В том случае, если по результатам оценки регулирующего воздействия </w:t>
      </w:r>
      <w:r w:rsidRPr="00450B63">
        <w:rPr>
          <w:rFonts w:ascii="Times New Roman" w:hAnsi="Times New Roman"/>
          <w:b/>
          <w:i/>
          <w:sz w:val="24"/>
          <w:szCs w:val="24"/>
        </w:rPr>
        <w:t>выявлено отсутствие положений</w:t>
      </w:r>
      <w:r w:rsidRPr="00450B63">
        <w:rPr>
          <w:rFonts w:ascii="Times New Roman" w:hAnsi="Times New Roman"/>
          <w:i/>
          <w:sz w:val="24"/>
          <w:szCs w:val="24"/>
        </w:rPr>
        <w:t xml:space="preserve">, которые вводят избыточные административные и иные обязанности, запреты и ограничения для физических и юридических лиц в сфере предпринимательской и (или) инвестиционной деятельности или способствуют их введению, способствуют возникновению необоснованных расходов физических и юридических лиц в сфере предпринимательской и (или) инвестиционной деятельности, способствуют возникновению необоснованных расходов бюджета муниципального образования «Среднеканский </w:t>
      </w:r>
      <w:r>
        <w:rPr>
          <w:rFonts w:ascii="Times New Roman" w:hAnsi="Times New Roman"/>
          <w:i/>
          <w:sz w:val="24"/>
          <w:szCs w:val="24"/>
        </w:rPr>
        <w:t xml:space="preserve">муниципальный </w:t>
      </w:r>
      <w:r w:rsidRPr="00450B63">
        <w:rPr>
          <w:rFonts w:ascii="Times New Roman" w:hAnsi="Times New Roman"/>
          <w:i/>
          <w:sz w:val="24"/>
          <w:szCs w:val="24"/>
        </w:rPr>
        <w:t>округ</w:t>
      </w:r>
      <w:r>
        <w:rPr>
          <w:rFonts w:ascii="Times New Roman" w:hAnsi="Times New Roman"/>
          <w:i/>
          <w:sz w:val="24"/>
          <w:szCs w:val="24"/>
        </w:rPr>
        <w:t xml:space="preserve"> Магаданской области</w:t>
      </w:r>
      <w:r w:rsidRPr="00450B63">
        <w:rPr>
          <w:rFonts w:ascii="Times New Roman" w:hAnsi="Times New Roman"/>
          <w:i/>
          <w:sz w:val="24"/>
          <w:szCs w:val="24"/>
        </w:rPr>
        <w:t xml:space="preserve">» </w:t>
      </w:r>
      <w:r w:rsidRPr="00450B63">
        <w:rPr>
          <w:rFonts w:ascii="Times New Roman" w:hAnsi="Times New Roman"/>
          <w:b/>
          <w:i/>
          <w:sz w:val="24"/>
          <w:szCs w:val="24"/>
        </w:rPr>
        <w:t xml:space="preserve">и установлено наличие достаточного обоснования решения </w:t>
      </w:r>
      <w:r w:rsidRPr="00450B63">
        <w:rPr>
          <w:rFonts w:ascii="Times New Roman" w:hAnsi="Times New Roman"/>
          <w:b/>
          <w:i/>
          <w:sz w:val="24"/>
          <w:szCs w:val="24"/>
        </w:rPr>
        <w:lastRenderedPageBreak/>
        <w:t xml:space="preserve">проблемы </w:t>
      </w:r>
      <w:r w:rsidRPr="00450B63">
        <w:rPr>
          <w:rFonts w:ascii="Times New Roman" w:hAnsi="Times New Roman"/>
          <w:i/>
          <w:sz w:val="24"/>
          <w:szCs w:val="24"/>
        </w:rPr>
        <w:t>предложенным способом регулирования, подготовка настоящего заключения об оценке регулирующего воздействия завершена.</w:t>
      </w:r>
    </w:p>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ab/>
        <w:t xml:space="preserve">Вариант 2.2. В том случае, если по результатам оценки регулирующего воздействия </w:t>
      </w:r>
      <w:r w:rsidRPr="00450B63">
        <w:rPr>
          <w:rFonts w:ascii="Times New Roman" w:hAnsi="Times New Roman"/>
          <w:b/>
          <w:i/>
          <w:sz w:val="24"/>
          <w:szCs w:val="24"/>
        </w:rPr>
        <w:t>выявлено наличие положений</w:t>
      </w:r>
      <w:r w:rsidRPr="00450B63">
        <w:rPr>
          <w:rFonts w:ascii="Times New Roman" w:hAnsi="Times New Roman"/>
          <w:i/>
          <w:sz w:val="24"/>
          <w:szCs w:val="24"/>
        </w:rPr>
        <w:t xml:space="preserve">, которые вводят избыточные административные и иные обязанности, запреты и ограничения для физических и юридических лиц в сфере предпринимательской и (или) инвестиционной деятельности или способствуют их введению, способствуют возникновению необоснованных расходов физических и юридических лиц в сфере предпринимательской и (или) инвестиционной деятельности, способствуют возникновению необоснованных расходов бюджета муниципального образования «Среднеканский </w:t>
      </w:r>
      <w:r>
        <w:rPr>
          <w:rFonts w:ascii="Times New Roman" w:hAnsi="Times New Roman"/>
          <w:i/>
          <w:sz w:val="24"/>
          <w:szCs w:val="24"/>
        </w:rPr>
        <w:t xml:space="preserve">муниципальный </w:t>
      </w:r>
      <w:r w:rsidRPr="00450B63">
        <w:rPr>
          <w:rFonts w:ascii="Times New Roman" w:hAnsi="Times New Roman"/>
          <w:i/>
          <w:sz w:val="24"/>
          <w:szCs w:val="24"/>
        </w:rPr>
        <w:t>округ</w:t>
      </w:r>
      <w:r>
        <w:rPr>
          <w:rFonts w:ascii="Times New Roman" w:hAnsi="Times New Roman"/>
          <w:i/>
          <w:sz w:val="24"/>
          <w:szCs w:val="24"/>
        </w:rPr>
        <w:t xml:space="preserve"> Магаданской области</w:t>
      </w:r>
      <w:r w:rsidRPr="00450B63">
        <w:rPr>
          <w:rFonts w:ascii="Times New Roman" w:hAnsi="Times New Roman"/>
          <w:i/>
          <w:sz w:val="24"/>
          <w:szCs w:val="24"/>
        </w:rPr>
        <w:t xml:space="preserve">» </w:t>
      </w:r>
      <w:r w:rsidRPr="00450B63">
        <w:rPr>
          <w:rFonts w:ascii="Times New Roman" w:hAnsi="Times New Roman"/>
          <w:b/>
          <w:i/>
          <w:sz w:val="24"/>
          <w:szCs w:val="24"/>
        </w:rPr>
        <w:t xml:space="preserve">или выявлено отсутствие достаточного обоснования решения проблемы </w:t>
      </w:r>
      <w:r w:rsidRPr="00450B63">
        <w:rPr>
          <w:rFonts w:ascii="Times New Roman" w:hAnsi="Times New Roman"/>
          <w:i/>
          <w:sz w:val="24"/>
          <w:szCs w:val="24"/>
        </w:rPr>
        <w:t>предложенным способом регулирования заполняются следующие разделы.</w:t>
      </w:r>
    </w:p>
    <w:p w:rsidR="00846B91" w:rsidRDefault="00846B91" w:rsidP="00846B91">
      <w:pPr>
        <w:jc w:val="both"/>
        <w:rPr>
          <w:rFonts w:ascii="Times New Roman" w:hAnsi="Times New Roman"/>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sz w:val="24"/>
          <w:szCs w:val="24"/>
        </w:rPr>
        <w:tab/>
      </w:r>
      <w:r w:rsidRPr="00450B63">
        <w:rPr>
          <w:rFonts w:ascii="Times New Roman" w:hAnsi="Times New Roman"/>
          <w:b/>
          <w:sz w:val="24"/>
          <w:szCs w:val="24"/>
        </w:rPr>
        <w:t>3. Обоснованность степени регулирующего воздействия положений проекта акта</w:t>
      </w:r>
    </w:p>
    <w:p w:rsidR="00846B91" w:rsidRPr="00450B63" w:rsidRDefault="00846B91" w:rsidP="00846B91">
      <w:pPr>
        <w:jc w:val="both"/>
        <w:rPr>
          <w:rFonts w:ascii="Times New Roman" w:hAnsi="Times New Roman"/>
          <w:sz w:val="24"/>
          <w:szCs w:val="24"/>
        </w:rPr>
      </w:pPr>
      <w:r w:rsidRPr="00450B63">
        <w:rPr>
          <w:rFonts w:ascii="Times New Roman" w:hAnsi="Times New Roman"/>
          <w:b/>
          <w:sz w:val="24"/>
          <w:szCs w:val="24"/>
        </w:rPr>
        <w:tab/>
      </w:r>
      <w:r w:rsidRPr="00450B63">
        <w:rPr>
          <w:rFonts w:ascii="Times New Roman" w:hAnsi="Times New Roman"/>
          <w:sz w:val="24"/>
          <w:szCs w:val="24"/>
        </w:rPr>
        <w:t>3.1. Обоснованность отнесения положений проекта акта к указанной Регулирующим органом степени регулирующего воздействия: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_________________________________________________________________</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3.2. Иная информация о степени регулирующего воздействия проекта акта: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b/>
          <w:sz w:val="24"/>
          <w:szCs w:val="24"/>
        </w:rPr>
      </w:pPr>
      <w:r w:rsidRPr="00450B63">
        <w:rPr>
          <w:rFonts w:ascii="Times New Roman" w:hAnsi="Times New Roman"/>
          <w:sz w:val="24"/>
          <w:szCs w:val="24"/>
        </w:rPr>
        <w:tab/>
      </w:r>
      <w:r w:rsidRPr="00450B63">
        <w:rPr>
          <w:rFonts w:ascii="Times New Roman" w:hAnsi="Times New Roman"/>
          <w:b/>
          <w:sz w:val="24"/>
          <w:szCs w:val="24"/>
        </w:rPr>
        <w:t>4. Проблема, на решение которой направлен предлагаемый способ регулирования, оценка негативных эффектов, возникающих в связи с наличием рассматриваемой проблемы</w:t>
      </w:r>
    </w:p>
    <w:p w:rsidR="00846B91" w:rsidRPr="00450B63" w:rsidRDefault="00846B91" w:rsidP="00846B91">
      <w:pPr>
        <w:jc w:val="both"/>
        <w:rPr>
          <w:rFonts w:ascii="Times New Roman" w:hAnsi="Times New Roman"/>
          <w:sz w:val="24"/>
          <w:szCs w:val="24"/>
        </w:rPr>
      </w:pPr>
      <w:r w:rsidRPr="00450B63">
        <w:rPr>
          <w:rFonts w:ascii="Times New Roman" w:hAnsi="Times New Roman"/>
          <w:b/>
          <w:sz w:val="24"/>
          <w:szCs w:val="24"/>
        </w:rPr>
        <w:tab/>
      </w:r>
      <w:r w:rsidRPr="00450B63">
        <w:rPr>
          <w:rFonts w:ascii="Times New Roman" w:hAnsi="Times New Roman"/>
          <w:sz w:val="24"/>
          <w:szCs w:val="24"/>
        </w:rPr>
        <w:t>4.1. Обоснованность существования проблемы, на решение которой направлен предлагаемый способ регулирования и негативных эффектов, возникающих в связи с ее наличием:</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4.2. Обоснованность невозможности устранения проблемы участниками соответствующих отношений самостоятельно в рамках действующего регулирования (без дополнительного регуляторного вмешательства):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4.3. Иная информация о проблеме:</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(в том числе информация о наличии взаимосвязанных проблем и отношений с их характеристикой, уровне развития технологий в данной области, инвестиционной и инновационной деятельности участников отношений)</w:t>
      </w:r>
    </w:p>
    <w:p w:rsidR="00846B91" w:rsidRPr="00450B63" w:rsidRDefault="00846B91" w:rsidP="00846B91">
      <w:pPr>
        <w:jc w:val="both"/>
        <w:rPr>
          <w:rFonts w:ascii="Times New Roman" w:hAnsi="Times New Roman"/>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sz w:val="24"/>
          <w:szCs w:val="24"/>
        </w:rPr>
        <w:tab/>
      </w:r>
      <w:r w:rsidRPr="00450B63">
        <w:rPr>
          <w:rFonts w:ascii="Times New Roman" w:hAnsi="Times New Roman"/>
          <w:b/>
          <w:sz w:val="24"/>
          <w:szCs w:val="24"/>
        </w:rPr>
        <w:t>5. Анализ внутрироссийского и международного опыта установления обязательных требований в соответствующих сферах деятельности</w:t>
      </w:r>
    </w:p>
    <w:p w:rsidR="00846B91" w:rsidRPr="00450B63" w:rsidRDefault="00846B91" w:rsidP="00846B91">
      <w:pPr>
        <w:jc w:val="both"/>
        <w:rPr>
          <w:rFonts w:ascii="Times New Roman" w:hAnsi="Times New Roman"/>
          <w:sz w:val="24"/>
          <w:szCs w:val="24"/>
        </w:rPr>
      </w:pPr>
      <w:r w:rsidRPr="00450B63">
        <w:rPr>
          <w:rFonts w:ascii="Times New Roman" w:hAnsi="Times New Roman"/>
          <w:b/>
          <w:sz w:val="24"/>
          <w:szCs w:val="24"/>
        </w:rPr>
        <w:t xml:space="preserve"> </w:t>
      </w:r>
      <w:r w:rsidRPr="00450B63">
        <w:rPr>
          <w:rFonts w:ascii="Times New Roman" w:hAnsi="Times New Roman"/>
          <w:sz w:val="24"/>
          <w:szCs w:val="24"/>
        </w:rPr>
        <w:tab/>
        <w:t>5.1. Обоснованность и полнота анализа опыта решения аналогичных проблем на территории Российской Федерации:</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5.2. Обоснованность и полнота анализа международного опыта: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p>
    <w:p w:rsidR="00846B91" w:rsidRDefault="00846B91" w:rsidP="00846B91">
      <w:pPr>
        <w:jc w:val="both"/>
        <w:rPr>
          <w:rFonts w:ascii="Times New Roman" w:hAnsi="Times New Roman"/>
          <w:b/>
          <w:sz w:val="24"/>
          <w:szCs w:val="24"/>
        </w:rPr>
      </w:pPr>
      <w:r w:rsidRPr="00450B63">
        <w:rPr>
          <w:rFonts w:ascii="Times New Roman" w:hAnsi="Times New Roman"/>
          <w:sz w:val="24"/>
          <w:szCs w:val="24"/>
        </w:rPr>
        <w:tab/>
      </w:r>
      <w:r w:rsidRPr="00450B63">
        <w:rPr>
          <w:rFonts w:ascii="Times New Roman" w:hAnsi="Times New Roman"/>
          <w:b/>
          <w:sz w:val="24"/>
          <w:szCs w:val="24"/>
        </w:rPr>
        <w:t>6. Обоснованность целей предлагаемого регулирования и их соответствия принципам правового регулирования, а также стратегическим и программным документам</w:t>
      </w:r>
      <w:r>
        <w:rPr>
          <w:rFonts w:ascii="Times New Roman" w:hAnsi="Times New Roman"/>
          <w:b/>
          <w:sz w:val="24"/>
          <w:szCs w:val="24"/>
        </w:rPr>
        <w:t xml:space="preserve"> Среднеканского муниципального округа</w:t>
      </w:r>
      <w:r w:rsidRPr="00450B63">
        <w:rPr>
          <w:rFonts w:ascii="Times New Roman" w:hAnsi="Times New Roman"/>
          <w:b/>
          <w:sz w:val="24"/>
          <w:szCs w:val="24"/>
        </w:rPr>
        <w:t>:</w:t>
      </w: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ab/>
      </w:r>
      <w:r w:rsidRPr="00450B63">
        <w:rPr>
          <w:rFonts w:ascii="Times New Roman" w:hAnsi="Times New Roman"/>
          <w:sz w:val="24"/>
          <w:szCs w:val="24"/>
        </w:rPr>
        <w:t>6.1. Достаточность оснований для разработки проекта акта: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lastRenderedPageBreak/>
        <w:tab/>
        <w:t>6.2. Обоснованность целей предлагаемого регулирования, их соотношение с проблемой:</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__________________________________________________________________ (место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6.3. Обоснованность сроков достижения целей</w:t>
      </w:r>
      <w:r w:rsidRPr="00450B63">
        <w:rPr>
          <w:rFonts w:ascii="Times New Roman" w:hAnsi="Times New Roman"/>
          <w:sz w:val="24"/>
          <w:szCs w:val="24"/>
        </w:rPr>
        <w:tab/>
        <w:t xml:space="preserve"> предлагаемого регулирования:</w:t>
      </w:r>
      <w:r w:rsidRPr="00450B63">
        <w:rPr>
          <w:rFonts w:ascii="Times New Roman" w:hAnsi="Times New Roman"/>
          <w:sz w:val="24"/>
          <w:szCs w:val="24"/>
        </w:rPr>
        <w:b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 если достигаются в разное время, указать)</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6.4. Иные комментарии о целях предлагаемого регулирования:</w:t>
      </w:r>
      <w:r w:rsidRPr="00450B63">
        <w:rPr>
          <w:rFonts w:ascii="Times New Roman" w:hAnsi="Times New Roman"/>
          <w:sz w:val="24"/>
          <w:szCs w:val="24"/>
        </w:rPr>
        <w:b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sz w:val="24"/>
          <w:szCs w:val="24"/>
        </w:rPr>
        <w:tab/>
      </w:r>
      <w:r w:rsidRPr="00450B63">
        <w:rPr>
          <w:rFonts w:ascii="Times New Roman" w:hAnsi="Times New Roman"/>
          <w:b/>
          <w:sz w:val="24"/>
          <w:szCs w:val="24"/>
        </w:rPr>
        <w:t>7. Анализ предлагаемого регулирования и иных возможных способов решения проблемы</w:t>
      </w:r>
    </w:p>
    <w:p w:rsidR="00846B91" w:rsidRPr="00450B63" w:rsidRDefault="00846B91" w:rsidP="00846B91">
      <w:pPr>
        <w:jc w:val="both"/>
        <w:rPr>
          <w:rFonts w:ascii="Times New Roman" w:hAnsi="Times New Roman"/>
          <w:sz w:val="24"/>
          <w:szCs w:val="24"/>
        </w:rPr>
      </w:pPr>
      <w:r w:rsidRPr="00450B63">
        <w:rPr>
          <w:rFonts w:ascii="Times New Roman" w:hAnsi="Times New Roman"/>
          <w:b/>
          <w:sz w:val="24"/>
          <w:szCs w:val="24"/>
        </w:rPr>
        <w:tab/>
      </w:r>
      <w:r w:rsidRPr="00450B63">
        <w:rPr>
          <w:rFonts w:ascii="Times New Roman" w:hAnsi="Times New Roman"/>
          <w:sz w:val="24"/>
          <w:szCs w:val="24"/>
        </w:rPr>
        <w:t>7.1. Соответствие описания предлагаемого способа решения проблемы и преодоления связанных с ней негативных эффектов тексту проекта акта: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7.2. Достаточность рассмотрения иных способов решения проблемы и обоснования того, каким образом указанными способами могла бы быть решена проблема: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7.3. Обоснованность выбора предлагаемого способа решения проблемы:</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7.4. Иные комментарии о предлагаемом способе решения проблемы:</w:t>
      </w:r>
      <w:r w:rsidRPr="00450B63">
        <w:rPr>
          <w:rFonts w:ascii="Times New Roman" w:hAnsi="Times New Roman"/>
          <w:sz w:val="24"/>
          <w:szCs w:val="24"/>
        </w:rPr>
        <w:b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r>
    </w:p>
    <w:p w:rsidR="00846B91" w:rsidRPr="00450B63" w:rsidRDefault="00846B91" w:rsidP="00846B91">
      <w:pPr>
        <w:jc w:val="both"/>
        <w:rPr>
          <w:rFonts w:ascii="Times New Roman" w:hAnsi="Times New Roman"/>
          <w:b/>
          <w:sz w:val="24"/>
          <w:szCs w:val="24"/>
        </w:rPr>
      </w:pPr>
      <w:r w:rsidRPr="00450B63">
        <w:rPr>
          <w:rFonts w:ascii="Times New Roman" w:hAnsi="Times New Roman"/>
          <w:sz w:val="24"/>
          <w:szCs w:val="24"/>
        </w:rPr>
        <w:tab/>
      </w:r>
      <w:r w:rsidRPr="00450B63">
        <w:rPr>
          <w:rFonts w:ascii="Times New Roman" w:hAnsi="Times New Roman"/>
          <w:b/>
          <w:sz w:val="24"/>
          <w:szCs w:val="24"/>
        </w:rPr>
        <w:t>8. Анализ основных групп участников отношений, интересы которых будут затронуты предлагаемым правовым регулированием, оценка их ожидаемых дополнительных расходов и доходов</w:t>
      </w:r>
    </w:p>
    <w:p w:rsidR="00846B91" w:rsidRPr="00450B63" w:rsidRDefault="00846B91" w:rsidP="00846B91">
      <w:pPr>
        <w:jc w:val="both"/>
        <w:rPr>
          <w:rFonts w:ascii="Times New Roman" w:hAnsi="Times New Roman"/>
          <w:sz w:val="24"/>
          <w:szCs w:val="24"/>
        </w:rPr>
      </w:pPr>
      <w:r w:rsidRPr="00450B63">
        <w:rPr>
          <w:rFonts w:ascii="Times New Roman" w:hAnsi="Times New Roman"/>
          <w:b/>
          <w:sz w:val="24"/>
          <w:szCs w:val="24"/>
        </w:rPr>
        <w:tab/>
      </w:r>
      <w:r w:rsidRPr="00450B63">
        <w:rPr>
          <w:rFonts w:ascii="Times New Roman" w:hAnsi="Times New Roman"/>
          <w:sz w:val="24"/>
          <w:szCs w:val="24"/>
        </w:rPr>
        <w:t>8.1. Обоснованность определения групп участников отношений, интересы которых будут затронуты предлагаемым правовым регулированием, и их количества: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8.2. Оценка новых или изменения содержания существующих обязанностей и ограничений участников отношений, интересы которых будут затронуты предлагаемым правовым регулированием:</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8.3. Оценка ожидаемых дополнительных расходов и доходов участников отношений в результате введения предлагаемого регулирования:</w:t>
      </w:r>
      <w:r w:rsidRPr="00450B63">
        <w:rPr>
          <w:rFonts w:ascii="Times New Roman" w:hAnsi="Times New Roman"/>
          <w:sz w:val="24"/>
          <w:szCs w:val="24"/>
        </w:rPr>
        <w:b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ab/>
      </w:r>
    </w:p>
    <w:p w:rsidR="00846B91" w:rsidRDefault="00846B91" w:rsidP="00846B91">
      <w:pPr>
        <w:ind w:firstLine="708"/>
        <w:jc w:val="both"/>
        <w:rPr>
          <w:rFonts w:ascii="Times New Roman" w:hAnsi="Times New Roman"/>
          <w:b/>
          <w:sz w:val="24"/>
          <w:szCs w:val="24"/>
        </w:rPr>
      </w:pPr>
      <w:r w:rsidRPr="00450B63">
        <w:rPr>
          <w:rFonts w:ascii="Times New Roman" w:hAnsi="Times New Roman"/>
          <w:b/>
          <w:sz w:val="24"/>
          <w:szCs w:val="24"/>
        </w:rPr>
        <w:t xml:space="preserve">9. Анализ новых, изменяемых и отменяемых функций, полномочий, обязанностей и прав отраслевых (функциональных) органов Администрации Среднеканского </w:t>
      </w:r>
      <w:r>
        <w:rPr>
          <w:rFonts w:ascii="Times New Roman" w:hAnsi="Times New Roman"/>
          <w:b/>
          <w:sz w:val="24"/>
          <w:szCs w:val="24"/>
        </w:rPr>
        <w:t xml:space="preserve">муниципального </w:t>
      </w:r>
      <w:r w:rsidRPr="00450B63">
        <w:rPr>
          <w:rFonts w:ascii="Times New Roman" w:hAnsi="Times New Roman"/>
          <w:b/>
          <w:sz w:val="24"/>
          <w:szCs w:val="24"/>
        </w:rPr>
        <w:t xml:space="preserve">округа, а также оценка расходов и возможных поступлений бюджета </w:t>
      </w:r>
      <w:r>
        <w:rPr>
          <w:rFonts w:ascii="Times New Roman" w:hAnsi="Times New Roman"/>
          <w:b/>
          <w:sz w:val="24"/>
          <w:szCs w:val="24"/>
        </w:rPr>
        <w:t>Среднеканского муниципального округа</w:t>
      </w:r>
    </w:p>
    <w:p w:rsidR="00846B91" w:rsidRPr="00450B63" w:rsidRDefault="00846B91" w:rsidP="00846B91">
      <w:pPr>
        <w:ind w:firstLine="708"/>
        <w:jc w:val="both"/>
        <w:rPr>
          <w:rFonts w:ascii="Times New Roman" w:hAnsi="Times New Roman"/>
          <w:sz w:val="24"/>
          <w:szCs w:val="24"/>
        </w:rPr>
      </w:pPr>
      <w:r w:rsidRPr="00450B63">
        <w:rPr>
          <w:rFonts w:ascii="Times New Roman" w:hAnsi="Times New Roman"/>
          <w:sz w:val="24"/>
          <w:szCs w:val="24"/>
        </w:rPr>
        <w:t xml:space="preserve">9.1. Обоснованность установления новых, изменения и отмены установленных функций, полномочий, обязанностей и прав отраслевых (функциональных) органов Администрации Среднеканского </w:t>
      </w:r>
      <w:r>
        <w:rPr>
          <w:rFonts w:ascii="Times New Roman" w:hAnsi="Times New Roman"/>
          <w:sz w:val="24"/>
          <w:szCs w:val="24"/>
        </w:rPr>
        <w:t xml:space="preserve">муниципального </w:t>
      </w:r>
      <w:r w:rsidRPr="00450B63">
        <w:rPr>
          <w:rFonts w:ascii="Times New Roman" w:hAnsi="Times New Roman"/>
          <w:sz w:val="24"/>
          <w:szCs w:val="24"/>
        </w:rPr>
        <w:t>округа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_________________________________________________________________</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lastRenderedPageBreak/>
        <w:tab/>
        <w:t>9.2. Обоснованность изменения трудозатрат и потребностей в иных ресурсах:</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__________________________________________________________________</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9.3. Обоснованность расходов и возможных поступлений бюджета</w:t>
      </w:r>
      <w:r>
        <w:rPr>
          <w:rFonts w:ascii="Times New Roman" w:hAnsi="Times New Roman"/>
          <w:sz w:val="24"/>
          <w:szCs w:val="24"/>
        </w:rPr>
        <w:t xml:space="preserve"> Среднеканского муниципального округа</w:t>
      </w:r>
      <w:r w:rsidRPr="00450B63">
        <w:rPr>
          <w:rFonts w:ascii="Times New Roman" w:hAnsi="Times New Roman"/>
          <w:sz w:val="24"/>
          <w:szCs w:val="24"/>
        </w:rPr>
        <w:t>:</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ab/>
        <w:t>10. Оценка рисков решения проблемы предложенным способом регулирования и рисков негативных последствий, а также методов контроля эффективности избранного способа достижения цели регулирования</w:t>
      </w:r>
    </w:p>
    <w:p w:rsidR="00846B91" w:rsidRPr="00450B63" w:rsidRDefault="00846B91" w:rsidP="00846B91">
      <w:pPr>
        <w:jc w:val="both"/>
        <w:rPr>
          <w:rFonts w:ascii="Times New Roman" w:hAnsi="Times New Roman"/>
          <w:sz w:val="24"/>
          <w:szCs w:val="24"/>
        </w:rPr>
      </w:pPr>
      <w:r w:rsidRPr="00450B63">
        <w:rPr>
          <w:rFonts w:ascii="Times New Roman" w:hAnsi="Times New Roman"/>
          <w:b/>
          <w:sz w:val="24"/>
          <w:szCs w:val="24"/>
        </w:rPr>
        <w:tab/>
      </w:r>
      <w:r w:rsidRPr="00450B63">
        <w:rPr>
          <w:rFonts w:ascii="Times New Roman" w:hAnsi="Times New Roman"/>
          <w:sz w:val="24"/>
          <w:szCs w:val="24"/>
        </w:rPr>
        <w:t xml:space="preserve">10.1. Обоснованность определения Регулирующим органом рисков и негативных последствий: </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10.2. Обоснованность предложенных Регулирующим органом методов контроля эффективности достижения цели с учетом степени контроля рисков:</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r>
    </w:p>
    <w:p w:rsidR="00846B91" w:rsidRPr="00450B63" w:rsidRDefault="00846B91" w:rsidP="00846B91">
      <w:pPr>
        <w:jc w:val="both"/>
        <w:rPr>
          <w:rFonts w:ascii="Times New Roman" w:hAnsi="Times New Roman"/>
          <w:b/>
          <w:sz w:val="24"/>
          <w:szCs w:val="24"/>
        </w:rPr>
      </w:pPr>
      <w:r w:rsidRPr="00450B63">
        <w:rPr>
          <w:rFonts w:ascii="Times New Roman" w:hAnsi="Times New Roman"/>
          <w:sz w:val="24"/>
          <w:szCs w:val="24"/>
        </w:rPr>
        <w:tab/>
      </w:r>
      <w:r w:rsidRPr="00450B63">
        <w:rPr>
          <w:rFonts w:ascii="Times New Roman" w:hAnsi="Times New Roman"/>
          <w:b/>
          <w:sz w:val="24"/>
          <w:szCs w:val="24"/>
        </w:rPr>
        <w:t xml:space="preserve">11. Анализ предполагаемой даты вступления в силу проекта акта, необходимости установления переходного периода и (или) отсрочки вступления в силу проекта акта, необходимости распространения предлагаемого регулирования на ранее возникшие отношения </w:t>
      </w:r>
    </w:p>
    <w:p w:rsidR="00846B91" w:rsidRPr="00450B63" w:rsidRDefault="00846B91" w:rsidP="00846B91">
      <w:pPr>
        <w:jc w:val="both"/>
        <w:rPr>
          <w:rFonts w:ascii="Times New Roman" w:hAnsi="Times New Roman"/>
          <w:sz w:val="24"/>
          <w:szCs w:val="24"/>
        </w:rPr>
      </w:pPr>
      <w:r w:rsidRPr="00450B63">
        <w:rPr>
          <w:rFonts w:ascii="Times New Roman" w:hAnsi="Times New Roman"/>
          <w:b/>
          <w:sz w:val="24"/>
          <w:szCs w:val="24"/>
        </w:rPr>
        <w:tab/>
      </w:r>
      <w:r w:rsidRPr="00450B63">
        <w:rPr>
          <w:rFonts w:ascii="Times New Roman" w:hAnsi="Times New Roman"/>
          <w:sz w:val="24"/>
          <w:szCs w:val="24"/>
        </w:rPr>
        <w:t>11.1. Обоснованность предполагаемой даты вступления в силу проекта акта:</w:t>
      </w:r>
      <w:r w:rsidRPr="00450B63">
        <w:rPr>
          <w:rFonts w:ascii="Times New Roman" w:hAnsi="Times New Roman"/>
          <w:sz w:val="24"/>
          <w:szCs w:val="24"/>
        </w:rPr>
        <w:b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 xml:space="preserve">11.2. Обоснованность установления переходного периода и (или) отсрочки вступления в силу проекта акта: </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 xml:space="preserve">11.3. Обоснованность распространения предлагаемого регулирования на ранее возникшие отношения: </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center"/>
        <w:rPr>
          <w:rFonts w:ascii="Times New Roman" w:hAnsi="Times New Roman"/>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ab/>
        <w:t>12. Анализ необходимых для достижения заявленных целей регулирования организационно-технических, методологических, информационных и иных мероприятий</w:t>
      </w:r>
    </w:p>
    <w:p w:rsidR="00846B91" w:rsidRPr="00450B63" w:rsidRDefault="00846B91" w:rsidP="00846B91">
      <w:pPr>
        <w:jc w:val="both"/>
        <w:rPr>
          <w:rFonts w:ascii="Times New Roman" w:hAnsi="Times New Roman"/>
          <w:sz w:val="24"/>
          <w:szCs w:val="24"/>
        </w:rPr>
      </w:pPr>
      <w:r w:rsidRPr="00450B63">
        <w:rPr>
          <w:rFonts w:ascii="Times New Roman" w:hAnsi="Times New Roman"/>
          <w:b/>
          <w:sz w:val="24"/>
          <w:szCs w:val="24"/>
        </w:rPr>
        <w:tab/>
      </w:r>
      <w:r w:rsidRPr="00450B63">
        <w:rPr>
          <w:rFonts w:ascii="Times New Roman" w:hAnsi="Times New Roman"/>
          <w:sz w:val="24"/>
          <w:szCs w:val="24"/>
        </w:rPr>
        <w:t>12.1. Соответствие необходимых для достижения заявленных целей регулирования организационно-технических, методологических, информационных и иных мероприятий целям регулирования:</w:t>
      </w:r>
      <w:r>
        <w:rPr>
          <w:rFonts w:ascii="Times New Roman" w:hAnsi="Times New Roman"/>
          <w:sz w:val="24"/>
          <w:szCs w:val="24"/>
        </w:rPr>
        <w:t xml:space="preserve"> </w:t>
      </w:r>
      <w:r w:rsidRPr="00450B63">
        <w:rPr>
          <w:rFonts w:ascii="Times New Roman" w:hAnsi="Times New Roman"/>
          <w:sz w:val="24"/>
          <w:szCs w:val="24"/>
        </w:rPr>
        <w:t xml:space="preserve">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12.2. Обоснованность сроков проведения, результативности и эффективности мероприятий:</w:t>
      </w:r>
      <w:r>
        <w:rPr>
          <w:rFonts w:ascii="Times New Roman" w:hAnsi="Times New Roman"/>
          <w:sz w:val="24"/>
          <w:szCs w:val="24"/>
        </w:rPr>
        <w:t xml:space="preserve"> </w:t>
      </w:r>
      <w:r w:rsidRPr="00450B63">
        <w:rPr>
          <w:rFonts w:ascii="Times New Roman" w:hAnsi="Times New Roman"/>
          <w:sz w:val="24"/>
          <w:szCs w:val="24"/>
        </w:rPr>
        <w:t xml:space="preserve">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center"/>
        <w:rPr>
          <w:rFonts w:ascii="Times New Roman" w:hAnsi="Times New Roman"/>
          <w:sz w:val="24"/>
          <w:szCs w:val="24"/>
        </w:rPr>
      </w:pP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ab/>
        <w:t>13. Анализ индикативных показателей, программ мониторинга и иных способов (методов) оценки достижения заявленных целей регулирования</w:t>
      </w:r>
    </w:p>
    <w:p w:rsidR="00846B91" w:rsidRPr="00450B63" w:rsidRDefault="00846B91" w:rsidP="00846B91">
      <w:pPr>
        <w:jc w:val="both"/>
        <w:rPr>
          <w:rFonts w:ascii="Times New Roman" w:hAnsi="Times New Roman"/>
          <w:sz w:val="24"/>
          <w:szCs w:val="24"/>
        </w:rPr>
      </w:pPr>
      <w:r w:rsidRPr="00450B63">
        <w:rPr>
          <w:rFonts w:ascii="Times New Roman" w:hAnsi="Times New Roman"/>
          <w:b/>
          <w:sz w:val="24"/>
          <w:szCs w:val="24"/>
        </w:rPr>
        <w:tab/>
      </w:r>
      <w:r w:rsidRPr="00450B63">
        <w:rPr>
          <w:rFonts w:ascii="Times New Roman" w:hAnsi="Times New Roman"/>
          <w:sz w:val="24"/>
          <w:szCs w:val="24"/>
        </w:rPr>
        <w:t>13.1. Возможность оценки достижения заявленных целей регулирования с помощью указанных Регулирующим органом показателей (индикаторов):</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13.2. Обоснованность затрат на ведение мониторинга: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lastRenderedPageBreak/>
        <w:t>(место для текстового описания)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13.3. Иные комментарии о показателях (индикаторах):</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(место для текстового описания)</w:t>
      </w:r>
    </w:p>
    <w:p w:rsidR="00846B91" w:rsidRPr="00450B63" w:rsidRDefault="00846B91" w:rsidP="00846B91">
      <w:pPr>
        <w:jc w:val="center"/>
        <w:rPr>
          <w:rFonts w:ascii="Times New Roman" w:hAnsi="Times New Roman"/>
          <w:sz w:val="24"/>
          <w:szCs w:val="24"/>
        </w:rPr>
      </w:pPr>
    </w:p>
    <w:p w:rsidR="00846B91" w:rsidRPr="00450B63" w:rsidRDefault="00846B91" w:rsidP="00846B91">
      <w:pPr>
        <w:jc w:val="both"/>
        <w:rPr>
          <w:rFonts w:ascii="Times New Roman" w:hAnsi="Times New Roman"/>
          <w:i/>
          <w:sz w:val="24"/>
          <w:szCs w:val="24"/>
        </w:rPr>
      </w:pPr>
      <w:r w:rsidRPr="00450B63">
        <w:rPr>
          <w:rFonts w:ascii="Times New Roman" w:hAnsi="Times New Roman"/>
          <w:sz w:val="24"/>
          <w:szCs w:val="24"/>
        </w:rPr>
        <w:t>Руководитель Уполномоченного органа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_____________________</w:t>
      </w:r>
      <w:r w:rsidRPr="00450B63">
        <w:rPr>
          <w:rFonts w:ascii="Times New Roman" w:hAnsi="Times New Roman"/>
          <w:sz w:val="24"/>
          <w:szCs w:val="24"/>
        </w:rPr>
        <w:tab/>
      </w:r>
      <w:r w:rsidRPr="00450B63">
        <w:rPr>
          <w:rFonts w:ascii="Times New Roman" w:hAnsi="Times New Roman"/>
          <w:sz w:val="24"/>
          <w:szCs w:val="24"/>
        </w:rPr>
        <w:tab/>
      </w:r>
      <w:r w:rsidRPr="00450B63">
        <w:rPr>
          <w:rFonts w:ascii="Times New Roman" w:hAnsi="Times New Roman"/>
          <w:sz w:val="24"/>
          <w:szCs w:val="24"/>
        </w:rPr>
        <w:tab/>
      </w:r>
      <w:r w:rsidRPr="00450B63">
        <w:rPr>
          <w:rFonts w:ascii="Times New Roman" w:hAnsi="Times New Roman"/>
          <w:sz w:val="24"/>
          <w:szCs w:val="24"/>
        </w:rPr>
        <w:tab/>
        <w:t>____________</w:t>
      </w:r>
      <w:r w:rsidRPr="00450B63">
        <w:rPr>
          <w:rFonts w:ascii="Times New Roman" w:hAnsi="Times New Roman"/>
          <w:sz w:val="24"/>
          <w:szCs w:val="24"/>
        </w:rPr>
        <w:tab/>
        <w:t>___________</w:t>
      </w:r>
    </w:p>
    <w:p w:rsidR="00846B91" w:rsidRDefault="00846B91" w:rsidP="00846B91">
      <w:pPr>
        <w:jc w:val="both"/>
        <w:rPr>
          <w:rFonts w:ascii="Times New Roman" w:hAnsi="Times New Roman"/>
          <w:sz w:val="24"/>
          <w:szCs w:val="24"/>
        </w:rPr>
      </w:pPr>
      <w:r w:rsidRPr="00450B63">
        <w:rPr>
          <w:rFonts w:ascii="Times New Roman" w:hAnsi="Times New Roman"/>
          <w:sz w:val="24"/>
          <w:szCs w:val="24"/>
        </w:rPr>
        <w:t xml:space="preserve">          (Ф.И.О.)</w:t>
      </w:r>
      <w:r w:rsidRPr="00450B63">
        <w:rPr>
          <w:rFonts w:ascii="Times New Roman" w:hAnsi="Times New Roman"/>
          <w:i/>
          <w:sz w:val="24"/>
          <w:szCs w:val="24"/>
        </w:rPr>
        <w:tab/>
      </w:r>
      <w:r w:rsidRPr="00450B63">
        <w:rPr>
          <w:rFonts w:ascii="Times New Roman" w:hAnsi="Times New Roman"/>
          <w:i/>
          <w:sz w:val="24"/>
          <w:szCs w:val="24"/>
        </w:rPr>
        <w:tab/>
      </w:r>
      <w:r w:rsidRPr="00450B63">
        <w:rPr>
          <w:rFonts w:ascii="Times New Roman" w:hAnsi="Times New Roman"/>
          <w:i/>
          <w:sz w:val="24"/>
          <w:szCs w:val="24"/>
        </w:rPr>
        <w:tab/>
      </w:r>
      <w:r w:rsidRPr="00450B63">
        <w:rPr>
          <w:rFonts w:ascii="Times New Roman" w:hAnsi="Times New Roman"/>
          <w:i/>
          <w:sz w:val="24"/>
          <w:szCs w:val="24"/>
        </w:rPr>
        <w:tab/>
        <w:t xml:space="preserve">     </w:t>
      </w:r>
      <w:r w:rsidRPr="00450B63">
        <w:rPr>
          <w:rFonts w:ascii="Times New Roman" w:hAnsi="Times New Roman"/>
          <w:sz w:val="24"/>
          <w:szCs w:val="24"/>
        </w:rPr>
        <w:t xml:space="preserve"> </w:t>
      </w:r>
      <w:r w:rsidRPr="00450B63">
        <w:rPr>
          <w:rFonts w:ascii="Times New Roman" w:hAnsi="Times New Roman"/>
          <w:sz w:val="24"/>
          <w:szCs w:val="24"/>
        </w:rPr>
        <w:tab/>
        <w:t xml:space="preserve">  </w:t>
      </w:r>
      <w:r>
        <w:rPr>
          <w:rFonts w:ascii="Times New Roman" w:hAnsi="Times New Roman"/>
          <w:sz w:val="24"/>
          <w:szCs w:val="24"/>
        </w:rPr>
        <w:t xml:space="preserve">  </w:t>
      </w:r>
      <w:proofErr w:type="gramStart"/>
      <w:r>
        <w:rPr>
          <w:rFonts w:ascii="Times New Roman" w:hAnsi="Times New Roman"/>
          <w:sz w:val="24"/>
          <w:szCs w:val="24"/>
        </w:rPr>
        <w:t xml:space="preserve">( </w:t>
      </w:r>
      <w:r w:rsidRPr="00450B63">
        <w:rPr>
          <w:rFonts w:ascii="Times New Roman" w:hAnsi="Times New Roman"/>
          <w:sz w:val="24"/>
          <w:szCs w:val="24"/>
        </w:rPr>
        <w:t>Подпись</w:t>
      </w:r>
      <w:proofErr w:type="gramEnd"/>
      <w:r w:rsidRPr="00450B63">
        <w:rPr>
          <w:rFonts w:ascii="Times New Roman" w:hAnsi="Times New Roman"/>
          <w:sz w:val="24"/>
          <w:szCs w:val="24"/>
        </w:rPr>
        <w:t>)                       (Дата)</w:t>
      </w:r>
    </w:p>
    <w:p w:rsidR="00846B91" w:rsidRDefault="00846B91" w:rsidP="00846B91">
      <w:pPr>
        <w:jc w:val="center"/>
        <w:rPr>
          <w:sz w:val="24"/>
          <w:szCs w:val="24"/>
        </w:rPr>
      </w:pPr>
    </w:p>
    <w:p w:rsidR="00846B91" w:rsidRDefault="00846B91" w:rsidP="00846B91">
      <w:pPr>
        <w:jc w:val="center"/>
        <w:rPr>
          <w:sz w:val="24"/>
          <w:szCs w:val="24"/>
        </w:rPr>
      </w:pPr>
    </w:p>
    <w:p w:rsidR="00846B91" w:rsidRDefault="00846B91" w:rsidP="00846B91">
      <w:pPr>
        <w:jc w:val="center"/>
        <w:rPr>
          <w:sz w:val="24"/>
          <w:szCs w:val="24"/>
        </w:rPr>
      </w:pPr>
    </w:p>
    <w:p w:rsidR="00846B91" w:rsidRDefault="00846B91" w:rsidP="00846B91">
      <w:pPr>
        <w:jc w:val="center"/>
        <w:rPr>
          <w:sz w:val="24"/>
          <w:szCs w:val="24"/>
        </w:rPr>
      </w:pPr>
    </w:p>
    <w:p w:rsidR="00846B91" w:rsidRPr="009D3084" w:rsidRDefault="00846B91" w:rsidP="00846B91">
      <w:pPr>
        <w:jc w:val="center"/>
        <w:rPr>
          <w:rFonts w:ascii="Times New Roman" w:hAnsi="Times New Roman"/>
          <w:sz w:val="24"/>
          <w:szCs w:val="24"/>
        </w:rPr>
      </w:pPr>
      <w:r>
        <w:rPr>
          <w:rFonts w:ascii="Times New Roman" w:hAnsi="Times New Roman"/>
          <w:sz w:val="24"/>
          <w:szCs w:val="24"/>
        </w:rPr>
        <w:t>__________________________</w:t>
      </w:r>
    </w:p>
    <w:p w:rsidR="00846B91" w:rsidRDefault="00846B91" w:rsidP="00846B91">
      <w:pPr>
        <w:jc w:val="center"/>
        <w:rPr>
          <w:sz w:val="24"/>
          <w:szCs w:val="24"/>
        </w:rPr>
      </w:pPr>
    </w:p>
    <w:p w:rsidR="00846B91" w:rsidRPr="00450B63" w:rsidRDefault="00846B91" w:rsidP="00846B91">
      <w:pPr>
        <w:jc w:val="center"/>
        <w:rPr>
          <w:sz w:val="24"/>
          <w:szCs w:val="24"/>
        </w:rPr>
      </w:pPr>
    </w:p>
    <w:p w:rsidR="00846B91" w:rsidRPr="00450B63" w:rsidRDefault="00846B91" w:rsidP="00846B91">
      <w:pPr>
        <w:jc w:val="both"/>
        <w:rPr>
          <w:sz w:val="24"/>
          <w:szCs w:val="24"/>
        </w:rPr>
      </w:pPr>
      <w:r w:rsidRPr="00450B63">
        <w:rPr>
          <w:sz w:val="24"/>
          <w:szCs w:val="24"/>
        </w:rPr>
        <w:tab/>
      </w:r>
    </w:p>
    <w:p w:rsidR="00846B91" w:rsidRDefault="00846B91" w:rsidP="00846B91">
      <w:pPr>
        <w:pStyle w:val="4"/>
        <w:widowControl w:val="0"/>
        <w:spacing w:before="0" w:after="0"/>
        <w:jc w:val="right"/>
        <w:rPr>
          <w:sz w:val="22"/>
          <w:szCs w:val="22"/>
        </w:rPr>
      </w:pPr>
    </w:p>
    <w:p w:rsidR="00846B91" w:rsidRDefault="00846B91" w:rsidP="00846B91">
      <w:pPr>
        <w:pStyle w:val="4"/>
        <w:widowControl w:val="0"/>
        <w:spacing w:before="0" w:after="0"/>
        <w:jc w:val="right"/>
        <w:rPr>
          <w:sz w:val="22"/>
          <w:szCs w:val="22"/>
        </w:rPr>
      </w:pPr>
    </w:p>
    <w:p w:rsidR="00846B91" w:rsidRDefault="00846B91" w:rsidP="00846B91">
      <w:pPr>
        <w:pStyle w:val="4"/>
        <w:widowControl w:val="0"/>
        <w:spacing w:before="0" w:after="0"/>
        <w:jc w:val="right"/>
        <w:rPr>
          <w:sz w:val="22"/>
          <w:szCs w:val="22"/>
        </w:rPr>
      </w:pPr>
    </w:p>
    <w:p w:rsidR="00846B91" w:rsidRDefault="00846B91" w:rsidP="00846B91">
      <w:pPr>
        <w:pStyle w:val="4"/>
        <w:widowControl w:val="0"/>
        <w:spacing w:before="0" w:after="0"/>
        <w:jc w:val="right"/>
        <w:rPr>
          <w:sz w:val="22"/>
          <w:szCs w:val="22"/>
        </w:rPr>
      </w:pPr>
    </w:p>
    <w:p w:rsidR="00846B91" w:rsidRDefault="00846B91" w:rsidP="00846B91">
      <w:pPr>
        <w:pStyle w:val="4"/>
        <w:widowControl w:val="0"/>
        <w:spacing w:before="0" w:after="0"/>
        <w:jc w:val="right"/>
        <w:rPr>
          <w:sz w:val="22"/>
          <w:szCs w:val="22"/>
        </w:rPr>
      </w:pPr>
    </w:p>
    <w:p w:rsidR="00846B91" w:rsidRPr="000E0D5F" w:rsidRDefault="00846B91" w:rsidP="00846B91"/>
    <w:p w:rsidR="00846B91" w:rsidRDefault="00846B91" w:rsidP="00846B91">
      <w:pPr>
        <w:pStyle w:val="4"/>
        <w:widowControl w:val="0"/>
        <w:spacing w:before="0" w:after="0"/>
        <w:jc w:val="right"/>
        <w:rPr>
          <w:sz w:val="22"/>
          <w:szCs w:val="22"/>
        </w:rPr>
      </w:pPr>
    </w:p>
    <w:p w:rsidR="00846B91" w:rsidRPr="00EB3C85" w:rsidRDefault="00846B91" w:rsidP="00846B91"/>
    <w:p w:rsidR="00846B91" w:rsidRDefault="00846B91" w:rsidP="00846B91">
      <w:pPr>
        <w:pStyle w:val="4"/>
        <w:widowControl w:val="0"/>
        <w:spacing w:before="0" w:after="0"/>
        <w:jc w:val="right"/>
        <w:rPr>
          <w:sz w:val="22"/>
          <w:szCs w:val="22"/>
        </w:rPr>
      </w:pPr>
    </w:p>
    <w:p w:rsidR="00846B91" w:rsidRDefault="00846B91" w:rsidP="00846B91">
      <w:pPr>
        <w:pStyle w:val="4"/>
        <w:widowControl w:val="0"/>
        <w:spacing w:before="0" w:after="0"/>
        <w:jc w:val="right"/>
        <w:rPr>
          <w:sz w:val="22"/>
          <w:szCs w:val="22"/>
        </w:rPr>
      </w:pPr>
    </w:p>
    <w:p w:rsidR="00846B91" w:rsidRDefault="00846B91" w:rsidP="00846B91">
      <w:pPr>
        <w:pStyle w:val="4"/>
        <w:widowControl w:val="0"/>
        <w:spacing w:before="0" w:after="0"/>
        <w:jc w:val="right"/>
        <w:rPr>
          <w:sz w:val="22"/>
          <w:szCs w:val="22"/>
        </w:rPr>
      </w:pPr>
    </w:p>
    <w:p w:rsidR="00846B91" w:rsidRDefault="00846B91" w:rsidP="00846B91">
      <w:pPr>
        <w:pStyle w:val="4"/>
        <w:widowControl w:val="0"/>
        <w:spacing w:before="0" w:after="0"/>
        <w:jc w:val="right"/>
        <w:rPr>
          <w:sz w:val="22"/>
          <w:szCs w:val="22"/>
        </w:rPr>
      </w:pPr>
    </w:p>
    <w:p w:rsidR="00846B91" w:rsidRDefault="00846B91" w:rsidP="00846B91">
      <w:pPr>
        <w:pStyle w:val="4"/>
        <w:widowControl w:val="0"/>
        <w:spacing w:before="0" w:after="0"/>
        <w:jc w:val="right"/>
        <w:rPr>
          <w:sz w:val="22"/>
          <w:szCs w:val="22"/>
        </w:rPr>
      </w:pPr>
    </w:p>
    <w:p w:rsidR="00846B91" w:rsidRDefault="00846B91" w:rsidP="00846B91">
      <w:pPr>
        <w:pStyle w:val="4"/>
        <w:widowControl w:val="0"/>
        <w:spacing w:before="0" w:after="0"/>
        <w:jc w:val="right"/>
        <w:rPr>
          <w:sz w:val="22"/>
          <w:szCs w:val="22"/>
        </w:rPr>
      </w:pPr>
    </w:p>
    <w:p w:rsidR="00846B91" w:rsidRDefault="00846B91" w:rsidP="00846B91">
      <w:pPr>
        <w:pStyle w:val="4"/>
        <w:widowControl w:val="0"/>
        <w:spacing w:before="0" w:after="0"/>
        <w:jc w:val="right"/>
        <w:rPr>
          <w:sz w:val="22"/>
          <w:szCs w:val="22"/>
        </w:rPr>
      </w:pPr>
    </w:p>
    <w:p w:rsidR="00846B91" w:rsidRPr="00EB3C85" w:rsidRDefault="00846B91" w:rsidP="00846B91"/>
    <w:p w:rsidR="00846B91" w:rsidRDefault="00846B91" w:rsidP="00846B91">
      <w:pPr>
        <w:pStyle w:val="4"/>
        <w:widowControl w:val="0"/>
        <w:spacing w:before="0" w:after="0"/>
        <w:jc w:val="right"/>
        <w:rPr>
          <w:sz w:val="22"/>
          <w:szCs w:val="22"/>
        </w:rPr>
      </w:pPr>
    </w:p>
    <w:p w:rsidR="00846B91" w:rsidRDefault="00846B91" w:rsidP="00846B91">
      <w:pPr>
        <w:pStyle w:val="4"/>
        <w:widowControl w:val="0"/>
        <w:spacing w:before="0" w:after="0"/>
        <w:jc w:val="right"/>
        <w:rPr>
          <w:sz w:val="22"/>
          <w:szCs w:val="22"/>
        </w:rPr>
      </w:pPr>
    </w:p>
    <w:p w:rsidR="00846B91" w:rsidRPr="00EB3C85" w:rsidRDefault="00846B91" w:rsidP="00846B91"/>
    <w:p w:rsidR="00846B91" w:rsidRDefault="00846B91" w:rsidP="00846B91">
      <w:pPr>
        <w:pStyle w:val="4"/>
        <w:widowControl w:val="0"/>
        <w:spacing w:before="0" w:after="0"/>
        <w:jc w:val="right"/>
        <w:rPr>
          <w:sz w:val="22"/>
          <w:szCs w:val="22"/>
        </w:rPr>
      </w:pPr>
    </w:p>
    <w:p w:rsidR="00846B91" w:rsidRDefault="00846B91" w:rsidP="00846B91">
      <w:pPr>
        <w:pStyle w:val="4"/>
        <w:widowControl w:val="0"/>
        <w:spacing w:before="0" w:after="0"/>
        <w:jc w:val="right"/>
        <w:rPr>
          <w:sz w:val="22"/>
          <w:szCs w:val="22"/>
        </w:rPr>
      </w:pPr>
    </w:p>
    <w:p w:rsidR="00846B91" w:rsidRDefault="00846B91" w:rsidP="00846B91"/>
    <w:p w:rsidR="00846B91" w:rsidRDefault="00846B91" w:rsidP="00846B91"/>
    <w:p w:rsidR="00846B91" w:rsidRDefault="00846B91" w:rsidP="00846B91"/>
    <w:p w:rsidR="00846B91" w:rsidRDefault="00846B91" w:rsidP="00846B91"/>
    <w:p w:rsidR="00846B91" w:rsidRDefault="00846B91" w:rsidP="00846B91"/>
    <w:p w:rsidR="00846B91" w:rsidRDefault="00846B91" w:rsidP="00846B91"/>
    <w:p w:rsidR="00286DA1" w:rsidRDefault="00286DA1" w:rsidP="00846B91"/>
    <w:p w:rsidR="00286DA1" w:rsidRDefault="00286DA1" w:rsidP="00846B91"/>
    <w:p w:rsidR="00286DA1" w:rsidRDefault="00286DA1" w:rsidP="00846B91"/>
    <w:p w:rsidR="00846B91" w:rsidRPr="0022336E" w:rsidRDefault="00846B91" w:rsidP="00846B91"/>
    <w:p w:rsidR="00846B91" w:rsidRPr="00450B63" w:rsidRDefault="00846B91" w:rsidP="00846B91">
      <w:pPr>
        <w:pStyle w:val="4"/>
        <w:widowControl w:val="0"/>
        <w:spacing w:before="0" w:after="0"/>
        <w:jc w:val="right"/>
        <w:rPr>
          <w:sz w:val="22"/>
          <w:szCs w:val="22"/>
        </w:rPr>
      </w:pPr>
      <w:r>
        <w:rPr>
          <w:sz w:val="22"/>
          <w:szCs w:val="22"/>
        </w:rPr>
        <w:t>П</w:t>
      </w:r>
      <w:r w:rsidRPr="00450B63">
        <w:rPr>
          <w:sz w:val="22"/>
          <w:szCs w:val="22"/>
        </w:rPr>
        <w:t>риложение № 6</w:t>
      </w:r>
    </w:p>
    <w:p w:rsidR="00846B91" w:rsidRPr="00450B63" w:rsidRDefault="00846B91" w:rsidP="00846B91">
      <w:pPr>
        <w:jc w:val="right"/>
        <w:rPr>
          <w:rFonts w:ascii="Times New Roman" w:hAnsi="Times New Roman"/>
          <w:i/>
          <w:sz w:val="22"/>
          <w:szCs w:val="22"/>
        </w:rPr>
      </w:pPr>
      <w:r w:rsidRPr="00450B63">
        <w:rPr>
          <w:rFonts w:ascii="Times New Roman" w:hAnsi="Times New Roman"/>
          <w:i/>
          <w:sz w:val="22"/>
          <w:szCs w:val="22"/>
        </w:rPr>
        <w:t>к Методике оценки регулирующего воздействия проектов</w:t>
      </w:r>
    </w:p>
    <w:p w:rsidR="00846B91" w:rsidRPr="00450B63" w:rsidRDefault="00846B91" w:rsidP="00846B91">
      <w:pPr>
        <w:jc w:val="right"/>
        <w:rPr>
          <w:rFonts w:ascii="Times New Roman" w:hAnsi="Times New Roman"/>
          <w:i/>
          <w:sz w:val="22"/>
          <w:szCs w:val="22"/>
        </w:rPr>
      </w:pPr>
      <w:r w:rsidRPr="00450B63">
        <w:rPr>
          <w:rFonts w:ascii="Times New Roman" w:hAnsi="Times New Roman"/>
          <w:i/>
          <w:sz w:val="22"/>
          <w:szCs w:val="22"/>
        </w:rPr>
        <w:t xml:space="preserve">муниципальных нормативных правовых актов </w:t>
      </w:r>
    </w:p>
    <w:p w:rsidR="00846B91" w:rsidRPr="00450B63" w:rsidRDefault="00846B91" w:rsidP="00846B91">
      <w:pPr>
        <w:jc w:val="right"/>
        <w:rPr>
          <w:rFonts w:ascii="Times New Roman" w:hAnsi="Times New Roman"/>
          <w:i/>
          <w:sz w:val="22"/>
          <w:szCs w:val="22"/>
        </w:rPr>
      </w:pPr>
      <w:r w:rsidRPr="00450B63">
        <w:rPr>
          <w:rFonts w:ascii="Times New Roman" w:hAnsi="Times New Roman"/>
          <w:i/>
          <w:sz w:val="22"/>
          <w:szCs w:val="22"/>
        </w:rPr>
        <w:t>и экспертизы действующих муниципальных нормативных</w:t>
      </w:r>
    </w:p>
    <w:p w:rsidR="00846B91" w:rsidRPr="00450B63" w:rsidRDefault="00846B91" w:rsidP="00846B91">
      <w:pPr>
        <w:jc w:val="right"/>
        <w:rPr>
          <w:rFonts w:ascii="Times New Roman" w:hAnsi="Times New Roman"/>
          <w:i/>
          <w:sz w:val="22"/>
          <w:szCs w:val="22"/>
        </w:rPr>
      </w:pPr>
      <w:r w:rsidRPr="00450B63">
        <w:rPr>
          <w:rFonts w:ascii="Times New Roman" w:hAnsi="Times New Roman"/>
          <w:i/>
          <w:sz w:val="22"/>
          <w:szCs w:val="22"/>
        </w:rPr>
        <w:t>правовых актов, затрагивающих вопросы предпринимательской и</w:t>
      </w:r>
    </w:p>
    <w:p w:rsidR="00846B91" w:rsidRDefault="00846B91" w:rsidP="00846B91">
      <w:pPr>
        <w:jc w:val="right"/>
        <w:rPr>
          <w:rFonts w:ascii="Times New Roman" w:hAnsi="Times New Roman"/>
          <w:i/>
          <w:sz w:val="22"/>
          <w:szCs w:val="22"/>
        </w:rPr>
      </w:pPr>
      <w:r w:rsidRPr="00450B63">
        <w:rPr>
          <w:rFonts w:ascii="Times New Roman" w:hAnsi="Times New Roman"/>
          <w:i/>
          <w:sz w:val="22"/>
          <w:szCs w:val="22"/>
        </w:rPr>
        <w:t xml:space="preserve">инвестиционной деятельности на территории </w:t>
      </w:r>
    </w:p>
    <w:p w:rsidR="00846B91" w:rsidRDefault="00846B91" w:rsidP="00846B91">
      <w:pPr>
        <w:jc w:val="right"/>
        <w:rPr>
          <w:rFonts w:ascii="Times New Roman" w:hAnsi="Times New Roman"/>
          <w:i/>
          <w:sz w:val="22"/>
          <w:szCs w:val="22"/>
        </w:rPr>
      </w:pPr>
      <w:r>
        <w:rPr>
          <w:rFonts w:ascii="Times New Roman" w:hAnsi="Times New Roman"/>
          <w:i/>
          <w:sz w:val="22"/>
          <w:szCs w:val="22"/>
        </w:rPr>
        <w:t>Среднеканского муниципального округа</w:t>
      </w:r>
    </w:p>
    <w:p w:rsidR="00846B91" w:rsidRPr="00450B63" w:rsidRDefault="00846B91" w:rsidP="00846B91">
      <w:pPr>
        <w:jc w:val="right"/>
        <w:rPr>
          <w:rFonts w:ascii="Times New Roman" w:hAnsi="Times New Roman"/>
          <w:i/>
          <w:sz w:val="22"/>
          <w:szCs w:val="22"/>
        </w:rPr>
      </w:pPr>
      <w:r>
        <w:rPr>
          <w:rFonts w:ascii="Times New Roman" w:hAnsi="Times New Roman"/>
          <w:i/>
          <w:sz w:val="22"/>
          <w:szCs w:val="22"/>
        </w:rPr>
        <w:t>Магаданской области</w:t>
      </w:r>
    </w:p>
    <w:p w:rsidR="00846B91" w:rsidRPr="00DA5D6D" w:rsidRDefault="00846B91" w:rsidP="00846B91">
      <w:pPr>
        <w:jc w:val="right"/>
        <w:rPr>
          <w:rFonts w:ascii="Times New Roman" w:hAnsi="Times New Roman"/>
          <w:i/>
          <w:sz w:val="28"/>
          <w:szCs w:val="28"/>
        </w:rPr>
      </w:pPr>
    </w:p>
    <w:p w:rsidR="00846B91" w:rsidRPr="00450B63" w:rsidRDefault="00846B91" w:rsidP="00846B91">
      <w:pPr>
        <w:jc w:val="right"/>
        <w:rPr>
          <w:rFonts w:ascii="Times New Roman" w:hAnsi="Times New Roman"/>
          <w:i/>
          <w:sz w:val="24"/>
          <w:szCs w:val="24"/>
        </w:rPr>
      </w:pPr>
    </w:p>
    <w:p w:rsidR="00846B91" w:rsidRPr="00450B63" w:rsidRDefault="00846B91" w:rsidP="00846B91">
      <w:pPr>
        <w:jc w:val="center"/>
        <w:rPr>
          <w:rFonts w:ascii="Times New Roman" w:hAnsi="Times New Roman"/>
          <w:b/>
          <w:sz w:val="24"/>
          <w:szCs w:val="24"/>
        </w:rPr>
      </w:pPr>
      <w:r w:rsidRPr="00450B63">
        <w:rPr>
          <w:rFonts w:ascii="Times New Roman" w:hAnsi="Times New Roman"/>
          <w:b/>
          <w:sz w:val="24"/>
          <w:szCs w:val="24"/>
        </w:rPr>
        <w:t>ФОРМА</w:t>
      </w:r>
    </w:p>
    <w:p w:rsidR="00846B91" w:rsidRPr="00450B63" w:rsidRDefault="00846B91" w:rsidP="00846B91">
      <w:pPr>
        <w:jc w:val="center"/>
        <w:rPr>
          <w:rFonts w:ascii="Times New Roman" w:hAnsi="Times New Roman"/>
          <w:b/>
          <w:sz w:val="24"/>
          <w:szCs w:val="24"/>
        </w:rPr>
      </w:pPr>
      <w:r w:rsidRPr="00450B63">
        <w:rPr>
          <w:rFonts w:ascii="Times New Roman" w:hAnsi="Times New Roman"/>
          <w:b/>
          <w:sz w:val="24"/>
          <w:szCs w:val="24"/>
        </w:rPr>
        <w:t>экспертного заключения по итогам экспертизы</w:t>
      </w:r>
    </w:p>
    <w:p w:rsidR="00846B91" w:rsidRPr="00450B63" w:rsidRDefault="00846B91" w:rsidP="00846B91">
      <w:pPr>
        <w:jc w:val="center"/>
        <w:rPr>
          <w:rFonts w:ascii="Times New Roman" w:hAnsi="Times New Roman"/>
          <w:b/>
          <w:sz w:val="24"/>
          <w:szCs w:val="24"/>
        </w:rPr>
      </w:pPr>
      <w:r w:rsidRPr="00450B63">
        <w:rPr>
          <w:rFonts w:ascii="Times New Roman" w:hAnsi="Times New Roman"/>
          <w:b/>
          <w:sz w:val="24"/>
          <w:szCs w:val="24"/>
        </w:rPr>
        <w:t xml:space="preserve">акта муниципального образования «Среднеканский </w:t>
      </w:r>
      <w:r>
        <w:rPr>
          <w:rFonts w:ascii="Times New Roman" w:hAnsi="Times New Roman"/>
          <w:b/>
          <w:sz w:val="24"/>
          <w:szCs w:val="24"/>
        </w:rPr>
        <w:t xml:space="preserve">муниципальный </w:t>
      </w:r>
      <w:r w:rsidRPr="00450B63">
        <w:rPr>
          <w:rFonts w:ascii="Times New Roman" w:hAnsi="Times New Roman"/>
          <w:b/>
          <w:sz w:val="24"/>
          <w:szCs w:val="24"/>
        </w:rPr>
        <w:t>округ</w:t>
      </w:r>
      <w:r>
        <w:rPr>
          <w:rFonts w:ascii="Times New Roman" w:hAnsi="Times New Roman"/>
          <w:b/>
          <w:sz w:val="24"/>
          <w:szCs w:val="24"/>
        </w:rPr>
        <w:t xml:space="preserve"> Магаданской области</w:t>
      </w:r>
      <w:r w:rsidRPr="00450B63">
        <w:rPr>
          <w:rFonts w:ascii="Times New Roman" w:hAnsi="Times New Roman"/>
          <w:b/>
          <w:sz w:val="24"/>
          <w:szCs w:val="24"/>
        </w:rPr>
        <w:t>», регулирующего вопросы предпринимательской и (или) инвестиционной деятельности</w:t>
      </w:r>
    </w:p>
    <w:p w:rsidR="00846B91" w:rsidRPr="00450B63" w:rsidRDefault="00846B91" w:rsidP="00846B91">
      <w:pPr>
        <w:jc w:val="center"/>
        <w:rPr>
          <w:rFonts w:ascii="Times New Roman" w:hAnsi="Times New Roman"/>
          <w:b/>
          <w:sz w:val="24"/>
          <w:szCs w:val="24"/>
        </w:rPr>
      </w:pP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__________________________________________________________________</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w:t>
      </w:r>
      <w:r w:rsidRPr="00450B63">
        <w:rPr>
          <w:rFonts w:ascii="Times New Roman" w:hAnsi="Times New Roman"/>
          <w:i/>
          <w:sz w:val="24"/>
          <w:szCs w:val="24"/>
        </w:rPr>
        <w:t>наименование Уполномоченного органа)</w:t>
      </w:r>
    </w:p>
    <w:p w:rsidR="00846B91" w:rsidRPr="00450B63" w:rsidRDefault="00846B91" w:rsidP="00846B91">
      <w:pPr>
        <w:jc w:val="both"/>
        <w:rPr>
          <w:rFonts w:ascii="Times New Roman" w:hAnsi="Times New Roman"/>
          <w:i/>
          <w:sz w:val="24"/>
          <w:szCs w:val="24"/>
        </w:rPr>
      </w:pPr>
      <w:r w:rsidRPr="00450B63">
        <w:rPr>
          <w:rFonts w:ascii="Times New Roman" w:hAnsi="Times New Roman"/>
          <w:sz w:val="24"/>
          <w:szCs w:val="24"/>
        </w:rPr>
        <w:t xml:space="preserve">в соответствии с Порядком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утвержденным постановлением Администрации </w:t>
      </w:r>
      <w:r>
        <w:rPr>
          <w:rFonts w:ascii="Times New Roman" w:hAnsi="Times New Roman"/>
          <w:sz w:val="24"/>
          <w:szCs w:val="24"/>
        </w:rPr>
        <w:t xml:space="preserve">муниципального </w:t>
      </w:r>
      <w:r w:rsidRPr="00450B63">
        <w:rPr>
          <w:rFonts w:ascii="Times New Roman" w:hAnsi="Times New Roman"/>
          <w:sz w:val="24"/>
          <w:szCs w:val="24"/>
        </w:rPr>
        <w:t xml:space="preserve"> округа от _______________№ ____________(далее – Порядок), провел экспертизу _________________________________________________</w:t>
      </w:r>
      <w:r w:rsidRPr="00450B63">
        <w:rPr>
          <w:rFonts w:ascii="Times New Roman" w:hAnsi="Times New Roman"/>
          <w:i/>
          <w:sz w:val="24"/>
          <w:szCs w:val="24"/>
        </w:rPr>
        <w:t>(наименование акта)</w:t>
      </w:r>
      <w:r w:rsidRPr="00450B63">
        <w:rPr>
          <w:rFonts w:ascii="Times New Roman" w:hAnsi="Times New Roman"/>
          <w:sz w:val="24"/>
          <w:szCs w:val="24"/>
        </w:rPr>
        <w:t xml:space="preserve"> __________________________ </w:t>
      </w:r>
      <w:r w:rsidRPr="00450B63">
        <w:rPr>
          <w:rFonts w:ascii="Times New Roman" w:hAnsi="Times New Roman"/>
          <w:i/>
          <w:sz w:val="24"/>
          <w:szCs w:val="24"/>
        </w:rPr>
        <w:t xml:space="preserve">(реквизиты акта) </w:t>
      </w:r>
      <w:r w:rsidRPr="00450B63">
        <w:rPr>
          <w:rFonts w:ascii="Times New Roman" w:hAnsi="Times New Roman"/>
          <w:sz w:val="24"/>
          <w:szCs w:val="24"/>
        </w:rPr>
        <w:t>(далее – акт), разработчиком которого является ____________________________________ (</w:t>
      </w:r>
      <w:r w:rsidRPr="00450B63">
        <w:rPr>
          <w:rFonts w:ascii="Times New Roman" w:hAnsi="Times New Roman"/>
          <w:i/>
          <w:sz w:val="24"/>
          <w:szCs w:val="24"/>
        </w:rPr>
        <w:t xml:space="preserve">наименование отраслевого или функционального Администрации Среднеканского </w:t>
      </w:r>
      <w:r>
        <w:rPr>
          <w:rFonts w:ascii="Times New Roman" w:hAnsi="Times New Roman"/>
          <w:i/>
          <w:sz w:val="24"/>
          <w:szCs w:val="24"/>
        </w:rPr>
        <w:t xml:space="preserve">муниципального </w:t>
      </w:r>
      <w:r w:rsidRPr="00450B63">
        <w:rPr>
          <w:rFonts w:ascii="Times New Roman" w:hAnsi="Times New Roman"/>
          <w:i/>
          <w:sz w:val="24"/>
          <w:szCs w:val="24"/>
        </w:rPr>
        <w:t>округа)</w:t>
      </w:r>
      <w:r w:rsidRPr="00450B63">
        <w:rPr>
          <w:rFonts w:ascii="Times New Roman" w:hAnsi="Times New Roman"/>
          <w:sz w:val="24"/>
          <w:szCs w:val="24"/>
        </w:rPr>
        <w:t xml:space="preserve"> (далее – Регулирующий орган) и по инициативе ________________________ </w:t>
      </w:r>
      <w:r w:rsidRPr="00450B63">
        <w:rPr>
          <w:rFonts w:ascii="Times New Roman" w:hAnsi="Times New Roman"/>
          <w:i/>
          <w:sz w:val="24"/>
          <w:szCs w:val="24"/>
        </w:rPr>
        <w:t>(наименование лица или организации, инициирующего экспертизу акта).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На основании вышеизложенного Уполномоченный орган сообщает следующее:</w:t>
      </w:r>
    </w:p>
    <w:p w:rsidR="00846B91" w:rsidRPr="00450B63" w:rsidRDefault="00846B91" w:rsidP="00846B91">
      <w:pPr>
        <w:ind w:firstLine="705"/>
        <w:jc w:val="both"/>
        <w:rPr>
          <w:rFonts w:ascii="Times New Roman" w:hAnsi="Times New Roman"/>
          <w:sz w:val="24"/>
          <w:szCs w:val="24"/>
        </w:rPr>
      </w:pPr>
      <w:r w:rsidRPr="00450B63">
        <w:rPr>
          <w:rFonts w:ascii="Times New Roman" w:hAnsi="Times New Roman"/>
          <w:sz w:val="24"/>
          <w:szCs w:val="24"/>
        </w:rPr>
        <w:tab/>
        <w:t xml:space="preserve">1. В ходе проведения экспертизы акта были организованы публичные консультации с представителями предпринимательской и (или) инвестиционной деятельности в период с «___» __________________ 20__ года по  «___» _______________ 20__ года с целью сбора сведений о положениях акта, необоснованно затрагивающих ведение предпринимательской и инвестиционной деятельности на территории </w:t>
      </w:r>
      <w:r>
        <w:rPr>
          <w:rFonts w:ascii="Times New Roman" w:hAnsi="Times New Roman"/>
          <w:sz w:val="24"/>
          <w:szCs w:val="24"/>
        </w:rPr>
        <w:t xml:space="preserve">Среднеканского муниципального округа </w:t>
      </w:r>
      <w:r w:rsidRPr="00450B63">
        <w:rPr>
          <w:rFonts w:ascii="Times New Roman" w:hAnsi="Times New Roman"/>
          <w:sz w:val="24"/>
          <w:szCs w:val="24"/>
        </w:rPr>
        <w:t>на официальном сайте</w:t>
      </w:r>
      <w:r>
        <w:rPr>
          <w:rFonts w:ascii="Times New Roman" w:hAnsi="Times New Roman"/>
          <w:sz w:val="24"/>
          <w:szCs w:val="24"/>
        </w:rPr>
        <w:t xml:space="preserve"> Среднеканского муниципального округа </w:t>
      </w:r>
      <w:r w:rsidRPr="00450B63">
        <w:rPr>
          <w:rFonts w:ascii="Times New Roman" w:hAnsi="Times New Roman"/>
          <w:sz w:val="24"/>
          <w:szCs w:val="24"/>
        </w:rPr>
        <w:t>по адресу: ___________________ .</w:t>
      </w:r>
    </w:p>
    <w:p w:rsidR="00846B91" w:rsidRPr="00450B63" w:rsidRDefault="00846B91" w:rsidP="00846B91">
      <w:pPr>
        <w:ind w:firstLine="705"/>
        <w:jc w:val="both"/>
        <w:rPr>
          <w:rFonts w:ascii="Times New Roman" w:hAnsi="Times New Roman"/>
          <w:i/>
          <w:sz w:val="24"/>
          <w:szCs w:val="24"/>
        </w:rPr>
      </w:pPr>
      <w:r w:rsidRPr="00450B63">
        <w:rPr>
          <w:rFonts w:ascii="Times New Roman" w:hAnsi="Times New Roman"/>
          <w:sz w:val="24"/>
          <w:szCs w:val="24"/>
        </w:rPr>
        <w:t xml:space="preserve">Отдельно письмом Уполномоченного органа от ____________ № ___ для получения дополнительной информации (сведений) были направлены запросы в _________________________________________________________ </w:t>
      </w:r>
      <w:r w:rsidRPr="00450B63">
        <w:rPr>
          <w:rFonts w:ascii="Times New Roman" w:hAnsi="Times New Roman"/>
          <w:i/>
          <w:sz w:val="24"/>
          <w:szCs w:val="24"/>
        </w:rPr>
        <w:t>(наименование организаций).</w:t>
      </w:r>
    </w:p>
    <w:p w:rsidR="00846B91" w:rsidRPr="00450B63" w:rsidRDefault="00846B91" w:rsidP="00846B91">
      <w:pPr>
        <w:ind w:firstLine="705"/>
        <w:jc w:val="both"/>
        <w:rPr>
          <w:rFonts w:ascii="Times New Roman" w:hAnsi="Times New Roman"/>
          <w:sz w:val="24"/>
          <w:szCs w:val="24"/>
        </w:rPr>
      </w:pPr>
      <w:r w:rsidRPr="00450B63">
        <w:rPr>
          <w:rFonts w:ascii="Times New Roman" w:hAnsi="Times New Roman"/>
          <w:sz w:val="24"/>
          <w:szCs w:val="24"/>
        </w:rPr>
        <w:t xml:space="preserve">По результатам публичных консультаций получено ____ замечаний (предложений) от ________________________________ </w:t>
      </w:r>
      <w:r w:rsidRPr="00450B63">
        <w:rPr>
          <w:rFonts w:ascii="Times New Roman" w:hAnsi="Times New Roman"/>
          <w:i/>
          <w:sz w:val="24"/>
          <w:szCs w:val="24"/>
        </w:rPr>
        <w:t>(перечень организаций, внесших замечания или предложения)</w:t>
      </w:r>
      <w:r w:rsidRPr="00450B63">
        <w:rPr>
          <w:rFonts w:ascii="Times New Roman" w:hAnsi="Times New Roman"/>
          <w:sz w:val="24"/>
          <w:szCs w:val="24"/>
        </w:rPr>
        <w:t xml:space="preserve"> по акту согласно прилагаемой к настоящему экспертному заключению Сводной таблице.  </w:t>
      </w:r>
    </w:p>
    <w:p w:rsidR="00846B91" w:rsidRPr="00450B63" w:rsidRDefault="00846B91" w:rsidP="00846B91">
      <w:pPr>
        <w:ind w:firstLine="705"/>
        <w:jc w:val="both"/>
        <w:rPr>
          <w:rFonts w:ascii="Times New Roman" w:hAnsi="Times New Roman"/>
          <w:sz w:val="24"/>
          <w:szCs w:val="24"/>
        </w:rPr>
      </w:pPr>
      <w:r w:rsidRPr="00450B63">
        <w:rPr>
          <w:rFonts w:ascii="Times New Roman" w:hAnsi="Times New Roman"/>
          <w:sz w:val="24"/>
          <w:szCs w:val="24"/>
        </w:rPr>
        <w:tab/>
        <w:t>2.  Общее описание рассматриваемого регулирования: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(место для текстового описания нормативно-правовой основы разработки акта)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3. Сфера действия акта: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lastRenderedPageBreak/>
        <w:t>(место для текстового описания круга заинтересованных организаций, предпринимателей без образования юридического лица, на которых распространяется действие акта, их виды экономической деятельности, а также</w:t>
      </w:r>
      <w:r>
        <w:rPr>
          <w:rFonts w:ascii="Times New Roman" w:hAnsi="Times New Roman"/>
          <w:i/>
          <w:sz w:val="24"/>
          <w:szCs w:val="24"/>
        </w:rPr>
        <w:t xml:space="preserve"> </w:t>
      </w:r>
      <w:r w:rsidRPr="00450B63">
        <w:rPr>
          <w:rFonts w:ascii="Times New Roman" w:hAnsi="Times New Roman"/>
          <w:i/>
          <w:sz w:val="24"/>
          <w:szCs w:val="24"/>
        </w:rPr>
        <w:t xml:space="preserve">ссылка на статистические или иные источники информации) </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4. Оценка предполагаемого регулирования:</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both"/>
        <w:rPr>
          <w:rFonts w:ascii="Times New Roman" w:hAnsi="Times New Roman"/>
          <w:i/>
          <w:sz w:val="24"/>
          <w:szCs w:val="24"/>
        </w:rPr>
      </w:pPr>
      <w:r>
        <w:rPr>
          <w:rFonts w:ascii="Times New Roman" w:hAnsi="Times New Roman"/>
          <w:i/>
          <w:sz w:val="24"/>
          <w:szCs w:val="24"/>
        </w:rPr>
        <w:t>(</w:t>
      </w:r>
      <w:r w:rsidRPr="00450B63">
        <w:rPr>
          <w:rFonts w:ascii="Times New Roman" w:hAnsi="Times New Roman"/>
          <w:i/>
          <w:sz w:val="24"/>
          <w:szCs w:val="24"/>
        </w:rPr>
        <w:t>место для текстового порядка регулирования, изложенного в акте)</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5. Позиция разработчика: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место для текстового описания на основании соответствующей информации Регулирующего органа с указанием проведения или отсутствия процедуры ОРВ)</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6. Выводы Уполномоченного органа:</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 xml:space="preserve">__________________________________________________________________ </w:t>
      </w:r>
    </w:p>
    <w:p w:rsidR="00846B91" w:rsidRPr="00450B63" w:rsidRDefault="00846B91" w:rsidP="00846B91">
      <w:pPr>
        <w:jc w:val="both"/>
        <w:rPr>
          <w:rFonts w:ascii="Times New Roman" w:hAnsi="Times New Roman"/>
          <w:i/>
          <w:sz w:val="24"/>
          <w:szCs w:val="24"/>
        </w:rPr>
      </w:pPr>
      <w:r w:rsidRPr="00450B63">
        <w:rPr>
          <w:rFonts w:ascii="Times New Roman" w:hAnsi="Times New Roman"/>
          <w:i/>
          <w:sz w:val="24"/>
          <w:szCs w:val="24"/>
        </w:rPr>
        <w:t>(место для текстового описания одного из выводов в соответствии с пунктом 3.17 Методики)</w:t>
      </w: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ab/>
        <w:t>7. Приложение: Сводная таблица результатов публичных консультаций действующего акта на ________ листах.</w:t>
      </w:r>
      <w:r w:rsidRPr="00450B63">
        <w:rPr>
          <w:rFonts w:ascii="Times New Roman" w:hAnsi="Times New Roman"/>
          <w:sz w:val="24"/>
          <w:szCs w:val="24"/>
        </w:rPr>
        <w:tab/>
      </w:r>
    </w:p>
    <w:p w:rsidR="00846B91" w:rsidRPr="00450B63" w:rsidRDefault="00846B91" w:rsidP="00846B91">
      <w:pPr>
        <w:jc w:val="center"/>
        <w:rPr>
          <w:rFonts w:ascii="Times New Roman" w:hAnsi="Times New Roman"/>
          <w:sz w:val="24"/>
          <w:szCs w:val="24"/>
        </w:rPr>
      </w:pP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Руководитель Уполномоченного органа</w:t>
      </w:r>
    </w:p>
    <w:p w:rsidR="00846B91" w:rsidRPr="00450B63" w:rsidRDefault="00846B91" w:rsidP="00846B91">
      <w:pPr>
        <w:jc w:val="both"/>
        <w:rPr>
          <w:rFonts w:ascii="Times New Roman" w:hAnsi="Times New Roman"/>
          <w:i/>
          <w:sz w:val="24"/>
          <w:szCs w:val="24"/>
        </w:rPr>
      </w:pPr>
    </w:p>
    <w:p w:rsidR="00846B91" w:rsidRPr="00450B63" w:rsidRDefault="00846B91" w:rsidP="00846B91">
      <w:pPr>
        <w:jc w:val="both"/>
        <w:rPr>
          <w:rFonts w:ascii="Times New Roman" w:hAnsi="Times New Roman"/>
          <w:sz w:val="24"/>
          <w:szCs w:val="24"/>
        </w:rPr>
      </w:pPr>
      <w:r w:rsidRPr="00450B63">
        <w:rPr>
          <w:rFonts w:ascii="Times New Roman" w:hAnsi="Times New Roman"/>
          <w:sz w:val="24"/>
          <w:szCs w:val="24"/>
        </w:rPr>
        <w:t>_____________________</w:t>
      </w:r>
      <w:r w:rsidRPr="00450B63">
        <w:rPr>
          <w:rFonts w:ascii="Times New Roman" w:hAnsi="Times New Roman"/>
          <w:sz w:val="24"/>
          <w:szCs w:val="24"/>
        </w:rPr>
        <w:tab/>
      </w:r>
      <w:r w:rsidRPr="00450B63">
        <w:rPr>
          <w:rFonts w:ascii="Times New Roman" w:hAnsi="Times New Roman"/>
          <w:sz w:val="24"/>
          <w:szCs w:val="24"/>
        </w:rPr>
        <w:tab/>
      </w:r>
      <w:r w:rsidRPr="00450B63">
        <w:rPr>
          <w:rFonts w:ascii="Times New Roman" w:hAnsi="Times New Roman"/>
          <w:sz w:val="24"/>
          <w:szCs w:val="24"/>
        </w:rPr>
        <w:tab/>
      </w:r>
      <w:r w:rsidRPr="00450B63">
        <w:rPr>
          <w:rFonts w:ascii="Times New Roman" w:hAnsi="Times New Roman"/>
          <w:sz w:val="24"/>
          <w:szCs w:val="24"/>
        </w:rPr>
        <w:tab/>
        <w:t>____________</w:t>
      </w:r>
      <w:r w:rsidRPr="00450B63">
        <w:rPr>
          <w:rFonts w:ascii="Times New Roman" w:hAnsi="Times New Roman"/>
          <w:sz w:val="24"/>
          <w:szCs w:val="24"/>
        </w:rPr>
        <w:tab/>
      </w:r>
      <w:r>
        <w:rPr>
          <w:rFonts w:ascii="Times New Roman" w:hAnsi="Times New Roman"/>
          <w:sz w:val="24"/>
          <w:szCs w:val="24"/>
        </w:rPr>
        <w:t xml:space="preserve">                 </w:t>
      </w:r>
      <w:r w:rsidRPr="00450B63">
        <w:rPr>
          <w:rFonts w:ascii="Times New Roman" w:hAnsi="Times New Roman"/>
          <w:sz w:val="24"/>
          <w:szCs w:val="24"/>
        </w:rPr>
        <w:t>___________</w:t>
      </w:r>
    </w:p>
    <w:p w:rsidR="00846B91" w:rsidRPr="00450B63" w:rsidRDefault="00846B91" w:rsidP="00846B91">
      <w:pPr>
        <w:jc w:val="both"/>
        <w:rPr>
          <w:rFonts w:ascii="Times New Roman" w:hAnsi="Times New Roman"/>
          <w:b/>
          <w:sz w:val="24"/>
          <w:szCs w:val="24"/>
        </w:rPr>
      </w:pPr>
      <w:r w:rsidRPr="00450B63">
        <w:rPr>
          <w:rFonts w:ascii="Times New Roman" w:hAnsi="Times New Roman"/>
          <w:sz w:val="24"/>
          <w:szCs w:val="24"/>
        </w:rPr>
        <w:t>(Ф.И.О.)</w:t>
      </w:r>
      <w:r w:rsidRPr="00450B63">
        <w:rPr>
          <w:rFonts w:ascii="Times New Roman" w:hAnsi="Times New Roman"/>
          <w:sz w:val="24"/>
          <w:szCs w:val="24"/>
        </w:rPr>
        <w:tab/>
      </w:r>
      <w:r w:rsidRPr="00450B63">
        <w:rPr>
          <w:rFonts w:ascii="Times New Roman" w:hAnsi="Times New Roman"/>
          <w:i/>
          <w:sz w:val="24"/>
          <w:szCs w:val="24"/>
        </w:rPr>
        <w:tab/>
      </w:r>
      <w:r w:rsidRPr="00450B63">
        <w:rPr>
          <w:rFonts w:ascii="Times New Roman" w:hAnsi="Times New Roman"/>
          <w:i/>
          <w:sz w:val="24"/>
          <w:szCs w:val="24"/>
        </w:rPr>
        <w:tab/>
      </w:r>
      <w:r w:rsidRPr="00450B63">
        <w:rPr>
          <w:rFonts w:ascii="Times New Roman" w:hAnsi="Times New Roman"/>
          <w:i/>
          <w:sz w:val="24"/>
          <w:szCs w:val="24"/>
        </w:rPr>
        <w:tab/>
      </w:r>
      <w:r w:rsidRPr="00450B63">
        <w:rPr>
          <w:rFonts w:ascii="Times New Roman" w:hAnsi="Times New Roman"/>
          <w:i/>
          <w:sz w:val="24"/>
          <w:szCs w:val="24"/>
        </w:rPr>
        <w:tab/>
      </w:r>
      <w:r>
        <w:rPr>
          <w:rFonts w:ascii="Times New Roman" w:hAnsi="Times New Roman"/>
          <w:sz w:val="24"/>
          <w:szCs w:val="24"/>
        </w:rPr>
        <w:t xml:space="preserve">                  </w:t>
      </w:r>
      <w:r w:rsidRPr="00450B63">
        <w:rPr>
          <w:rFonts w:ascii="Times New Roman" w:hAnsi="Times New Roman"/>
          <w:sz w:val="24"/>
          <w:szCs w:val="24"/>
        </w:rPr>
        <w:t xml:space="preserve"> (Подпись</w:t>
      </w:r>
      <w:r w:rsidRPr="00450B63">
        <w:rPr>
          <w:rFonts w:ascii="Times New Roman" w:hAnsi="Times New Roman"/>
          <w:sz w:val="24"/>
          <w:szCs w:val="24"/>
        </w:rPr>
        <w:tab/>
        <w:t>)</w:t>
      </w:r>
      <w:r w:rsidRPr="00450B63">
        <w:rPr>
          <w:rFonts w:ascii="Times New Roman" w:hAnsi="Times New Roman"/>
          <w:sz w:val="24"/>
          <w:szCs w:val="24"/>
        </w:rPr>
        <w:tab/>
      </w:r>
      <w:r>
        <w:rPr>
          <w:rFonts w:ascii="Times New Roman" w:hAnsi="Times New Roman"/>
          <w:sz w:val="24"/>
          <w:szCs w:val="24"/>
        </w:rPr>
        <w:t xml:space="preserve">                </w:t>
      </w:r>
      <w:r w:rsidRPr="00450B63">
        <w:rPr>
          <w:rFonts w:ascii="Times New Roman" w:hAnsi="Times New Roman"/>
          <w:sz w:val="24"/>
          <w:szCs w:val="24"/>
        </w:rPr>
        <w:t xml:space="preserve">  </w:t>
      </w:r>
      <w:proofErr w:type="gramStart"/>
      <w:r w:rsidRPr="00450B63">
        <w:rPr>
          <w:rFonts w:ascii="Times New Roman" w:hAnsi="Times New Roman"/>
          <w:sz w:val="24"/>
          <w:szCs w:val="24"/>
        </w:rPr>
        <w:t xml:space="preserve">   (</w:t>
      </w:r>
      <w:proofErr w:type="gramEnd"/>
      <w:r>
        <w:rPr>
          <w:rFonts w:ascii="Times New Roman" w:hAnsi="Times New Roman"/>
          <w:sz w:val="24"/>
          <w:szCs w:val="24"/>
        </w:rPr>
        <w:t xml:space="preserve"> </w:t>
      </w:r>
      <w:r w:rsidRPr="00450B63">
        <w:rPr>
          <w:rFonts w:ascii="Times New Roman" w:hAnsi="Times New Roman"/>
          <w:sz w:val="24"/>
          <w:szCs w:val="24"/>
        </w:rPr>
        <w:t>Дата</w:t>
      </w:r>
      <w:r>
        <w:rPr>
          <w:rFonts w:ascii="Times New Roman" w:hAnsi="Times New Roman"/>
          <w:sz w:val="24"/>
          <w:szCs w:val="24"/>
        </w:rPr>
        <w:t xml:space="preserve"> </w:t>
      </w:r>
      <w:r w:rsidRPr="00450B63">
        <w:rPr>
          <w:rFonts w:ascii="Times New Roman" w:hAnsi="Times New Roman"/>
          <w:sz w:val="24"/>
          <w:szCs w:val="24"/>
        </w:rPr>
        <w:t>)</w:t>
      </w:r>
      <w:r w:rsidRPr="00450B63">
        <w:rPr>
          <w:rFonts w:ascii="Times New Roman" w:hAnsi="Times New Roman"/>
          <w:b/>
          <w:sz w:val="24"/>
          <w:szCs w:val="24"/>
        </w:rPr>
        <w:tab/>
      </w:r>
    </w:p>
    <w:p w:rsidR="00846B91" w:rsidRPr="00450B63" w:rsidRDefault="00846B91" w:rsidP="00846B91">
      <w:pPr>
        <w:jc w:val="both"/>
        <w:rPr>
          <w:rFonts w:ascii="Times New Roman" w:hAnsi="Times New Roman"/>
          <w:b/>
          <w:sz w:val="24"/>
          <w:szCs w:val="24"/>
        </w:rPr>
      </w:pPr>
      <w:r w:rsidRPr="00450B63">
        <w:rPr>
          <w:rFonts w:ascii="Times New Roman" w:hAnsi="Times New Roman"/>
          <w:b/>
          <w:sz w:val="24"/>
          <w:szCs w:val="24"/>
        </w:rPr>
        <w:t xml:space="preserve"> </w:t>
      </w:r>
    </w:p>
    <w:p w:rsidR="00846B91" w:rsidRPr="00450B63" w:rsidRDefault="00846B91" w:rsidP="00846B91">
      <w:pPr>
        <w:jc w:val="center"/>
        <w:rPr>
          <w:rFonts w:ascii="Times New Roman" w:hAnsi="Times New Roman"/>
          <w:sz w:val="24"/>
          <w:szCs w:val="24"/>
        </w:rPr>
      </w:pPr>
      <w:r w:rsidRPr="00450B63">
        <w:rPr>
          <w:rFonts w:ascii="Times New Roman" w:hAnsi="Times New Roman"/>
          <w:sz w:val="24"/>
          <w:szCs w:val="24"/>
        </w:rPr>
        <w:t>_______</w:t>
      </w:r>
      <w:r>
        <w:rPr>
          <w:rFonts w:ascii="Times New Roman" w:hAnsi="Times New Roman"/>
          <w:sz w:val="24"/>
          <w:szCs w:val="24"/>
        </w:rPr>
        <w:t>____</w:t>
      </w:r>
      <w:r w:rsidRPr="00450B63">
        <w:rPr>
          <w:rFonts w:ascii="Times New Roman" w:hAnsi="Times New Roman"/>
          <w:sz w:val="24"/>
          <w:szCs w:val="24"/>
        </w:rPr>
        <w:t>_______</w:t>
      </w:r>
    </w:p>
    <w:p w:rsidR="00846B91" w:rsidRDefault="00846B91" w:rsidP="00846B91"/>
    <w:p w:rsidR="00CB74BE" w:rsidRDefault="00CB74BE"/>
    <w:sectPr w:rsidR="00CB74BE" w:rsidSect="007C3178">
      <w:headerReference w:type="default" r:id="rId10"/>
      <w:pgSz w:w="11906" w:h="16838"/>
      <w:pgMar w:top="1134" w:right="567" w:bottom="1021" w:left="1134" w:header="709" w:footer="709" w:gutter="0"/>
      <w:cols w:space="708"/>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ADC" w:rsidRDefault="00A84ADC" w:rsidP="007C3178">
      <w:r>
        <w:separator/>
      </w:r>
    </w:p>
  </w:endnote>
  <w:endnote w:type="continuationSeparator" w:id="0">
    <w:p w:rsidR="00A84ADC" w:rsidRDefault="00A84ADC" w:rsidP="007C3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S Outlook">
    <w:panose1 w:val="0501010001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ADC" w:rsidRDefault="00A84ADC" w:rsidP="007C3178">
      <w:r>
        <w:separator/>
      </w:r>
    </w:p>
  </w:footnote>
  <w:footnote w:type="continuationSeparator" w:id="0">
    <w:p w:rsidR="00A84ADC" w:rsidRDefault="00A84ADC" w:rsidP="007C31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6707126"/>
      <w:docPartObj>
        <w:docPartGallery w:val="Page Numbers (Top of Page)"/>
        <w:docPartUnique/>
      </w:docPartObj>
    </w:sdtPr>
    <w:sdtEndPr/>
    <w:sdtContent>
      <w:p w:rsidR="00B6278C" w:rsidRDefault="00B6278C">
        <w:pPr>
          <w:pStyle w:val="a3"/>
          <w:jc w:val="center"/>
        </w:pPr>
        <w:r w:rsidRPr="00B6278C">
          <w:rPr>
            <w:rFonts w:ascii="Times New Roman" w:hAnsi="Times New Roman"/>
            <w:sz w:val="16"/>
          </w:rPr>
          <w:fldChar w:fldCharType="begin"/>
        </w:r>
        <w:r w:rsidRPr="00B6278C">
          <w:rPr>
            <w:rFonts w:ascii="Times New Roman" w:hAnsi="Times New Roman"/>
            <w:sz w:val="16"/>
          </w:rPr>
          <w:instrText>PAGE   \* MERGEFORMAT</w:instrText>
        </w:r>
        <w:r w:rsidRPr="00B6278C">
          <w:rPr>
            <w:rFonts w:ascii="Times New Roman" w:hAnsi="Times New Roman"/>
            <w:sz w:val="16"/>
          </w:rPr>
          <w:fldChar w:fldCharType="separate"/>
        </w:r>
        <w:r w:rsidR="00F0308C">
          <w:rPr>
            <w:rFonts w:ascii="Times New Roman" w:hAnsi="Times New Roman"/>
            <w:noProof/>
            <w:sz w:val="16"/>
          </w:rPr>
          <w:t>16</w:t>
        </w:r>
        <w:r w:rsidRPr="00B6278C">
          <w:rPr>
            <w:rFonts w:ascii="Times New Roman" w:hAnsi="Times New Roman"/>
            <w:sz w:val="16"/>
          </w:rPr>
          <w:fldChar w:fldCharType="end"/>
        </w:r>
      </w:p>
    </w:sdtContent>
  </w:sdt>
  <w:p w:rsidR="00286DA1" w:rsidRDefault="00286DA1">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713273"/>
      <w:docPartObj>
        <w:docPartGallery w:val="Page Numbers (Top of Page)"/>
        <w:docPartUnique/>
      </w:docPartObj>
    </w:sdtPr>
    <w:sdtEndPr>
      <w:rPr>
        <w:rFonts w:ascii="Times New Roman" w:hAnsi="Times New Roman"/>
        <w:sz w:val="16"/>
      </w:rPr>
    </w:sdtEndPr>
    <w:sdtContent>
      <w:p w:rsidR="007C3178" w:rsidRPr="00286DA1" w:rsidRDefault="007C3178">
        <w:pPr>
          <w:pStyle w:val="a3"/>
          <w:jc w:val="center"/>
          <w:rPr>
            <w:rFonts w:ascii="Times New Roman" w:hAnsi="Times New Roman"/>
            <w:sz w:val="16"/>
          </w:rPr>
        </w:pPr>
        <w:r w:rsidRPr="00286DA1">
          <w:rPr>
            <w:rFonts w:ascii="Times New Roman" w:hAnsi="Times New Roman"/>
            <w:sz w:val="16"/>
          </w:rPr>
          <w:fldChar w:fldCharType="begin"/>
        </w:r>
        <w:r w:rsidRPr="00286DA1">
          <w:rPr>
            <w:rFonts w:ascii="Times New Roman" w:hAnsi="Times New Roman"/>
            <w:sz w:val="16"/>
          </w:rPr>
          <w:instrText>PAGE   \* MERGEFORMAT</w:instrText>
        </w:r>
        <w:r w:rsidRPr="00286DA1">
          <w:rPr>
            <w:rFonts w:ascii="Times New Roman" w:hAnsi="Times New Roman"/>
            <w:sz w:val="16"/>
          </w:rPr>
          <w:fldChar w:fldCharType="separate"/>
        </w:r>
        <w:r w:rsidR="00F0308C">
          <w:rPr>
            <w:rFonts w:ascii="Times New Roman" w:hAnsi="Times New Roman"/>
            <w:noProof/>
            <w:sz w:val="16"/>
          </w:rPr>
          <w:t>1</w:t>
        </w:r>
        <w:r w:rsidRPr="00286DA1">
          <w:rPr>
            <w:rFonts w:ascii="Times New Roman" w:hAnsi="Times New Roman"/>
            <w:sz w:val="16"/>
          </w:rPr>
          <w:fldChar w:fldCharType="end"/>
        </w:r>
      </w:p>
    </w:sdtContent>
  </w:sdt>
  <w:p w:rsidR="00846B91" w:rsidRDefault="00846B91" w:rsidP="00846B91">
    <w:pPr>
      <w:pStyle w:val="a3"/>
      <w:tabs>
        <w:tab w:val="clear" w:pos="4677"/>
        <w:tab w:val="clear" w:pos="9355"/>
        <w:tab w:val="left" w:pos="4575"/>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754752"/>
      <w:docPartObj>
        <w:docPartGallery w:val="Page Numbers (Top of Page)"/>
        <w:docPartUnique/>
      </w:docPartObj>
    </w:sdtPr>
    <w:sdtEndPr/>
    <w:sdtContent>
      <w:p w:rsidR="007C3178" w:rsidRDefault="007C3178">
        <w:pPr>
          <w:pStyle w:val="a3"/>
          <w:jc w:val="center"/>
        </w:pPr>
        <w:r w:rsidRPr="00286DA1">
          <w:rPr>
            <w:rFonts w:ascii="Times New Roman" w:hAnsi="Times New Roman"/>
            <w:sz w:val="16"/>
          </w:rPr>
          <w:fldChar w:fldCharType="begin"/>
        </w:r>
        <w:r w:rsidRPr="00286DA1">
          <w:rPr>
            <w:rFonts w:ascii="Times New Roman" w:hAnsi="Times New Roman"/>
            <w:sz w:val="16"/>
          </w:rPr>
          <w:instrText>PAGE   \* MERGEFORMAT</w:instrText>
        </w:r>
        <w:r w:rsidRPr="00286DA1">
          <w:rPr>
            <w:rFonts w:ascii="Times New Roman" w:hAnsi="Times New Roman"/>
            <w:sz w:val="16"/>
          </w:rPr>
          <w:fldChar w:fldCharType="separate"/>
        </w:r>
        <w:r w:rsidR="00F0308C">
          <w:rPr>
            <w:rFonts w:ascii="Times New Roman" w:hAnsi="Times New Roman"/>
            <w:noProof/>
            <w:sz w:val="16"/>
          </w:rPr>
          <w:t>59</w:t>
        </w:r>
        <w:r w:rsidRPr="00286DA1">
          <w:rPr>
            <w:rFonts w:ascii="Times New Roman" w:hAnsi="Times New Roman"/>
            <w:sz w:val="16"/>
          </w:rPr>
          <w:fldChar w:fldCharType="end"/>
        </w:r>
      </w:p>
    </w:sdtContent>
  </w:sdt>
  <w:p w:rsidR="00846B91" w:rsidRPr="00876CB6" w:rsidRDefault="00846B91" w:rsidP="00846B91">
    <w:pPr>
      <w:pStyle w:val="a3"/>
      <w:jc w:val="center"/>
      <w:rPr>
        <w:rFonts w:ascii="Times New Roman" w:hAnsi="Times New Roman"/>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6220E"/>
    <w:multiLevelType w:val="multilevel"/>
    <w:tmpl w:val="5F62A678"/>
    <w:lvl w:ilvl="0">
      <w:start w:val="3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B27E32"/>
    <w:multiLevelType w:val="multilevel"/>
    <w:tmpl w:val="0F964B64"/>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323D98"/>
    <w:multiLevelType w:val="multilevel"/>
    <w:tmpl w:val="B85894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B73C3C"/>
    <w:multiLevelType w:val="multilevel"/>
    <w:tmpl w:val="2306FBF2"/>
    <w:lvl w:ilvl="0">
      <w:start w:val="1"/>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AE26D3"/>
    <w:multiLevelType w:val="multilevel"/>
    <w:tmpl w:val="3E48E57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945121"/>
    <w:multiLevelType w:val="multilevel"/>
    <w:tmpl w:val="3B580242"/>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2EE3E73"/>
    <w:multiLevelType w:val="multilevel"/>
    <w:tmpl w:val="F2C63AE2"/>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60367EB"/>
    <w:multiLevelType w:val="hybridMultilevel"/>
    <w:tmpl w:val="8E303F3C"/>
    <w:lvl w:ilvl="0" w:tplc="1BFCF2A0">
      <w:numFmt w:val="bullet"/>
      <w:lvlText w:val="-"/>
      <w:lvlJc w:val="left"/>
      <w:pPr>
        <w:ind w:left="1220" w:hanging="360"/>
      </w:pPr>
      <w:rPr>
        <w:rFonts w:ascii="Times New Roman" w:eastAsia="Times New Roman" w:hAnsi="Times New Roman"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8" w15:restartNumberingAfterBreak="0">
    <w:nsid w:val="37962F18"/>
    <w:multiLevelType w:val="multilevel"/>
    <w:tmpl w:val="E0A00BB0"/>
    <w:lvl w:ilvl="0">
      <w:start w:val="5"/>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92B54F6"/>
    <w:multiLevelType w:val="multilevel"/>
    <w:tmpl w:val="52A4BA3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A36B43"/>
    <w:multiLevelType w:val="multilevel"/>
    <w:tmpl w:val="690436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0217D51"/>
    <w:multiLevelType w:val="multilevel"/>
    <w:tmpl w:val="B290CE3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453654E"/>
    <w:multiLevelType w:val="multilevel"/>
    <w:tmpl w:val="439E531E"/>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551658F"/>
    <w:multiLevelType w:val="multilevel"/>
    <w:tmpl w:val="BB9AA85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8940C29"/>
    <w:multiLevelType w:val="multilevel"/>
    <w:tmpl w:val="64D476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B5667BA"/>
    <w:multiLevelType w:val="multilevel"/>
    <w:tmpl w:val="54D004D0"/>
    <w:lvl w:ilvl="0">
      <w:start w:val="6"/>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5352553"/>
    <w:multiLevelType w:val="multilevel"/>
    <w:tmpl w:val="26AAB3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B383DD4"/>
    <w:multiLevelType w:val="multilevel"/>
    <w:tmpl w:val="81D2C2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B407441"/>
    <w:multiLevelType w:val="multilevel"/>
    <w:tmpl w:val="8B76D2A2"/>
    <w:lvl w:ilvl="0">
      <w:start w:val="1"/>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E7A4383"/>
    <w:multiLevelType w:val="multilevel"/>
    <w:tmpl w:val="7B1C51C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3C83821"/>
    <w:multiLevelType w:val="hybridMultilevel"/>
    <w:tmpl w:val="9CE8DA54"/>
    <w:lvl w:ilvl="0" w:tplc="B0240A8A">
      <w:start w:val="8"/>
      <w:numFmt w:val="decimal"/>
      <w:lvlText w:val="%1."/>
      <w:lvlJc w:val="left"/>
      <w:pPr>
        <w:ind w:left="1220" w:hanging="360"/>
      </w:pPr>
      <w:rPr>
        <w:rFonts w:hint="default"/>
      </w:rPr>
    </w:lvl>
    <w:lvl w:ilvl="1" w:tplc="04190019" w:tentative="1">
      <w:start w:val="1"/>
      <w:numFmt w:val="lowerLetter"/>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21" w15:restartNumberingAfterBreak="0">
    <w:nsid w:val="6C170F5F"/>
    <w:multiLevelType w:val="multilevel"/>
    <w:tmpl w:val="CF86D3E6"/>
    <w:lvl w:ilvl="0">
      <w:start w:val="1"/>
      <w:numFmt w:val="decimal"/>
      <w:lvlText w:val="1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2BA1EDF"/>
    <w:multiLevelType w:val="multilevel"/>
    <w:tmpl w:val="FFE47AEC"/>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6323BA4"/>
    <w:multiLevelType w:val="multilevel"/>
    <w:tmpl w:val="9A24D1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8A942C1"/>
    <w:multiLevelType w:val="multilevel"/>
    <w:tmpl w:val="58B6C066"/>
    <w:lvl w:ilvl="0">
      <w:start w:val="2"/>
      <w:numFmt w:val="decimal"/>
      <w:lvlText w:val="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D004EA3"/>
    <w:multiLevelType w:val="multilevel"/>
    <w:tmpl w:val="1C02C6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D4C2D37"/>
    <w:multiLevelType w:val="multilevel"/>
    <w:tmpl w:val="92ECD652"/>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0"/>
  </w:num>
  <w:num w:numId="3">
    <w:abstractNumId w:val="3"/>
  </w:num>
  <w:num w:numId="4">
    <w:abstractNumId w:val="4"/>
  </w:num>
  <w:num w:numId="5">
    <w:abstractNumId w:val="6"/>
  </w:num>
  <w:num w:numId="6">
    <w:abstractNumId w:val="9"/>
  </w:num>
  <w:num w:numId="7">
    <w:abstractNumId w:val="11"/>
  </w:num>
  <w:num w:numId="8">
    <w:abstractNumId w:val="12"/>
  </w:num>
  <w:num w:numId="9">
    <w:abstractNumId w:val="26"/>
  </w:num>
  <w:num w:numId="10">
    <w:abstractNumId w:val="18"/>
  </w:num>
  <w:num w:numId="11">
    <w:abstractNumId w:val="0"/>
  </w:num>
  <w:num w:numId="12">
    <w:abstractNumId w:val="19"/>
  </w:num>
  <w:num w:numId="13">
    <w:abstractNumId w:val="7"/>
  </w:num>
  <w:num w:numId="14">
    <w:abstractNumId w:val="16"/>
  </w:num>
  <w:num w:numId="15">
    <w:abstractNumId w:val="5"/>
  </w:num>
  <w:num w:numId="16">
    <w:abstractNumId w:val="23"/>
  </w:num>
  <w:num w:numId="17">
    <w:abstractNumId w:val="8"/>
  </w:num>
  <w:num w:numId="18">
    <w:abstractNumId w:val="21"/>
  </w:num>
  <w:num w:numId="19">
    <w:abstractNumId w:val="15"/>
  </w:num>
  <w:num w:numId="20">
    <w:abstractNumId w:val="24"/>
  </w:num>
  <w:num w:numId="21">
    <w:abstractNumId w:val="14"/>
  </w:num>
  <w:num w:numId="22">
    <w:abstractNumId w:val="17"/>
  </w:num>
  <w:num w:numId="23">
    <w:abstractNumId w:val="22"/>
  </w:num>
  <w:num w:numId="24">
    <w:abstractNumId w:val="1"/>
  </w:num>
  <w:num w:numId="25">
    <w:abstractNumId w:val="13"/>
  </w:num>
  <w:num w:numId="26">
    <w:abstractNumId w:val="25"/>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B91"/>
    <w:rsid w:val="00036AC5"/>
    <w:rsid w:val="00286DA1"/>
    <w:rsid w:val="004541A4"/>
    <w:rsid w:val="007C3178"/>
    <w:rsid w:val="00846B91"/>
    <w:rsid w:val="00A84ADC"/>
    <w:rsid w:val="00B6278C"/>
    <w:rsid w:val="00CB74BE"/>
    <w:rsid w:val="00F0308C"/>
    <w:rsid w:val="00FD0D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B3F669"/>
  <w15:chartTrackingRefBased/>
  <w15:docId w15:val="{4047EE90-BB37-4F10-B370-FC97CDA5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6B91"/>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next w:val="a"/>
    <w:link w:val="20"/>
    <w:uiPriority w:val="9"/>
    <w:unhideWhenUsed/>
    <w:qFormat/>
    <w:rsid w:val="00846B91"/>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qFormat/>
    <w:rsid w:val="00846B91"/>
    <w:pPr>
      <w:keepNext/>
      <w:spacing w:before="240" w:after="60"/>
      <w:outlineLvl w:val="2"/>
    </w:pPr>
    <w:rPr>
      <w:rFonts w:ascii="Arial" w:hAnsi="Arial" w:cs="Arial"/>
      <w:b/>
      <w:bCs/>
      <w:sz w:val="26"/>
      <w:szCs w:val="26"/>
    </w:rPr>
  </w:style>
  <w:style w:type="paragraph" w:styleId="4">
    <w:name w:val="heading 4"/>
    <w:basedOn w:val="a"/>
    <w:next w:val="a"/>
    <w:link w:val="40"/>
    <w:qFormat/>
    <w:rsid w:val="00846B91"/>
    <w:pPr>
      <w:keepNext/>
      <w:overflowPunct/>
      <w:autoSpaceDE/>
      <w:autoSpaceDN/>
      <w:adjustRightInd/>
      <w:spacing w:before="240" w:after="60"/>
      <w:textAlignment w:val="auto"/>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46B91"/>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rsid w:val="00846B91"/>
    <w:rPr>
      <w:rFonts w:ascii="Arial" w:eastAsia="Times New Roman" w:hAnsi="Arial" w:cs="Arial"/>
      <w:b/>
      <w:bCs/>
      <w:sz w:val="26"/>
      <w:szCs w:val="26"/>
      <w:lang w:eastAsia="ru-RU"/>
    </w:rPr>
  </w:style>
  <w:style w:type="character" w:customStyle="1" w:styleId="40">
    <w:name w:val="Заголовок 4 Знак"/>
    <w:basedOn w:val="a0"/>
    <w:link w:val="4"/>
    <w:rsid w:val="00846B91"/>
    <w:rPr>
      <w:rFonts w:ascii="Times New Roman" w:eastAsia="Times New Roman" w:hAnsi="Times New Roman" w:cs="Times New Roman"/>
      <w:b/>
      <w:bCs/>
      <w:sz w:val="28"/>
      <w:szCs w:val="28"/>
      <w:lang w:eastAsia="ru-RU"/>
    </w:rPr>
  </w:style>
  <w:style w:type="paragraph" w:customStyle="1" w:styleId="ConsPlusNormal">
    <w:name w:val="ConsPlusNormal"/>
    <w:rsid w:val="00846B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846B91"/>
    <w:pPr>
      <w:tabs>
        <w:tab w:val="center" w:pos="4677"/>
        <w:tab w:val="right" w:pos="9355"/>
      </w:tabs>
    </w:pPr>
  </w:style>
  <w:style w:type="character" w:customStyle="1" w:styleId="a4">
    <w:name w:val="Верхний колонтитул Знак"/>
    <w:basedOn w:val="a0"/>
    <w:link w:val="a3"/>
    <w:uiPriority w:val="99"/>
    <w:rsid w:val="00846B91"/>
    <w:rPr>
      <w:rFonts w:ascii="MS Outlook" w:eastAsia="Times New Roman" w:hAnsi="MS Outlook" w:cs="Times New Roman"/>
      <w:sz w:val="52"/>
      <w:szCs w:val="20"/>
      <w:lang w:eastAsia="ru-RU"/>
    </w:rPr>
  </w:style>
  <w:style w:type="paragraph" w:styleId="a5">
    <w:name w:val="footer"/>
    <w:basedOn w:val="a"/>
    <w:link w:val="a6"/>
    <w:uiPriority w:val="99"/>
    <w:unhideWhenUsed/>
    <w:rsid w:val="00846B91"/>
    <w:pPr>
      <w:tabs>
        <w:tab w:val="center" w:pos="4677"/>
        <w:tab w:val="right" w:pos="9355"/>
      </w:tabs>
    </w:pPr>
  </w:style>
  <w:style w:type="character" w:customStyle="1" w:styleId="a6">
    <w:name w:val="Нижний колонтитул Знак"/>
    <w:basedOn w:val="a0"/>
    <w:link w:val="a5"/>
    <w:uiPriority w:val="99"/>
    <w:rsid w:val="00846B91"/>
    <w:rPr>
      <w:rFonts w:ascii="MS Outlook" w:eastAsia="Times New Roman" w:hAnsi="MS Outlook" w:cs="Times New Roman"/>
      <w:sz w:val="52"/>
      <w:szCs w:val="20"/>
      <w:lang w:eastAsia="ru-RU"/>
    </w:rPr>
  </w:style>
  <w:style w:type="character" w:customStyle="1" w:styleId="a7">
    <w:name w:val="Основной текст_"/>
    <w:basedOn w:val="a0"/>
    <w:link w:val="1"/>
    <w:rsid w:val="00846B91"/>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7"/>
    <w:rsid w:val="00846B91"/>
    <w:pPr>
      <w:widowControl w:val="0"/>
      <w:shd w:val="clear" w:color="auto" w:fill="FFFFFF"/>
      <w:overflowPunct/>
      <w:autoSpaceDE/>
      <w:autoSpaceDN/>
      <w:adjustRightInd/>
      <w:ind w:firstLine="400"/>
      <w:textAlignment w:val="auto"/>
    </w:pPr>
    <w:rPr>
      <w:rFonts w:ascii="Times New Roman" w:hAnsi="Times New Roman"/>
      <w:sz w:val="28"/>
      <w:szCs w:val="28"/>
      <w:lang w:eastAsia="en-US"/>
    </w:rPr>
  </w:style>
  <w:style w:type="character" w:customStyle="1" w:styleId="41">
    <w:name w:val="Основной текст (4)_"/>
    <w:basedOn w:val="a0"/>
    <w:link w:val="42"/>
    <w:rsid w:val="00846B91"/>
    <w:rPr>
      <w:rFonts w:ascii="Courier New" w:eastAsia="Courier New" w:hAnsi="Courier New" w:cs="Courier New"/>
      <w:sz w:val="26"/>
      <w:szCs w:val="26"/>
      <w:shd w:val="clear" w:color="auto" w:fill="FFFFFF"/>
    </w:rPr>
  </w:style>
  <w:style w:type="paragraph" w:customStyle="1" w:styleId="42">
    <w:name w:val="Основной текст (4)"/>
    <w:basedOn w:val="a"/>
    <w:link w:val="41"/>
    <w:rsid w:val="00846B91"/>
    <w:pPr>
      <w:widowControl w:val="0"/>
      <w:shd w:val="clear" w:color="auto" w:fill="FFFFFF"/>
      <w:overflowPunct/>
      <w:autoSpaceDE/>
      <w:autoSpaceDN/>
      <w:adjustRightInd/>
      <w:spacing w:after="180"/>
      <w:jc w:val="center"/>
      <w:textAlignment w:val="auto"/>
    </w:pPr>
    <w:rPr>
      <w:rFonts w:ascii="Courier New" w:eastAsia="Courier New" w:hAnsi="Courier New" w:cs="Courier New"/>
      <w:sz w:val="26"/>
      <w:szCs w:val="26"/>
      <w:lang w:eastAsia="en-US"/>
    </w:rPr>
  </w:style>
  <w:style w:type="character" w:customStyle="1" w:styleId="21">
    <w:name w:val="Заголовок №2_"/>
    <w:basedOn w:val="a0"/>
    <w:link w:val="22"/>
    <w:rsid w:val="00846B91"/>
    <w:rPr>
      <w:rFonts w:ascii="Times New Roman" w:eastAsia="Times New Roman" w:hAnsi="Times New Roman" w:cs="Times New Roman"/>
      <w:b/>
      <w:bCs/>
      <w:sz w:val="32"/>
      <w:szCs w:val="32"/>
      <w:shd w:val="clear" w:color="auto" w:fill="FFFFFF"/>
    </w:rPr>
  </w:style>
  <w:style w:type="paragraph" w:customStyle="1" w:styleId="22">
    <w:name w:val="Заголовок №2"/>
    <w:basedOn w:val="a"/>
    <w:link w:val="21"/>
    <w:rsid w:val="00846B91"/>
    <w:pPr>
      <w:widowControl w:val="0"/>
      <w:shd w:val="clear" w:color="auto" w:fill="FFFFFF"/>
      <w:overflowPunct/>
      <w:autoSpaceDE/>
      <w:autoSpaceDN/>
      <w:adjustRightInd/>
      <w:spacing w:after="640"/>
      <w:jc w:val="center"/>
      <w:textAlignment w:val="auto"/>
      <w:outlineLvl w:val="1"/>
    </w:pPr>
    <w:rPr>
      <w:rFonts w:ascii="Times New Roman" w:hAnsi="Times New Roman"/>
      <w:b/>
      <w:bCs/>
      <w:sz w:val="32"/>
      <w:szCs w:val="32"/>
      <w:lang w:eastAsia="en-US"/>
    </w:rPr>
  </w:style>
  <w:style w:type="character" w:customStyle="1" w:styleId="31">
    <w:name w:val="Заголовок №3_"/>
    <w:basedOn w:val="a0"/>
    <w:link w:val="32"/>
    <w:rsid w:val="00846B91"/>
    <w:rPr>
      <w:rFonts w:ascii="Times New Roman" w:eastAsia="Times New Roman" w:hAnsi="Times New Roman" w:cs="Times New Roman"/>
      <w:b/>
      <w:bCs/>
      <w:sz w:val="28"/>
      <w:szCs w:val="28"/>
      <w:shd w:val="clear" w:color="auto" w:fill="FFFFFF"/>
    </w:rPr>
  </w:style>
  <w:style w:type="paragraph" w:customStyle="1" w:styleId="32">
    <w:name w:val="Заголовок №3"/>
    <w:basedOn w:val="a"/>
    <w:link w:val="31"/>
    <w:rsid w:val="00846B91"/>
    <w:pPr>
      <w:widowControl w:val="0"/>
      <w:shd w:val="clear" w:color="auto" w:fill="FFFFFF"/>
      <w:overflowPunct/>
      <w:autoSpaceDE/>
      <w:autoSpaceDN/>
      <w:adjustRightInd/>
      <w:spacing w:after="300"/>
      <w:jc w:val="center"/>
      <w:textAlignment w:val="auto"/>
      <w:outlineLvl w:val="2"/>
    </w:pPr>
    <w:rPr>
      <w:rFonts w:ascii="Times New Roman" w:hAnsi="Times New Roman"/>
      <w:b/>
      <w:bCs/>
      <w:sz w:val="28"/>
      <w:szCs w:val="28"/>
      <w:lang w:eastAsia="en-US"/>
    </w:rPr>
  </w:style>
  <w:style w:type="character" w:customStyle="1" w:styleId="23">
    <w:name w:val="Основной текст (2)_"/>
    <w:basedOn w:val="a0"/>
    <w:link w:val="24"/>
    <w:rsid w:val="00846B91"/>
    <w:rPr>
      <w:rFonts w:ascii="Times New Roman" w:eastAsia="Times New Roman" w:hAnsi="Times New Roman" w:cs="Times New Roman"/>
      <w:shd w:val="clear" w:color="auto" w:fill="FFFFFF"/>
    </w:rPr>
  </w:style>
  <w:style w:type="paragraph" w:customStyle="1" w:styleId="24">
    <w:name w:val="Основной текст (2)"/>
    <w:basedOn w:val="a"/>
    <w:link w:val="23"/>
    <w:rsid w:val="00846B91"/>
    <w:pPr>
      <w:widowControl w:val="0"/>
      <w:shd w:val="clear" w:color="auto" w:fill="FFFFFF"/>
      <w:overflowPunct/>
      <w:autoSpaceDE/>
      <w:autoSpaceDN/>
      <w:adjustRightInd/>
      <w:spacing w:after="320"/>
      <w:jc w:val="center"/>
      <w:textAlignment w:val="auto"/>
    </w:pPr>
    <w:rPr>
      <w:rFonts w:ascii="Times New Roman" w:hAnsi="Times New Roman"/>
      <w:sz w:val="22"/>
      <w:szCs w:val="22"/>
      <w:lang w:eastAsia="en-US"/>
    </w:rPr>
  </w:style>
  <w:style w:type="character" w:customStyle="1" w:styleId="33">
    <w:name w:val="Основной текст (3)_"/>
    <w:basedOn w:val="a0"/>
    <w:link w:val="34"/>
    <w:rsid w:val="00846B91"/>
    <w:rPr>
      <w:rFonts w:ascii="Times New Roman" w:eastAsia="Times New Roman" w:hAnsi="Times New Roman" w:cs="Times New Roman"/>
      <w:sz w:val="20"/>
      <w:szCs w:val="20"/>
      <w:shd w:val="clear" w:color="auto" w:fill="FFFFFF"/>
    </w:rPr>
  </w:style>
  <w:style w:type="paragraph" w:customStyle="1" w:styleId="34">
    <w:name w:val="Основной текст (3)"/>
    <w:basedOn w:val="a"/>
    <w:link w:val="33"/>
    <w:rsid w:val="00846B91"/>
    <w:pPr>
      <w:widowControl w:val="0"/>
      <w:shd w:val="clear" w:color="auto" w:fill="FFFFFF"/>
      <w:overflowPunct/>
      <w:autoSpaceDE/>
      <w:autoSpaceDN/>
      <w:adjustRightInd/>
      <w:jc w:val="center"/>
      <w:textAlignment w:val="auto"/>
    </w:pPr>
    <w:rPr>
      <w:rFonts w:ascii="Times New Roman" w:hAnsi="Times New Roman"/>
      <w:sz w:val="20"/>
      <w:lang w:eastAsia="en-US"/>
    </w:rPr>
  </w:style>
  <w:style w:type="character" w:customStyle="1" w:styleId="a8">
    <w:name w:val="Подпись к таблице_"/>
    <w:basedOn w:val="a0"/>
    <w:link w:val="a9"/>
    <w:rsid w:val="00846B91"/>
    <w:rPr>
      <w:rFonts w:ascii="Times New Roman" w:eastAsia="Times New Roman" w:hAnsi="Times New Roman" w:cs="Times New Roman"/>
      <w:sz w:val="28"/>
      <w:szCs w:val="28"/>
      <w:shd w:val="clear" w:color="auto" w:fill="FFFFFF"/>
    </w:rPr>
  </w:style>
  <w:style w:type="paragraph" w:customStyle="1" w:styleId="a9">
    <w:name w:val="Подпись к таблице"/>
    <w:basedOn w:val="a"/>
    <w:link w:val="a8"/>
    <w:rsid w:val="00846B91"/>
    <w:pPr>
      <w:widowControl w:val="0"/>
      <w:shd w:val="clear" w:color="auto" w:fill="FFFFFF"/>
      <w:overflowPunct/>
      <w:autoSpaceDE/>
      <w:autoSpaceDN/>
      <w:adjustRightInd/>
      <w:textAlignment w:val="auto"/>
    </w:pPr>
    <w:rPr>
      <w:rFonts w:ascii="Times New Roman" w:hAnsi="Times New Roman"/>
      <w:sz w:val="28"/>
      <w:szCs w:val="28"/>
      <w:lang w:eastAsia="en-US"/>
    </w:rPr>
  </w:style>
  <w:style w:type="character" w:customStyle="1" w:styleId="aa">
    <w:name w:val="Другое_"/>
    <w:basedOn w:val="a0"/>
    <w:link w:val="ab"/>
    <w:rsid w:val="00846B91"/>
    <w:rPr>
      <w:rFonts w:ascii="Times New Roman" w:eastAsia="Times New Roman" w:hAnsi="Times New Roman" w:cs="Times New Roman"/>
      <w:sz w:val="28"/>
      <w:szCs w:val="28"/>
      <w:shd w:val="clear" w:color="auto" w:fill="FFFFFF"/>
    </w:rPr>
  </w:style>
  <w:style w:type="paragraph" w:customStyle="1" w:styleId="ab">
    <w:name w:val="Другое"/>
    <w:basedOn w:val="a"/>
    <w:link w:val="aa"/>
    <w:rsid w:val="00846B91"/>
    <w:pPr>
      <w:widowControl w:val="0"/>
      <w:shd w:val="clear" w:color="auto" w:fill="FFFFFF"/>
      <w:overflowPunct/>
      <w:autoSpaceDE/>
      <w:autoSpaceDN/>
      <w:adjustRightInd/>
      <w:ind w:firstLine="400"/>
      <w:textAlignment w:val="auto"/>
    </w:pPr>
    <w:rPr>
      <w:rFonts w:ascii="Times New Roman" w:hAnsi="Times New Roman"/>
      <w:sz w:val="28"/>
      <w:szCs w:val="28"/>
      <w:lang w:eastAsia="en-US"/>
    </w:rPr>
  </w:style>
  <w:style w:type="character" w:customStyle="1" w:styleId="25">
    <w:name w:val="Колонтитул (2)_"/>
    <w:basedOn w:val="a0"/>
    <w:link w:val="26"/>
    <w:rsid w:val="00846B91"/>
    <w:rPr>
      <w:rFonts w:ascii="Times New Roman" w:eastAsia="Times New Roman" w:hAnsi="Times New Roman" w:cs="Times New Roman"/>
      <w:sz w:val="20"/>
      <w:szCs w:val="20"/>
      <w:shd w:val="clear" w:color="auto" w:fill="FFFFFF"/>
    </w:rPr>
  </w:style>
  <w:style w:type="paragraph" w:customStyle="1" w:styleId="26">
    <w:name w:val="Колонтитул (2)"/>
    <w:basedOn w:val="a"/>
    <w:link w:val="25"/>
    <w:rsid w:val="00846B91"/>
    <w:pPr>
      <w:widowControl w:val="0"/>
      <w:shd w:val="clear" w:color="auto" w:fill="FFFFFF"/>
      <w:overflowPunct/>
      <w:autoSpaceDE/>
      <w:autoSpaceDN/>
      <w:adjustRightInd/>
      <w:textAlignment w:val="auto"/>
    </w:pPr>
    <w:rPr>
      <w:rFonts w:ascii="Times New Roman" w:hAnsi="Times New Roman"/>
      <w:sz w:val="20"/>
      <w:lang w:eastAsia="en-US"/>
    </w:rPr>
  </w:style>
  <w:style w:type="character" w:customStyle="1" w:styleId="7">
    <w:name w:val="Основной текст (7)_"/>
    <w:basedOn w:val="a0"/>
    <w:link w:val="70"/>
    <w:rsid w:val="00846B91"/>
    <w:rPr>
      <w:rFonts w:ascii="Times New Roman" w:eastAsia="Times New Roman" w:hAnsi="Times New Roman" w:cs="Times New Roman"/>
      <w:sz w:val="18"/>
      <w:szCs w:val="18"/>
      <w:shd w:val="clear" w:color="auto" w:fill="FFFFFF"/>
    </w:rPr>
  </w:style>
  <w:style w:type="paragraph" w:customStyle="1" w:styleId="70">
    <w:name w:val="Основной текст (7)"/>
    <w:basedOn w:val="a"/>
    <w:link w:val="7"/>
    <w:rsid w:val="00846B91"/>
    <w:pPr>
      <w:widowControl w:val="0"/>
      <w:shd w:val="clear" w:color="auto" w:fill="FFFFFF"/>
      <w:overflowPunct/>
      <w:autoSpaceDE/>
      <w:autoSpaceDN/>
      <w:adjustRightInd/>
      <w:spacing w:after="280"/>
      <w:ind w:left="5590"/>
      <w:textAlignment w:val="auto"/>
    </w:pPr>
    <w:rPr>
      <w:rFonts w:ascii="Times New Roman" w:hAnsi="Times New Roman"/>
      <w:sz w:val="18"/>
      <w:szCs w:val="18"/>
      <w:lang w:eastAsia="en-US"/>
    </w:rPr>
  </w:style>
  <w:style w:type="character" w:customStyle="1" w:styleId="ac">
    <w:name w:val="Колонтитул_"/>
    <w:basedOn w:val="a0"/>
    <w:link w:val="ad"/>
    <w:rsid w:val="00846B91"/>
    <w:rPr>
      <w:rFonts w:ascii="Times New Roman" w:eastAsia="Times New Roman" w:hAnsi="Times New Roman" w:cs="Times New Roman"/>
      <w:sz w:val="28"/>
      <w:szCs w:val="28"/>
      <w:shd w:val="clear" w:color="auto" w:fill="FFFFFF"/>
    </w:rPr>
  </w:style>
  <w:style w:type="paragraph" w:customStyle="1" w:styleId="ad">
    <w:name w:val="Колонтитул"/>
    <w:basedOn w:val="a"/>
    <w:link w:val="ac"/>
    <w:rsid w:val="00846B91"/>
    <w:pPr>
      <w:widowControl w:val="0"/>
      <w:shd w:val="clear" w:color="auto" w:fill="FFFFFF"/>
      <w:overflowPunct/>
      <w:autoSpaceDE/>
      <w:autoSpaceDN/>
      <w:adjustRightInd/>
      <w:textAlignment w:val="auto"/>
    </w:pPr>
    <w:rPr>
      <w:rFonts w:ascii="Times New Roman" w:hAnsi="Times New Roman"/>
      <w:sz w:val="28"/>
      <w:szCs w:val="28"/>
      <w:lang w:eastAsia="en-US"/>
    </w:rPr>
  </w:style>
  <w:style w:type="character" w:customStyle="1" w:styleId="10">
    <w:name w:val="Номер заголовка №1_"/>
    <w:basedOn w:val="a0"/>
    <w:link w:val="11"/>
    <w:rsid w:val="00846B91"/>
    <w:rPr>
      <w:rFonts w:ascii="Arial" w:eastAsia="Arial" w:hAnsi="Arial" w:cs="Arial"/>
      <w:b/>
      <w:bCs/>
      <w:color w:val="3E6798"/>
      <w:sz w:val="50"/>
      <w:szCs w:val="50"/>
      <w:shd w:val="clear" w:color="auto" w:fill="FFFFFF"/>
    </w:rPr>
  </w:style>
  <w:style w:type="paragraph" w:customStyle="1" w:styleId="11">
    <w:name w:val="Номер заголовка №1"/>
    <w:basedOn w:val="a"/>
    <w:link w:val="10"/>
    <w:rsid w:val="00846B91"/>
    <w:pPr>
      <w:widowControl w:val="0"/>
      <w:shd w:val="clear" w:color="auto" w:fill="FFFFFF"/>
      <w:overflowPunct/>
      <w:autoSpaceDE/>
      <w:autoSpaceDN/>
      <w:adjustRightInd/>
      <w:jc w:val="center"/>
      <w:textAlignment w:val="auto"/>
      <w:outlineLvl w:val="0"/>
    </w:pPr>
    <w:rPr>
      <w:rFonts w:ascii="Arial" w:eastAsia="Arial" w:hAnsi="Arial" w:cs="Arial"/>
      <w:b/>
      <w:bCs/>
      <w:color w:val="3E6798"/>
      <w:sz w:val="50"/>
      <w:szCs w:val="50"/>
      <w:lang w:eastAsia="en-US"/>
    </w:rPr>
  </w:style>
  <w:style w:type="character" w:customStyle="1" w:styleId="12">
    <w:name w:val="Заголовок №1_"/>
    <w:basedOn w:val="a0"/>
    <w:link w:val="13"/>
    <w:rsid w:val="00846B91"/>
    <w:rPr>
      <w:rFonts w:ascii="Arial" w:eastAsia="Arial" w:hAnsi="Arial" w:cs="Arial"/>
      <w:b/>
      <w:bCs/>
      <w:color w:val="3E6798"/>
      <w:sz w:val="50"/>
      <w:szCs w:val="50"/>
      <w:shd w:val="clear" w:color="auto" w:fill="FFFFFF"/>
    </w:rPr>
  </w:style>
  <w:style w:type="paragraph" w:customStyle="1" w:styleId="13">
    <w:name w:val="Заголовок №1"/>
    <w:basedOn w:val="a"/>
    <w:link w:val="12"/>
    <w:rsid w:val="00846B91"/>
    <w:pPr>
      <w:widowControl w:val="0"/>
      <w:shd w:val="clear" w:color="auto" w:fill="FFFFFF"/>
      <w:overflowPunct/>
      <w:autoSpaceDE/>
      <w:autoSpaceDN/>
      <w:adjustRightInd/>
      <w:spacing w:after="80"/>
      <w:ind w:left="1900"/>
      <w:textAlignment w:val="auto"/>
      <w:outlineLvl w:val="0"/>
    </w:pPr>
    <w:rPr>
      <w:rFonts w:ascii="Arial" w:eastAsia="Arial" w:hAnsi="Arial" w:cs="Arial"/>
      <w:b/>
      <w:bCs/>
      <w:color w:val="3E6798"/>
      <w:sz w:val="50"/>
      <w:szCs w:val="50"/>
      <w:lang w:eastAsia="en-US"/>
    </w:rPr>
  </w:style>
  <w:style w:type="paragraph" w:styleId="ae">
    <w:name w:val="Subtitle"/>
    <w:basedOn w:val="a"/>
    <w:next w:val="a"/>
    <w:link w:val="af"/>
    <w:uiPriority w:val="11"/>
    <w:qFormat/>
    <w:rsid w:val="00846B9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
    <w:name w:val="Подзаголовок Знак"/>
    <w:basedOn w:val="a0"/>
    <w:link w:val="ae"/>
    <w:uiPriority w:val="11"/>
    <w:rsid w:val="00846B91"/>
    <w:rPr>
      <w:rFonts w:eastAsiaTheme="minorEastAsia"/>
      <w:color w:val="5A5A5A" w:themeColor="text1" w:themeTint="A5"/>
      <w:spacing w:val="15"/>
      <w:lang w:eastAsia="ru-RU"/>
    </w:rPr>
  </w:style>
  <w:style w:type="paragraph" w:styleId="af0">
    <w:name w:val="Balloon Text"/>
    <w:basedOn w:val="a"/>
    <w:link w:val="af1"/>
    <w:uiPriority w:val="99"/>
    <w:semiHidden/>
    <w:unhideWhenUsed/>
    <w:rsid w:val="00846B91"/>
    <w:rPr>
      <w:rFonts w:ascii="Segoe UI" w:hAnsi="Segoe UI" w:cs="Segoe UI"/>
      <w:sz w:val="18"/>
      <w:szCs w:val="18"/>
    </w:rPr>
  </w:style>
  <w:style w:type="character" w:customStyle="1" w:styleId="af1">
    <w:name w:val="Текст выноски Знак"/>
    <w:basedOn w:val="a0"/>
    <w:link w:val="af0"/>
    <w:uiPriority w:val="99"/>
    <w:semiHidden/>
    <w:rsid w:val="00846B91"/>
    <w:rPr>
      <w:rFonts w:ascii="Segoe UI" w:eastAsia="Times New Roman" w:hAnsi="Segoe UI" w:cs="Segoe UI"/>
      <w:sz w:val="18"/>
      <w:szCs w:val="18"/>
      <w:lang w:eastAsia="ru-RU"/>
    </w:rPr>
  </w:style>
  <w:style w:type="character" w:styleId="af2">
    <w:name w:val="Hyperlink"/>
    <w:basedOn w:val="a0"/>
    <w:uiPriority w:val="99"/>
    <w:unhideWhenUsed/>
    <w:rsid w:val="00846B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dmmosrednekan.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59</Pages>
  <Words>22015</Words>
  <Characters>125487</Characters>
  <Application>Microsoft Office Word</Application>
  <DocSecurity>0</DocSecurity>
  <Lines>1045</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USER-USLUGI</dc:creator>
  <cp:keywords/>
  <dc:description/>
  <cp:lastModifiedBy>USER-USLUGI</cp:lastModifiedBy>
  <cp:revision>6</cp:revision>
  <cp:lastPrinted>2023-06-15T04:47:00Z</cp:lastPrinted>
  <dcterms:created xsi:type="dcterms:W3CDTF">2023-06-15T03:15:00Z</dcterms:created>
  <dcterms:modified xsi:type="dcterms:W3CDTF">2023-10-23T03:38:00Z</dcterms:modified>
</cp:coreProperties>
</file>