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7E" w:rsidRPr="00F3087E" w:rsidRDefault="00F3087E" w:rsidP="003E7A67">
      <w:pPr>
        <w:shd w:val="clear" w:color="auto" w:fill="FFFFFF"/>
        <w:spacing w:before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/>
          <w:kern w:val="36"/>
          <w:sz w:val="28"/>
          <w:szCs w:val="28"/>
          <w:lang w:eastAsia="ru-RU"/>
        </w:rPr>
      </w:pPr>
      <w:r w:rsidRPr="00F3087E">
        <w:rPr>
          <w:rFonts w:ascii="Times New Roman" w:eastAsia="Times New Roman" w:hAnsi="Times New Roman" w:cs="Times New Roman"/>
          <w:b/>
          <w:color w:val="252525"/>
          <w:kern w:val="36"/>
          <w:sz w:val="28"/>
          <w:szCs w:val="28"/>
          <w:lang w:eastAsia="ru-RU"/>
        </w:rPr>
        <w:t>Памятка</w:t>
      </w:r>
      <w:r w:rsidR="003E7A67" w:rsidRPr="003E7A67">
        <w:rPr>
          <w:rFonts w:ascii="Times New Roman" w:eastAsia="Times New Roman" w:hAnsi="Times New Roman" w:cs="Times New Roman"/>
          <w:b/>
          <w:color w:val="252525"/>
          <w:kern w:val="36"/>
          <w:sz w:val="28"/>
          <w:szCs w:val="28"/>
          <w:lang w:eastAsia="ru-RU"/>
        </w:rPr>
        <w:t xml:space="preserve"> продавцу и покупателю транспортного средства</w:t>
      </w:r>
    </w:p>
    <w:p w:rsidR="00F3087E" w:rsidRPr="00F3087E" w:rsidRDefault="00F3087E" w:rsidP="00F30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1) Оформляем покупку ТС (автомобиля, мотоцикла и т.п.)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Договор купли-продажи — это основной документ, подтверждающий изменение собственника автомобиля. Он </w:t>
      </w:r>
      <w:proofErr w:type="gramStart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заключается в произвольной форме и не требует</w:t>
      </w:r>
      <w:proofErr w:type="gramEnd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нотариального заверения.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Договор составляется в трёх экземплярах: Один остаётся продавцу, один покупателю, и один о</w:t>
      </w:r>
      <w:bookmarkStart w:id="0" w:name="_GoBack"/>
      <w:bookmarkEnd w:id="0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тдаётся в ГИ</w:t>
      </w:r>
      <w:proofErr w:type="gramStart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БДД пр</w:t>
      </w:r>
      <w:proofErr w:type="gramEnd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регистрации нового собственника.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В договоре нужно обязательно указать: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дату и место заключения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паспортные данные продавца и покупателя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данные автомобиля и паспорта транспортного средства (ПТС)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отсутствие залога на автомобиль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стоимость, срок и порядок оплаты и передачи автомобиля.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2) После составления договора купли-продажи ТС стороны вписывают нового владельца в ПТС.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FF0033"/>
          <w:sz w:val="26"/>
          <w:szCs w:val="26"/>
          <w:lang w:eastAsia="ru-RU"/>
        </w:rPr>
        <w:t>!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Важно! Продавец расписывается в ПТС в графе «Подпись прежнего собственника»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3) Необязательно</w:t>
      </w:r>
      <w:proofErr w:type="gramStart"/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* В</w:t>
      </w:r>
      <w:proofErr w:type="gramEnd"/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дополнение к договору можно заключить акт приема-передачи (так же в трёх экземплярах) автомобиля, в котором нужно зафиксировать: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факт передачи транспортного средства и его технического состояния на момент продажи;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отсутствие претензий у продавца и покупателя друг другу в отношении передаваемого.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С момента совершения этих действий, новым собственником ТС считается Покупатель. Теперь, он должен в десятидневный срок зарегистрировать своё право владения ТС в ГИБДД. За несоблюдение сроков постановки ТС на учёт в ГИ</w:t>
      </w:r>
      <w:proofErr w:type="gramStart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БДД пр</w:t>
      </w:r>
      <w:proofErr w:type="gramEnd"/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едусмотрен штраф.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3E7A67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Для регистрации в ГИБДД понадобятся: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договор купли-продажи в 3-х экземплярах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акт приема-передачи, если заключался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свидетельство о регистрации транспортного средства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ПТС с подписью продавца и покупателя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• нотариальную доверенность от собственника автомобиля, если продажу осуществляет не он лично.</w:t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F3087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Данная информация является справочной, актуальность данной информации со временем может измениться. </w:t>
      </w:r>
    </w:p>
    <w:p w:rsidR="008920A4" w:rsidRPr="003E7A67" w:rsidRDefault="008920A4">
      <w:pPr>
        <w:rPr>
          <w:rFonts w:ascii="Times New Roman" w:hAnsi="Times New Roman" w:cs="Times New Roman"/>
          <w:sz w:val="26"/>
          <w:szCs w:val="26"/>
        </w:rPr>
      </w:pPr>
    </w:p>
    <w:sectPr w:rsidR="008920A4" w:rsidRPr="003E7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87E"/>
    <w:rsid w:val="003E7A67"/>
    <w:rsid w:val="008920A4"/>
    <w:rsid w:val="00F3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08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308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08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30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0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740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2</cp:revision>
  <dcterms:created xsi:type="dcterms:W3CDTF">2020-12-22T04:09:00Z</dcterms:created>
  <dcterms:modified xsi:type="dcterms:W3CDTF">2020-12-22T04:13:00Z</dcterms:modified>
</cp:coreProperties>
</file>