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F1" w:rsidRPr="00242556" w:rsidRDefault="004A1894" w:rsidP="004013E4">
      <w:pPr>
        <w:jc w:val="center"/>
        <w:rPr>
          <w:rFonts w:ascii="Times New Roman" w:hAnsi="Times New Roman"/>
          <w:b/>
          <w:sz w:val="40"/>
          <w:szCs w:val="40"/>
        </w:rPr>
      </w:pPr>
      <w:r w:rsidRPr="00242556">
        <w:rPr>
          <w:rFonts w:ascii="Times New Roman" w:hAnsi="Times New Roman"/>
          <w:b/>
          <w:sz w:val="40"/>
          <w:szCs w:val="40"/>
        </w:rPr>
        <w:t xml:space="preserve">А Д М И Н И С Т </w:t>
      </w:r>
      <w:proofErr w:type="gramStart"/>
      <w:r w:rsidRPr="00242556">
        <w:rPr>
          <w:rFonts w:ascii="Times New Roman" w:hAnsi="Times New Roman"/>
          <w:b/>
          <w:sz w:val="40"/>
          <w:szCs w:val="40"/>
        </w:rPr>
        <w:t>Р</w:t>
      </w:r>
      <w:proofErr w:type="gramEnd"/>
      <w:r w:rsidRPr="00242556">
        <w:rPr>
          <w:rFonts w:ascii="Times New Roman" w:hAnsi="Times New Roman"/>
          <w:b/>
          <w:sz w:val="40"/>
          <w:szCs w:val="40"/>
        </w:rPr>
        <w:t xml:space="preserve"> А Ц И Я</w:t>
      </w:r>
    </w:p>
    <w:p w:rsidR="00BA47F1" w:rsidRPr="00242556" w:rsidRDefault="004A1894" w:rsidP="004013E4">
      <w:pPr>
        <w:jc w:val="center"/>
        <w:rPr>
          <w:rFonts w:ascii="Times New Roman" w:hAnsi="Times New Roman"/>
          <w:b/>
          <w:sz w:val="40"/>
          <w:szCs w:val="40"/>
        </w:rPr>
      </w:pPr>
      <w:r w:rsidRPr="00242556"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BA47F1" w:rsidRPr="00242556" w:rsidRDefault="00BA47F1">
      <w:pPr>
        <w:ind w:left="-360" w:right="-540"/>
        <w:jc w:val="center"/>
        <w:rPr>
          <w:rFonts w:ascii="Times New Roman" w:hAnsi="Times New Roman"/>
          <w:b/>
          <w:sz w:val="16"/>
          <w:szCs w:val="16"/>
        </w:rPr>
      </w:pPr>
    </w:p>
    <w:p w:rsidR="00BA47F1" w:rsidRPr="00242556" w:rsidRDefault="004A1894">
      <w:pPr>
        <w:jc w:val="center"/>
        <w:rPr>
          <w:b/>
          <w:sz w:val="40"/>
          <w:szCs w:val="40"/>
        </w:rPr>
      </w:pPr>
      <w:r w:rsidRPr="00242556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242556">
        <w:rPr>
          <w:b/>
          <w:sz w:val="40"/>
          <w:szCs w:val="40"/>
        </w:rPr>
        <w:t></w:t>
      </w:r>
      <w:r w:rsidRPr="00242556">
        <w:rPr>
          <w:b/>
          <w:sz w:val="40"/>
          <w:szCs w:val="40"/>
        </w:rPr>
        <w:t></w:t>
      </w:r>
      <w:r w:rsidRPr="00242556">
        <w:rPr>
          <w:b/>
          <w:sz w:val="40"/>
          <w:szCs w:val="40"/>
        </w:rPr>
        <w:t></w:t>
      </w:r>
    </w:p>
    <w:p w:rsidR="00BA47F1" w:rsidRPr="00242556" w:rsidRDefault="00BA47F1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242556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242556" w:rsidRDefault="004A1894" w:rsidP="00CB2A26">
            <w:pPr>
              <w:rPr>
                <w:rFonts w:ascii="Times New Roman" w:hAnsi="Times New Roman"/>
                <w:sz w:val="24"/>
              </w:rPr>
            </w:pPr>
            <w:r w:rsidRPr="00242556">
              <w:rPr>
                <w:rFonts w:ascii="Times New Roman" w:hAnsi="Times New Roman"/>
                <w:sz w:val="24"/>
              </w:rPr>
              <w:t xml:space="preserve">   _</w:t>
            </w:r>
            <w:r w:rsidR="00CB2A26">
              <w:rPr>
                <w:rFonts w:ascii="Times New Roman" w:hAnsi="Times New Roman"/>
                <w:sz w:val="24"/>
              </w:rPr>
              <w:t>05.07.2021</w:t>
            </w:r>
            <w:r w:rsidRPr="00242556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242556" w:rsidRDefault="004A1894" w:rsidP="00CB2A26">
            <w:pPr>
              <w:jc w:val="right"/>
              <w:rPr>
                <w:rFonts w:ascii="Times New Roman" w:hAnsi="Times New Roman"/>
                <w:sz w:val="24"/>
              </w:rPr>
            </w:pPr>
            <w:r w:rsidRPr="00242556">
              <w:rPr>
                <w:rFonts w:ascii="Times New Roman" w:hAnsi="Times New Roman"/>
                <w:sz w:val="24"/>
              </w:rPr>
              <w:t>№__</w:t>
            </w:r>
            <w:r w:rsidR="00CB2A26">
              <w:rPr>
                <w:rFonts w:ascii="Times New Roman" w:hAnsi="Times New Roman"/>
                <w:sz w:val="24"/>
                <w:u w:val="single"/>
              </w:rPr>
              <w:t>215-п</w:t>
            </w:r>
            <w:r w:rsidRPr="00242556">
              <w:rPr>
                <w:rFonts w:ascii="Times New Roman" w:hAnsi="Times New Roman"/>
                <w:sz w:val="24"/>
              </w:rPr>
              <w:t>__</w:t>
            </w:r>
          </w:p>
        </w:tc>
      </w:tr>
    </w:tbl>
    <w:p w:rsidR="00BA47F1" w:rsidRPr="00242556" w:rsidRDefault="00BA47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A47F1" w:rsidRPr="00242556" w:rsidRDefault="004A1894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242556">
        <w:rPr>
          <w:b/>
          <w:sz w:val="28"/>
          <w:szCs w:val="28"/>
        </w:rPr>
        <w:t>п</w:t>
      </w:r>
      <w:proofErr w:type="gramStart"/>
      <w:r w:rsidRPr="00242556">
        <w:rPr>
          <w:b/>
          <w:sz w:val="28"/>
          <w:szCs w:val="28"/>
        </w:rPr>
        <w:t>.С</w:t>
      </w:r>
      <w:proofErr w:type="gramEnd"/>
      <w:r w:rsidRPr="00242556">
        <w:rPr>
          <w:b/>
          <w:sz w:val="28"/>
          <w:szCs w:val="28"/>
        </w:rPr>
        <w:t>еймчан</w:t>
      </w:r>
      <w:proofErr w:type="spellEnd"/>
    </w:p>
    <w:p w:rsidR="00BA47F1" w:rsidRPr="00242556" w:rsidRDefault="00BA47F1">
      <w:pPr>
        <w:jc w:val="center"/>
        <w:rPr>
          <w:rFonts w:ascii="Times New Roman" w:hAnsi="Times New Roman"/>
          <w:b/>
          <w:sz w:val="16"/>
          <w:szCs w:val="16"/>
        </w:rPr>
      </w:pPr>
    </w:p>
    <w:p w:rsidR="00BA47F1" w:rsidRPr="00B26298" w:rsidRDefault="00B26298" w:rsidP="00D63C1F">
      <w:pPr>
        <w:jc w:val="center"/>
        <w:rPr>
          <w:rFonts w:ascii="Times New Roman" w:hAnsi="Times New Roman"/>
          <w:b/>
          <w:sz w:val="28"/>
          <w:szCs w:val="28"/>
        </w:rPr>
      </w:pPr>
      <w:r w:rsidRPr="00B26298">
        <w:rPr>
          <w:rFonts w:ascii="Times New Roman" w:hAnsi="Times New Roman"/>
          <w:b/>
          <w:sz w:val="28"/>
          <w:szCs w:val="28"/>
        </w:rPr>
        <w:t>О порядке разработки прогноза социально-экономического развития муниципального образования «Среднеканский городской округ»</w:t>
      </w:r>
    </w:p>
    <w:p w:rsidR="00BA47F1" w:rsidRPr="00242556" w:rsidRDefault="00BA47F1">
      <w:pPr>
        <w:jc w:val="center"/>
        <w:rPr>
          <w:rFonts w:ascii="Times New Roman" w:hAnsi="Times New Roman"/>
          <w:sz w:val="28"/>
          <w:szCs w:val="28"/>
        </w:rPr>
      </w:pPr>
    </w:p>
    <w:p w:rsidR="00BA47F1" w:rsidRPr="00242556" w:rsidRDefault="00D63C1F" w:rsidP="004013E4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29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26298" w:rsidRPr="00B26298">
        <w:rPr>
          <w:rFonts w:ascii="Times New Roman" w:hAnsi="Times New Roman"/>
          <w:sz w:val="28"/>
          <w:szCs w:val="28"/>
        </w:rPr>
        <w:t xml:space="preserve">В соответствии со ст.173 Бюджетного Кодекса Российской Федерации, на основании  Федерального </w:t>
      </w:r>
      <w:r w:rsidR="00193458">
        <w:rPr>
          <w:rFonts w:ascii="Times New Roman" w:hAnsi="Times New Roman"/>
          <w:sz w:val="28"/>
          <w:szCs w:val="28"/>
        </w:rPr>
        <w:t>з</w:t>
      </w:r>
      <w:r w:rsidR="00B26298" w:rsidRPr="00B26298">
        <w:rPr>
          <w:rFonts w:ascii="Times New Roman" w:hAnsi="Times New Roman"/>
          <w:sz w:val="28"/>
          <w:szCs w:val="28"/>
        </w:rPr>
        <w:t>акона от 06.10.2003 года  № 131 - ФЗ «Об общих принципах организации местного самоуправления в Российской Федерации»,  во исполнение Федерального закона от 28.06.2014 года № 172-ФЗ «О стратегическом планировании в Российской Федерации»</w:t>
      </w:r>
      <w:r w:rsidR="005B27BD" w:rsidRPr="00B26298">
        <w:rPr>
          <w:rFonts w:ascii="Times New Roman" w:hAnsi="Times New Roman"/>
          <w:sz w:val="28"/>
          <w:szCs w:val="28"/>
        </w:rPr>
        <w:t xml:space="preserve">, </w:t>
      </w:r>
      <w:r w:rsidR="004A1894" w:rsidRPr="00B26298">
        <w:rPr>
          <w:rFonts w:ascii="Times New Roman" w:hAnsi="Times New Roman"/>
          <w:sz w:val="28"/>
          <w:szCs w:val="28"/>
        </w:rPr>
        <w:t>Уставом муниципального образования</w:t>
      </w:r>
      <w:r w:rsidR="004A1894" w:rsidRPr="00242556">
        <w:rPr>
          <w:rFonts w:ascii="Times New Roman" w:hAnsi="Times New Roman"/>
          <w:sz w:val="28"/>
          <w:szCs w:val="28"/>
        </w:rPr>
        <w:t xml:space="preserve"> «Среднеканский городской округ», </w:t>
      </w:r>
      <w:r w:rsidR="004A1894" w:rsidRPr="00242556">
        <w:rPr>
          <w:rFonts w:ascii="Times New Roman" w:hAnsi="Times New Roman"/>
          <w:color w:val="000000"/>
          <w:sz w:val="28"/>
          <w:szCs w:val="28"/>
        </w:rPr>
        <w:t>утвержденным решением Собрания представителей Среднеканского городского округа от 24.04.2015 года №</w:t>
      </w:r>
      <w:r w:rsidR="005B27BD" w:rsidRPr="002425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1894" w:rsidRPr="00242556">
        <w:rPr>
          <w:rFonts w:ascii="Times New Roman" w:hAnsi="Times New Roman"/>
          <w:color w:val="000000"/>
          <w:sz w:val="28"/>
          <w:szCs w:val="28"/>
        </w:rPr>
        <w:t>4,</w:t>
      </w:r>
      <w:r w:rsidR="00793301" w:rsidRPr="00242556">
        <w:rPr>
          <w:rFonts w:ascii="Times New Roman" w:hAnsi="Times New Roman"/>
          <w:color w:val="000000"/>
          <w:sz w:val="28"/>
          <w:szCs w:val="28"/>
        </w:rPr>
        <w:t xml:space="preserve"> Администрация Среднеканского</w:t>
      </w:r>
      <w:proofErr w:type="gramEnd"/>
      <w:r w:rsidR="00793301" w:rsidRPr="00242556">
        <w:rPr>
          <w:rFonts w:ascii="Times New Roman" w:hAnsi="Times New Roman"/>
          <w:color w:val="000000"/>
          <w:sz w:val="28"/>
          <w:szCs w:val="28"/>
        </w:rPr>
        <w:t xml:space="preserve"> городского округа</w:t>
      </w:r>
    </w:p>
    <w:p w:rsidR="00BA47F1" w:rsidRPr="00242556" w:rsidRDefault="004A1894" w:rsidP="004013E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42556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42556">
        <w:rPr>
          <w:rFonts w:ascii="Times New Roman" w:hAnsi="Times New Roman"/>
          <w:b/>
          <w:sz w:val="28"/>
          <w:szCs w:val="28"/>
        </w:rPr>
        <w:t xml:space="preserve"> о с т а н о в л </w:t>
      </w:r>
      <w:r w:rsidR="00193458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242556">
        <w:rPr>
          <w:rFonts w:ascii="Times New Roman" w:hAnsi="Times New Roman"/>
          <w:b/>
          <w:sz w:val="28"/>
          <w:szCs w:val="28"/>
        </w:rPr>
        <w:t>е т</w:t>
      </w:r>
      <w:r w:rsidRPr="00242556">
        <w:rPr>
          <w:rFonts w:ascii="Times New Roman" w:hAnsi="Times New Roman"/>
          <w:b/>
          <w:sz w:val="28"/>
          <w:szCs w:val="28"/>
        </w:rPr>
        <w:t>:</w:t>
      </w:r>
    </w:p>
    <w:p w:rsidR="00DA7FA0" w:rsidRPr="00B26298" w:rsidRDefault="00DA7FA0" w:rsidP="004013E4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2556">
        <w:rPr>
          <w:rFonts w:ascii="Times New Roman" w:hAnsi="Times New Roman"/>
          <w:sz w:val="28"/>
          <w:szCs w:val="28"/>
        </w:rPr>
        <w:t xml:space="preserve">1. </w:t>
      </w:r>
      <w:r w:rsidRPr="00B26298">
        <w:rPr>
          <w:rFonts w:ascii="Times New Roman" w:hAnsi="Times New Roman"/>
          <w:sz w:val="28"/>
          <w:szCs w:val="28"/>
        </w:rPr>
        <w:t xml:space="preserve">Утвердить </w:t>
      </w:r>
      <w:r w:rsidR="00B26298" w:rsidRPr="00B26298">
        <w:rPr>
          <w:rFonts w:ascii="Times New Roman" w:hAnsi="Times New Roman"/>
          <w:sz w:val="28"/>
          <w:szCs w:val="28"/>
        </w:rPr>
        <w:t>П</w:t>
      </w:r>
      <w:r w:rsidR="00B26298" w:rsidRPr="00B26298">
        <w:rPr>
          <w:rFonts w:ascii="Times New Roman" w:hAnsi="Times New Roman"/>
          <w:bCs/>
          <w:sz w:val="28"/>
          <w:szCs w:val="28"/>
        </w:rPr>
        <w:t>орядок разработки прогноза социально-экономического развития муниципального образования «</w:t>
      </w:r>
      <w:r w:rsidR="00B26298" w:rsidRPr="00B26298">
        <w:rPr>
          <w:rFonts w:ascii="Times New Roman" w:hAnsi="Times New Roman"/>
          <w:sz w:val="28"/>
          <w:szCs w:val="28"/>
        </w:rPr>
        <w:t>Среднеканский городской округ»</w:t>
      </w:r>
      <w:r w:rsidRPr="00B26298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DA7FA0" w:rsidRPr="00B26298" w:rsidRDefault="00DA7FA0" w:rsidP="004013E4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242556">
        <w:rPr>
          <w:rFonts w:ascii="Times New Roman" w:hAnsi="Times New Roman"/>
          <w:sz w:val="28"/>
          <w:szCs w:val="28"/>
        </w:rPr>
        <w:t xml:space="preserve">2. Признать утратившими силу </w:t>
      </w:r>
      <w:r w:rsidR="004013E4" w:rsidRPr="00242556">
        <w:rPr>
          <w:rFonts w:ascii="Times New Roman" w:hAnsi="Times New Roman"/>
          <w:sz w:val="28"/>
          <w:szCs w:val="28"/>
        </w:rPr>
        <w:t>п</w:t>
      </w:r>
      <w:r w:rsidR="00D35416" w:rsidRPr="00242556">
        <w:rPr>
          <w:rFonts w:ascii="Times New Roman" w:hAnsi="Times New Roman"/>
          <w:sz w:val="28"/>
          <w:szCs w:val="28"/>
        </w:rPr>
        <w:t xml:space="preserve">остановление Администрации Среднеканского городского </w:t>
      </w:r>
      <w:r w:rsidR="00D35416" w:rsidRPr="00B26298">
        <w:rPr>
          <w:rFonts w:ascii="Times New Roman" w:hAnsi="Times New Roman"/>
          <w:sz w:val="28"/>
          <w:szCs w:val="28"/>
        </w:rPr>
        <w:t xml:space="preserve">округа от </w:t>
      </w:r>
      <w:r w:rsidR="00B26298" w:rsidRPr="00B26298">
        <w:rPr>
          <w:rFonts w:ascii="Times New Roman" w:hAnsi="Times New Roman"/>
          <w:sz w:val="28"/>
          <w:szCs w:val="28"/>
        </w:rPr>
        <w:t>13</w:t>
      </w:r>
      <w:r w:rsidR="00D35416" w:rsidRPr="00B26298">
        <w:rPr>
          <w:rFonts w:ascii="Times New Roman" w:hAnsi="Times New Roman"/>
          <w:sz w:val="28"/>
          <w:szCs w:val="28"/>
        </w:rPr>
        <w:t>.0</w:t>
      </w:r>
      <w:r w:rsidR="00B26298" w:rsidRPr="00B26298">
        <w:rPr>
          <w:rFonts w:ascii="Times New Roman" w:hAnsi="Times New Roman"/>
          <w:sz w:val="28"/>
          <w:szCs w:val="28"/>
        </w:rPr>
        <w:t>5</w:t>
      </w:r>
      <w:r w:rsidR="00D35416" w:rsidRPr="00B26298">
        <w:rPr>
          <w:rFonts w:ascii="Times New Roman" w:hAnsi="Times New Roman"/>
          <w:sz w:val="28"/>
          <w:szCs w:val="28"/>
        </w:rPr>
        <w:t>.20</w:t>
      </w:r>
      <w:r w:rsidR="004013E4" w:rsidRPr="00B26298">
        <w:rPr>
          <w:rFonts w:ascii="Times New Roman" w:hAnsi="Times New Roman"/>
          <w:sz w:val="28"/>
          <w:szCs w:val="28"/>
        </w:rPr>
        <w:t>1</w:t>
      </w:r>
      <w:r w:rsidR="00B26298" w:rsidRPr="00B26298">
        <w:rPr>
          <w:rFonts w:ascii="Times New Roman" w:hAnsi="Times New Roman"/>
          <w:sz w:val="28"/>
          <w:szCs w:val="28"/>
        </w:rPr>
        <w:t>6</w:t>
      </w:r>
      <w:r w:rsidR="00D35416" w:rsidRPr="00B26298">
        <w:rPr>
          <w:rFonts w:ascii="Times New Roman" w:hAnsi="Times New Roman"/>
          <w:sz w:val="28"/>
          <w:szCs w:val="28"/>
        </w:rPr>
        <w:t xml:space="preserve"> № </w:t>
      </w:r>
      <w:r w:rsidR="004013E4" w:rsidRPr="00B26298">
        <w:rPr>
          <w:rFonts w:ascii="Times New Roman" w:hAnsi="Times New Roman"/>
          <w:sz w:val="28"/>
          <w:szCs w:val="28"/>
        </w:rPr>
        <w:t>1</w:t>
      </w:r>
      <w:r w:rsidR="00B26298" w:rsidRPr="00B26298">
        <w:rPr>
          <w:rFonts w:ascii="Times New Roman" w:hAnsi="Times New Roman"/>
          <w:sz w:val="28"/>
          <w:szCs w:val="28"/>
        </w:rPr>
        <w:t>60</w:t>
      </w:r>
      <w:r w:rsidR="00D35416" w:rsidRPr="00B26298">
        <w:rPr>
          <w:rFonts w:ascii="Times New Roman" w:hAnsi="Times New Roman"/>
          <w:sz w:val="28"/>
          <w:szCs w:val="28"/>
        </w:rPr>
        <w:t xml:space="preserve"> «</w:t>
      </w:r>
      <w:r w:rsidR="00B26298" w:rsidRPr="00B26298">
        <w:rPr>
          <w:rFonts w:ascii="Times New Roman" w:hAnsi="Times New Roman"/>
          <w:sz w:val="28"/>
          <w:szCs w:val="28"/>
        </w:rPr>
        <w:t>О порядке разработки прогноза социально-экономического развития муниципального образования «Среднеканский городской округ</w:t>
      </w:r>
      <w:r w:rsidRPr="00B26298">
        <w:rPr>
          <w:rFonts w:ascii="Times New Roman" w:hAnsi="Times New Roman"/>
          <w:sz w:val="28"/>
          <w:szCs w:val="28"/>
        </w:rPr>
        <w:t>»</w:t>
      </w:r>
      <w:r w:rsidR="004013E4" w:rsidRPr="00B26298">
        <w:rPr>
          <w:rFonts w:ascii="Times New Roman" w:hAnsi="Times New Roman"/>
          <w:sz w:val="28"/>
          <w:szCs w:val="28"/>
        </w:rPr>
        <w:t>.</w:t>
      </w:r>
    </w:p>
    <w:p w:rsidR="00BA47F1" w:rsidRPr="00242556" w:rsidRDefault="004013E4" w:rsidP="004013E4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242556">
        <w:rPr>
          <w:rFonts w:ascii="Times New Roman" w:hAnsi="Times New Roman"/>
          <w:sz w:val="28"/>
          <w:szCs w:val="28"/>
        </w:rPr>
        <w:t>3</w:t>
      </w:r>
      <w:r w:rsidR="004A1894" w:rsidRPr="00242556">
        <w:rPr>
          <w:rFonts w:ascii="Times New Roman" w:hAnsi="Times New Roman"/>
          <w:sz w:val="28"/>
          <w:szCs w:val="28"/>
        </w:rPr>
        <w:t>. Настоящее постановление подлежит официальному опубликованию в газете Среднеканского городского округа «Новая Колыма. Вести».</w:t>
      </w:r>
    </w:p>
    <w:p w:rsidR="00BA47F1" w:rsidRPr="00242556" w:rsidRDefault="00BA47F1" w:rsidP="004013E4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</w:p>
    <w:p w:rsidR="0057205F" w:rsidRPr="00242556" w:rsidRDefault="00861EC4" w:rsidP="004013E4">
      <w:pPr>
        <w:spacing w:line="276" w:lineRule="auto"/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Врио </w:t>
      </w:r>
      <w:r w:rsidR="004A1894" w:rsidRPr="00242556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4A1894" w:rsidRPr="00242556">
        <w:rPr>
          <w:rFonts w:ascii="Times New Roman" w:hAnsi="Times New Roman"/>
          <w:sz w:val="28"/>
          <w:szCs w:val="28"/>
        </w:rPr>
        <w:t xml:space="preserve"> </w:t>
      </w:r>
    </w:p>
    <w:p w:rsidR="00BA47F1" w:rsidRPr="00242556" w:rsidRDefault="0057205F" w:rsidP="004013E4">
      <w:pPr>
        <w:spacing w:line="276" w:lineRule="auto"/>
        <w:ind w:right="-6"/>
        <w:jc w:val="both"/>
        <w:rPr>
          <w:rFonts w:ascii="Times New Roman" w:hAnsi="Times New Roman"/>
          <w:sz w:val="28"/>
          <w:szCs w:val="28"/>
        </w:rPr>
      </w:pPr>
      <w:r w:rsidRPr="00242556"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4A1894" w:rsidRPr="00242556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861EC4">
        <w:rPr>
          <w:rFonts w:ascii="Times New Roman" w:hAnsi="Times New Roman"/>
          <w:sz w:val="28"/>
          <w:szCs w:val="28"/>
        </w:rPr>
        <w:t xml:space="preserve">       </w:t>
      </w:r>
      <w:r w:rsidR="004A1894" w:rsidRPr="00242556">
        <w:rPr>
          <w:rFonts w:ascii="Times New Roman" w:hAnsi="Times New Roman"/>
          <w:sz w:val="28"/>
          <w:szCs w:val="28"/>
        </w:rPr>
        <w:t xml:space="preserve">          </w:t>
      </w:r>
      <w:r w:rsidR="00861EC4">
        <w:rPr>
          <w:rFonts w:ascii="Times New Roman" w:hAnsi="Times New Roman"/>
          <w:sz w:val="28"/>
          <w:szCs w:val="28"/>
        </w:rPr>
        <w:t>А.А. Шохин</w:t>
      </w:r>
    </w:p>
    <w:p w:rsidR="00DA7FA0" w:rsidRDefault="00DA7FA0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Default="00B26298">
      <w:pPr>
        <w:rPr>
          <w:rFonts w:ascii="Times New Roman" w:hAnsi="Times New Roman"/>
          <w:i/>
          <w:sz w:val="22"/>
          <w:szCs w:val="22"/>
        </w:rPr>
      </w:pPr>
    </w:p>
    <w:p w:rsidR="00B26298" w:rsidRPr="00242556" w:rsidRDefault="00B26298">
      <w:pPr>
        <w:rPr>
          <w:rFonts w:ascii="Times New Roman" w:hAnsi="Times New Roman"/>
          <w:i/>
          <w:sz w:val="22"/>
          <w:szCs w:val="22"/>
        </w:rPr>
      </w:pPr>
    </w:p>
    <w:p w:rsidR="004013E4" w:rsidRPr="00242556" w:rsidRDefault="004013E4">
      <w:pPr>
        <w:rPr>
          <w:rFonts w:ascii="Times New Roman" w:hAnsi="Times New Roman"/>
          <w:i/>
          <w:sz w:val="22"/>
          <w:szCs w:val="22"/>
        </w:rPr>
      </w:pPr>
    </w:p>
    <w:p w:rsidR="00BA47F1" w:rsidRPr="00242556" w:rsidRDefault="004A1894">
      <w:pPr>
        <w:rPr>
          <w:rFonts w:ascii="Times New Roman" w:hAnsi="Times New Roman"/>
          <w:i/>
          <w:sz w:val="22"/>
          <w:szCs w:val="22"/>
        </w:rPr>
      </w:pPr>
      <w:r w:rsidRPr="00242556">
        <w:rPr>
          <w:rFonts w:ascii="Times New Roman" w:hAnsi="Times New Roman"/>
          <w:i/>
          <w:sz w:val="22"/>
          <w:szCs w:val="22"/>
        </w:rPr>
        <w:t xml:space="preserve">Исп. Лысенкова Е.В.   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5"/>
      </w:tblGrid>
      <w:tr w:rsidR="0057205F" w:rsidRPr="00242556" w:rsidTr="00786B42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57205F" w:rsidRPr="00242556" w:rsidRDefault="0057205F" w:rsidP="00786B4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25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57205F" w:rsidRPr="00242556" w:rsidRDefault="0057205F" w:rsidP="00786B4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2556">
              <w:rPr>
                <w:rFonts w:ascii="Times New Roman" w:hAnsi="Times New Roman"/>
                <w:sz w:val="24"/>
                <w:szCs w:val="24"/>
              </w:rPr>
              <w:t xml:space="preserve">Утвержден </w:t>
            </w:r>
          </w:p>
          <w:p w:rsidR="0057205F" w:rsidRPr="00242556" w:rsidRDefault="00F966A1" w:rsidP="00786B4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2556">
              <w:rPr>
                <w:rFonts w:ascii="Times New Roman" w:hAnsi="Times New Roman"/>
                <w:sz w:val="24"/>
                <w:szCs w:val="24"/>
              </w:rPr>
              <w:t>п</w:t>
            </w:r>
            <w:r w:rsidR="0057205F" w:rsidRPr="00242556">
              <w:rPr>
                <w:rFonts w:ascii="Times New Roman" w:hAnsi="Times New Roman"/>
                <w:sz w:val="24"/>
                <w:szCs w:val="24"/>
              </w:rPr>
              <w:t xml:space="preserve">остановлением Администрации </w:t>
            </w:r>
          </w:p>
          <w:p w:rsidR="0057205F" w:rsidRPr="00242556" w:rsidRDefault="0057205F" w:rsidP="00786B4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2556">
              <w:rPr>
                <w:rFonts w:ascii="Times New Roman" w:hAnsi="Times New Roman"/>
                <w:sz w:val="24"/>
                <w:szCs w:val="24"/>
              </w:rPr>
              <w:t xml:space="preserve">Среднеканского городского округа </w:t>
            </w:r>
          </w:p>
          <w:p w:rsidR="0057205F" w:rsidRPr="00242556" w:rsidRDefault="0057205F" w:rsidP="00CB2A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255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86E77" w:rsidRPr="00242556"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  <w:r w:rsidR="00CB2A26">
              <w:rPr>
                <w:rFonts w:ascii="Times New Roman" w:hAnsi="Times New Roman"/>
                <w:sz w:val="24"/>
                <w:szCs w:val="24"/>
                <w:u w:val="single"/>
              </w:rPr>
              <w:t>05.07.2021</w:t>
            </w:r>
            <w:r w:rsidR="00786E77" w:rsidRPr="00242556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 w:rsidRPr="00242556">
              <w:rPr>
                <w:rFonts w:ascii="Times New Roman" w:hAnsi="Times New Roman"/>
                <w:sz w:val="24"/>
                <w:szCs w:val="24"/>
              </w:rPr>
              <w:t xml:space="preserve">  № </w:t>
            </w:r>
            <w:r w:rsidR="00786E77" w:rsidRPr="00242556">
              <w:rPr>
                <w:rFonts w:ascii="Times New Roman" w:hAnsi="Times New Roman"/>
                <w:sz w:val="24"/>
                <w:szCs w:val="24"/>
              </w:rPr>
              <w:t>__</w:t>
            </w:r>
            <w:r w:rsidR="00CB2A26">
              <w:rPr>
                <w:rFonts w:ascii="Times New Roman" w:hAnsi="Times New Roman"/>
                <w:sz w:val="24"/>
                <w:szCs w:val="24"/>
              </w:rPr>
              <w:t>215-п</w:t>
            </w:r>
            <w:bookmarkStart w:id="0" w:name="_GoBack"/>
            <w:bookmarkEnd w:id="0"/>
            <w:r w:rsidR="00786E77" w:rsidRPr="00242556">
              <w:rPr>
                <w:rFonts w:ascii="Times New Roman" w:hAnsi="Times New Roman"/>
                <w:sz w:val="24"/>
                <w:szCs w:val="24"/>
              </w:rPr>
              <w:t>__</w:t>
            </w:r>
          </w:p>
        </w:tc>
      </w:tr>
    </w:tbl>
    <w:p w:rsidR="0057205F" w:rsidRPr="00242556" w:rsidRDefault="0057205F" w:rsidP="0057205F">
      <w:pPr>
        <w:rPr>
          <w:sz w:val="28"/>
          <w:szCs w:val="28"/>
        </w:rPr>
      </w:pPr>
    </w:p>
    <w:p w:rsidR="0057205F" w:rsidRPr="005D593A" w:rsidRDefault="0057205F" w:rsidP="005D59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A32934" w:rsidRPr="005D593A" w:rsidRDefault="00A32934" w:rsidP="005D593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D593A">
        <w:rPr>
          <w:rFonts w:ascii="Times New Roman" w:hAnsi="Times New Roman"/>
          <w:b/>
          <w:sz w:val="28"/>
          <w:szCs w:val="28"/>
        </w:rPr>
        <w:t>П</w:t>
      </w:r>
      <w:r w:rsidRPr="005D593A">
        <w:rPr>
          <w:rFonts w:ascii="Times New Roman" w:hAnsi="Times New Roman"/>
          <w:b/>
          <w:bCs/>
          <w:sz w:val="28"/>
          <w:szCs w:val="28"/>
        </w:rPr>
        <w:t xml:space="preserve">орядок </w:t>
      </w:r>
    </w:p>
    <w:p w:rsidR="00A32934" w:rsidRPr="005D593A" w:rsidRDefault="00A32934" w:rsidP="005D593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D593A">
        <w:rPr>
          <w:rFonts w:ascii="Times New Roman" w:hAnsi="Times New Roman"/>
          <w:b/>
          <w:bCs/>
          <w:sz w:val="28"/>
          <w:szCs w:val="28"/>
        </w:rPr>
        <w:t>разработки прогноза социально-экономического развития муниципального образования «</w:t>
      </w:r>
      <w:r w:rsidRPr="005D593A">
        <w:rPr>
          <w:rFonts w:ascii="Times New Roman" w:hAnsi="Times New Roman"/>
          <w:b/>
          <w:sz w:val="28"/>
          <w:szCs w:val="28"/>
        </w:rPr>
        <w:t>Среднеканский городской округ»</w:t>
      </w:r>
    </w:p>
    <w:p w:rsidR="00A32934" w:rsidRPr="005D593A" w:rsidRDefault="00A32934" w:rsidP="005D593A">
      <w:pPr>
        <w:pStyle w:val="25"/>
        <w:rPr>
          <w:b/>
          <w:bCs/>
          <w:sz w:val="28"/>
          <w:szCs w:val="28"/>
        </w:rPr>
      </w:pPr>
    </w:p>
    <w:p w:rsidR="005F0366" w:rsidRPr="005D593A" w:rsidRDefault="005F0366" w:rsidP="005D593A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D593A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5F0366" w:rsidRPr="005D593A" w:rsidRDefault="005F0366" w:rsidP="005D593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A32934" w:rsidRPr="005D593A" w:rsidRDefault="00A32934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</w:t>
      </w:r>
      <w:r w:rsidR="00217FF7" w:rsidRPr="005D593A">
        <w:rPr>
          <w:rFonts w:ascii="Times New Roman" w:hAnsi="Times New Roman"/>
          <w:sz w:val="28"/>
          <w:szCs w:val="28"/>
        </w:rPr>
        <w:t>1.</w:t>
      </w:r>
      <w:r w:rsidRPr="005D593A">
        <w:rPr>
          <w:rFonts w:ascii="Times New Roman" w:hAnsi="Times New Roman"/>
          <w:sz w:val="28"/>
          <w:szCs w:val="28"/>
        </w:rPr>
        <w:t xml:space="preserve"> Настоящий Порядок разработки прогноза социально-экономического развития Среднеканского городского округа (далее - Порядок) </w:t>
      </w:r>
      <w:r w:rsidR="00CB7074" w:rsidRPr="005D593A">
        <w:rPr>
          <w:rFonts w:ascii="Times New Roman" w:hAnsi="Times New Roman"/>
          <w:sz w:val="28"/>
          <w:szCs w:val="28"/>
        </w:rPr>
        <w:t>устанавливает общие принципы, цели и содержание Прогноза социально-экономического развития муниципального образования «Среднеканский городской округ»</w:t>
      </w:r>
      <w:r w:rsidRPr="005D593A">
        <w:rPr>
          <w:rFonts w:ascii="Times New Roman" w:hAnsi="Times New Roman"/>
          <w:sz w:val="28"/>
          <w:szCs w:val="28"/>
        </w:rPr>
        <w:t>.</w:t>
      </w:r>
    </w:p>
    <w:p w:rsidR="00A32934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</w:t>
      </w:r>
      <w:r w:rsidR="00A32934" w:rsidRPr="005D593A">
        <w:rPr>
          <w:rFonts w:ascii="Times New Roman" w:hAnsi="Times New Roman"/>
          <w:sz w:val="28"/>
          <w:szCs w:val="28"/>
        </w:rPr>
        <w:t>2. Целью разработки прогноза социально-экономического развития Среднеканского городского округа (далее - Прогноз) является повышение эффективности управления социально-экономическими процессами на территории Среднеканского городского округа и выработки управленческих решений.</w:t>
      </w:r>
    </w:p>
    <w:p w:rsidR="008B20A6" w:rsidRPr="005D593A" w:rsidRDefault="008B20A6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1.3. Прогноз является документом стратегического планирования, содержащи</w:t>
      </w:r>
      <w:r w:rsidR="00193458">
        <w:rPr>
          <w:rFonts w:ascii="Times New Roman" w:hAnsi="Times New Roman"/>
          <w:sz w:val="28"/>
          <w:szCs w:val="28"/>
        </w:rPr>
        <w:t>м</w:t>
      </w:r>
      <w:r w:rsidRPr="005D593A">
        <w:rPr>
          <w:rFonts w:ascii="Times New Roman" w:hAnsi="Times New Roman"/>
          <w:sz w:val="28"/>
          <w:szCs w:val="28"/>
        </w:rPr>
        <w:t xml:space="preserve"> результаты процесса прогнозирования в форме системы социально-экономических показателей, характеризующих вероятное состояние социально-экономической ситуации в городском округе на прогнозный период с учетом возможных тенденций развития.</w:t>
      </w:r>
    </w:p>
    <w:p w:rsidR="0068295D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</w:t>
      </w:r>
      <w:r w:rsidR="008B20A6" w:rsidRPr="005D593A">
        <w:rPr>
          <w:rFonts w:ascii="Times New Roman" w:hAnsi="Times New Roman"/>
          <w:sz w:val="28"/>
          <w:szCs w:val="28"/>
        </w:rPr>
        <w:t>4</w:t>
      </w:r>
      <w:r w:rsidR="00A32934" w:rsidRPr="005D593A">
        <w:rPr>
          <w:rFonts w:ascii="Times New Roman" w:hAnsi="Times New Roman"/>
          <w:sz w:val="28"/>
          <w:szCs w:val="28"/>
        </w:rPr>
        <w:t>. Прогноз разрабатывается</w:t>
      </w:r>
      <w:r w:rsidRPr="005D593A">
        <w:rPr>
          <w:rFonts w:ascii="Times New Roman" w:hAnsi="Times New Roman"/>
          <w:sz w:val="28"/>
          <w:szCs w:val="28"/>
        </w:rPr>
        <w:t xml:space="preserve"> управлением экономики и развития Администрации Среднеканского городского округа</w:t>
      </w:r>
      <w:r w:rsidR="00A32934" w:rsidRPr="005D593A">
        <w:rPr>
          <w:rFonts w:ascii="Times New Roman" w:hAnsi="Times New Roman"/>
          <w:sz w:val="28"/>
          <w:szCs w:val="28"/>
        </w:rPr>
        <w:t xml:space="preserve"> </w:t>
      </w:r>
      <w:r w:rsidR="00FF6907">
        <w:rPr>
          <w:rFonts w:ascii="Times New Roman" w:hAnsi="Times New Roman"/>
          <w:sz w:val="28"/>
          <w:szCs w:val="28"/>
        </w:rPr>
        <w:t xml:space="preserve">(далее – </w:t>
      </w:r>
      <w:proofErr w:type="spellStart"/>
      <w:r w:rsidR="00FF6907">
        <w:rPr>
          <w:rFonts w:ascii="Times New Roman" w:hAnsi="Times New Roman"/>
          <w:sz w:val="28"/>
          <w:szCs w:val="28"/>
        </w:rPr>
        <w:t>УЭиР</w:t>
      </w:r>
      <w:proofErr w:type="spellEnd"/>
      <w:r w:rsidR="00FF6907">
        <w:rPr>
          <w:rFonts w:ascii="Times New Roman" w:hAnsi="Times New Roman"/>
          <w:sz w:val="28"/>
          <w:szCs w:val="28"/>
        </w:rPr>
        <w:t xml:space="preserve">) </w:t>
      </w:r>
      <w:r w:rsidR="0068295D" w:rsidRPr="005D593A">
        <w:rPr>
          <w:rFonts w:ascii="Times New Roman" w:hAnsi="Times New Roman"/>
          <w:sz w:val="28"/>
          <w:szCs w:val="28"/>
        </w:rPr>
        <w:t xml:space="preserve">в </w:t>
      </w:r>
      <w:r w:rsidR="001843D5">
        <w:rPr>
          <w:rFonts w:ascii="Times New Roman" w:hAnsi="Times New Roman"/>
          <w:sz w:val="28"/>
          <w:szCs w:val="28"/>
        </w:rPr>
        <w:t>сроки</w:t>
      </w:r>
      <w:r w:rsidR="00193458">
        <w:rPr>
          <w:rFonts w:ascii="Times New Roman" w:hAnsi="Times New Roman"/>
          <w:sz w:val="28"/>
          <w:szCs w:val="28"/>
        </w:rPr>
        <w:t>,</w:t>
      </w:r>
      <w:r w:rsidR="001843D5">
        <w:rPr>
          <w:rFonts w:ascii="Times New Roman" w:hAnsi="Times New Roman"/>
          <w:sz w:val="28"/>
          <w:szCs w:val="28"/>
        </w:rPr>
        <w:t xml:space="preserve"> определенные</w:t>
      </w:r>
      <w:r w:rsidR="0068295D" w:rsidRPr="005D593A">
        <w:rPr>
          <w:rFonts w:ascii="Times New Roman" w:hAnsi="Times New Roman"/>
          <w:sz w:val="28"/>
          <w:szCs w:val="28"/>
        </w:rPr>
        <w:t xml:space="preserve"> порядком составления проекта бюджета муниципального образования «Среднеканский городской округ».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</w:t>
      </w:r>
      <w:r w:rsidR="008B20A6" w:rsidRPr="005D593A">
        <w:rPr>
          <w:rFonts w:ascii="Times New Roman" w:hAnsi="Times New Roman"/>
          <w:sz w:val="28"/>
          <w:szCs w:val="28"/>
        </w:rPr>
        <w:t>5</w:t>
      </w:r>
      <w:r w:rsidRPr="005D593A">
        <w:rPr>
          <w:rFonts w:ascii="Times New Roman" w:hAnsi="Times New Roman"/>
          <w:sz w:val="28"/>
          <w:szCs w:val="28"/>
        </w:rPr>
        <w:t>. Прогноз социально-экономического развития городского округа одобряется постановлением Администрации Среднеканского городского округа и направляется одновременно с проектом решения о бюджете в Собрание представителей Среднеканского городского округа.</w:t>
      </w:r>
    </w:p>
    <w:p w:rsidR="005F0366" w:rsidRPr="005D593A" w:rsidRDefault="005F0366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17FF7" w:rsidRPr="005D593A" w:rsidRDefault="00217FF7" w:rsidP="005D593A">
      <w:pPr>
        <w:pStyle w:val="26"/>
        <w:spacing w:line="100" w:lineRule="atLeast"/>
        <w:ind w:left="0"/>
        <w:jc w:val="center"/>
        <w:rPr>
          <w:rFonts w:cs="Times New Roman"/>
          <w:b/>
          <w:sz w:val="28"/>
          <w:szCs w:val="28"/>
        </w:rPr>
      </w:pPr>
      <w:r w:rsidRPr="005D593A">
        <w:rPr>
          <w:rFonts w:cs="Times New Roman"/>
          <w:b/>
          <w:sz w:val="28"/>
          <w:szCs w:val="28"/>
        </w:rPr>
        <w:t>2. Порядок разработки Прогноза</w:t>
      </w:r>
    </w:p>
    <w:p w:rsidR="005F0366" w:rsidRPr="005D593A" w:rsidRDefault="005F0366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F0366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2.1</w:t>
      </w:r>
      <w:r w:rsidR="005F0366" w:rsidRPr="005D593A">
        <w:rPr>
          <w:rFonts w:ascii="Times New Roman" w:hAnsi="Times New Roman"/>
          <w:sz w:val="28"/>
          <w:szCs w:val="28"/>
        </w:rPr>
        <w:t xml:space="preserve">. Прогноз разрабатывается </w:t>
      </w:r>
      <w:r w:rsidRPr="005D593A">
        <w:rPr>
          <w:rFonts w:ascii="Times New Roman" w:hAnsi="Times New Roman"/>
          <w:sz w:val="28"/>
          <w:szCs w:val="28"/>
        </w:rPr>
        <w:t>ежегодно на период не менее трех лет и представляет количественные показатели и качественные характеристики социально-экономического развития городского округа.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2.2. Прогноз социально-экономического развития разрабатывается путем уточнения параметров планового периода и добавления параметров второго года </w:t>
      </w:r>
      <w:r w:rsidRPr="005D593A">
        <w:rPr>
          <w:rFonts w:ascii="Times New Roman" w:hAnsi="Times New Roman"/>
          <w:sz w:val="28"/>
          <w:szCs w:val="28"/>
        </w:rPr>
        <w:lastRenderedPageBreak/>
        <w:t>планового периода на основе: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- данных социально-экономического развития городского округа за последние два предыдущих отчетных периода;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- оценки социально-экономического развития на конец текущего года и тенденций развития экономики и социальной сферы на планируемый период;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5D593A">
        <w:rPr>
          <w:rFonts w:ascii="Times New Roman" w:hAnsi="Times New Roman"/>
          <w:sz w:val="28"/>
          <w:szCs w:val="28"/>
        </w:rPr>
        <w:t>индекс-</w:t>
      </w:r>
      <w:r w:rsidRPr="005D593A">
        <w:rPr>
          <w:rFonts w:ascii="Times New Roman" w:hAnsi="Times New Roman"/>
          <w:color w:val="000000"/>
          <w:sz w:val="28"/>
          <w:szCs w:val="28"/>
          <w:lang w:eastAsia="ar-SA"/>
        </w:rPr>
        <w:t>дефляторов</w:t>
      </w:r>
      <w:proofErr w:type="gramEnd"/>
      <w:r w:rsidRPr="005D593A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Российской Федерации по видам экономической деятельности</w:t>
      </w:r>
      <w:r w:rsidRPr="005D593A">
        <w:rPr>
          <w:rFonts w:ascii="Times New Roman" w:hAnsi="Times New Roman"/>
          <w:sz w:val="28"/>
          <w:szCs w:val="28"/>
        </w:rPr>
        <w:t>.</w:t>
      </w:r>
    </w:p>
    <w:p w:rsidR="00A32934" w:rsidRPr="005D593A" w:rsidRDefault="008B20A6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</w:t>
      </w:r>
      <w:r w:rsidR="00CC1F50" w:rsidRPr="005D593A">
        <w:rPr>
          <w:rFonts w:ascii="Times New Roman" w:hAnsi="Times New Roman"/>
          <w:sz w:val="28"/>
          <w:szCs w:val="28"/>
        </w:rPr>
        <w:t>3</w:t>
      </w:r>
      <w:r w:rsidR="00A32934" w:rsidRPr="005D593A">
        <w:rPr>
          <w:rFonts w:ascii="Times New Roman" w:hAnsi="Times New Roman"/>
          <w:sz w:val="28"/>
          <w:szCs w:val="28"/>
        </w:rPr>
        <w:t>. Прогноз содержит:</w:t>
      </w:r>
    </w:p>
    <w:p w:rsidR="00A32934" w:rsidRPr="005D593A" w:rsidRDefault="00A32934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а) совокупность взаимосвязанных показателей социально-экономического развития, характеризующих макроэкономическую ситуацию, экономическую структуру, динамику производства и потребления, уровень жизни населения, состояние законности и правопорядка, экологическую обстановку, социальную структуру, а также уровень развития систем образования, здравоохранения, социального обеспечения населения.</w:t>
      </w:r>
    </w:p>
    <w:p w:rsidR="00A32934" w:rsidRPr="005D593A" w:rsidRDefault="00A32934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б) пояснительную записку, обосновывающую параметры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A32934" w:rsidRPr="005D593A" w:rsidRDefault="007C0EA1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</w:t>
      </w:r>
      <w:r w:rsidR="00CC1F50" w:rsidRPr="005D593A">
        <w:rPr>
          <w:rFonts w:ascii="Times New Roman" w:hAnsi="Times New Roman"/>
          <w:sz w:val="28"/>
          <w:szCs w:val="28"/>
        </w:rPr>
        <w:t>4</w:t>
      </w:r>
      <w:r w:rsidR="00A32934" w:rsidRPr="005D593A">
        <w:rPr>
          <w:rFonts w:ascii="Times New Roman" w:hAnsi="Times New Roman"/>
          <w:sz w:val="28"/>
          <w:szCs w:val="28"/>
        </w:rPr>
        <w:t xml:space="preserve">. Основные </w:t>
      </w:r>
      <w:r w:rsidRPr="005D593A">
        <w:rPr>
          <w:rFonts w:ascii="Times New Roman" w:hAnsi="Times New Roman"/>
          <w:sz w:val="28"/>
          <w:szCs w:val="28"/>
        </w:rPr>
        <w:t>параметры Прогноза разрабатываются по следующим группам показателей (</w:t>
      </w:r>
      <w:r w:rsidR="00A32934" w:rsidRPr="005D593A">
        <w:rPr>
          <w:rFonts w:ascii="Times New Roman" w:hAnsi="Times New Roman"/>
          <w:sz w:val="28"/>
          <w:szCs w:val="28"/>
        </w:rPr>
        <w:t>раздел</w:t>
      </w:r>
      <w:r w:rsidRPr="005D593A">
        <w:rPr>
          <w:rFonts w:ascii="Times New Roman" w:hAnsi="Times New Roman"/>
          <w:sz w:val="28"/>
          <w:szCs w:val="28"/>
        </w:rPr>
        <w:t>ы</w:t>
      </w:r>
      <w:r w:rsidR="00A32934" w:rsidRPr="005D593A">
        <w:rPr>
          <w:rFonts w:ascii="Times New Roman" w:hAnsi="Times New Roman"/>
          <w:sz w:val="28"/>
          <w:szCs w:val="28"/>
        </w:rPr>
        <w:t xml:space="preserve"> </w:t>
      </w:r>
      <w:r w:rsidRPr="005D593A">
        <w:rPr>
          <w:rFonts w:ascii="Times New Roman" w:hAnsi="Times New Roman"/>
          <w:sz w:val="28"/>
          <w:szCs w:val="28"/>
        </w:rPr>
        <w:t>П</w:t>
      </w:r>
      <w:r w:rsidR="00A32934" w:rsidRPr="005D593A">
        <w:rPr>
          <w:rFonts w:ascii="Times New Roman" w:hAnsi="Times New Roman"/>
          <w:sz w:val="28"/>
          <w:szCs w:val="28"/>
        </w:rPr>
        <w:t>рогноза</w:t>
      </w:r>
      <w:r w:rsidRPr="005D593A">
        <w:rPr>
          <w:rFonts w:ascii="Times New Roman" w:hAnsi="Times New Roman"/>
          <w:sz w:val="28"/>
          <w:szCs w:val="28"/>
        </w:rPr>
        <w:t>)</w:t>
      </w:r>
      <w:r w:rsidR="00A32934" w:rsidRPr="005D593A">
        <w:rPr>
          <w:rFonts w:ascii="Times New Roman" w:hAnsi="Times New Roman"/>
          <w:sz w:val="28"/>
          <w:szCs w:val="28"/>
        </w:rPr>
        <w:t>: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демография, труд и занятость;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промышленность;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сельское хозяйство;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инвестиции;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строительство;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транспорт и связь;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малое предпринимательство;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потребительский рынок;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финансы;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жилищно-коммунальное хозяйство;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социальная сфера. </w:t>
      </w:r>
    </w:p>
    <w:p w:rsidR="006A2AE6" w:rsidRPr="005D593A" w:rsidRDefault="006A2AE6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</w:t>
      </w:r>
      <w:r w:rsidR="00CC1F50" w:rsidRPr="005D593A">
        <w:rPr>
          <w:rFonts w:ascii="Times New Roman" w:hAnsi="Times New Roman"/>
          <w:sz w:val="28"/>
          <w:szCs w:val="28"/>
        </w:rPr>
        <w:t>5</w:t>
      </w:r>
      <w:r w:rsidRPr="005D593A">
        <w:rPr>
          <w:rFonts w:ascii="Times New Roman" w:hAnsi="Times New Roman"/>
          <w:sz w:val="28"/>
          <w:szCs w:val="28"/>
        </w:rPr>
        <w:t>. Параметры Прогноза оформляются в табличном виде</w:t>
      </w:r>
      <w:r w:rsidR="00CC1F50" w:rsidRPr="005D593A">
        <w:rPr>
          <w:rFonts w:ascii="Times New Roman" w:hAnsi="Times New Roman"/>
          <w:sz w:val="28"/>
          <w:szCs w:val="28"/>
        </w:rPr>
        <w:t xml:space="preserve"> и</w:t>
      </w:r>
      <w:r w:rsidRPr="005D593A">
        <w:rPr>
          <w:rFonts w:ascii="Times New Roman" w:hAnsi="Times New Roman"/>
          <w:sz w:val="28"/>
          <w:szCs w:val="28"/>
        </w:rPr>
        <w:t xml:space="preserve"> являются неотъемлемой частью Прогноза</w:t>
      </w:r>
      <w:r w:rsidR="002849FE" w:rsidRPr="005D593A">
        <w:rPr>
          <w:rFonts w:ascii="Times New Roman" w:hAnsi="Times New Roman"/>
          <w:sz w:val="28"/>
          <w:szCs w:val="28"/>
        </w:rPr>
        <w:t>.</w:t>
      </w:r>
    </w:p>
    <w:p w:rsidR="00CC1F50" w:rsidRPr="005D593A" w:rsidRDefault="00CC1F50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2.6. Изменение показателей Прогноза, использующихся при составлении проекта бюджета округа, влечет изменение соответствующих характеристик проекта бюджета округа.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>. Общественное обсуждение, одобрение и корректировка Прогноза: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2.7.</w:t>
      </w:r>
      <w:r w:rsidR="00A32934" w:rsidRPr="005D593A">
        <w:rPr>
          <w:rFonts w:ascii="Times New Roman" w:hAnsi="Times New Roman"/>
          <w:sz w:val="28"/>
          <w:szCs w:val="28"/>
        </w:rPr>
        <w:t xml:space="preserve">1. С целью проведения общественного обсуждения </w:t>
      </w:r>
      <w:proofErr w:type="spellStart"/>
      <w:r w:rsidR="00FF6907">
        <w:rPr>
          <w:rFonts w:ascii="Times New Roman" w:hAnsi="Times New Roman"/>
          <w:sz w:val="28"/>
          <w:szCs w:val="28"/>
        </w:rPr>
        <w:t>УЭиР</w:t>
      </w:r>
      <w:proofErr w:type="spellEnd"/>
      <w:r w:rsidR="00FF6907" w:rsidRPr="005D593A">
        <w:rPr>
          <w:rFonts w:ascii="Times New Roman" w:hAnsi="Times New Roman"/>
          <w:sz w:val="28"/>
          <w:szCs w:val="28"/>
        </w:rPr>
        <w:t xml:space="preserve"> </w:t>
      </w:r>
      <w:r w:rsidR="00A32934" w:rsidRPr="005D593A">
        <w:rPr>
          <w:rFonts w:ascii="Times New Roman" w:hAnsi="Times New Roman"/>
          <w:sz w:val="28"/>
          <w:szCs w:val="28"/>
        </w:rPr>
        <w:t>размещает проект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 w:rsidR="00A32934" w:rsidRPr="005D593A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2B10A8">
        <w:rPr>
          <w:rFonts w:ascii="Times New Roman" w:hAnsi="Times New Roman"/>
          <w:sz w:val="28"/>
          <w:szCs w:val="28"/>
        </w:rPr>
        <w:t xml:space="preserve">муниципального образования «Среднеканский городской округ» </w:t>
      </w:r>
      <w:r w:rsidR="00A32934" w:rsidRPr="005D593A">
        <w:rPr>
          <w:rFonts w:ascii="Times New Roman" w:hAnsi="Times New Roman"/>
          <w:sz w:val="28"/>
          <w:szCs w:val="28"/>
        </w:rPr>
        <w:t xml:space="preserve">в сети Интернет </w:t>
      </w:r>
      <w:r w:rsidR="002B10A8">
        <w:rPr>
          <w:rFonts w:ascii="Times New Roman" w:hAnsi="Times New Roman"/>
          <w:sz w:val="28"/>
          <w:szCs w:val="28"/>
        </w:rPr>
        <w:t xml:space="preserve">по адресу: </w:t>
      </w:r>
      <w:hyperlink r:id="rId9" w:history="1">
        <w:r w:rsidR="002B10A8" w:rsidRPr="00180A06">
          <w:rPr>
            <w:rStyle w:val="a9"/>
            <w:rFonts w:ascii="Times New Roman" w:hAnsi="Times New Roman"/>
            <w:sz w:val="28"/>
            <w:szCs w:val="28"/>
          </w:rPr>
          <w:t>http://admmosrednekan.ru/</w:t>
        </w:r>
      </w:hyperlink>
      <w:r w:rsidR="002B10A8">
        <w:rPr>
          <w:rFonts w:ascii="Times New Roman" w:hAnsi="Times New Roman"/>
          <w:sz w:val="28"/>
          <w:szCs w:val="28"/>
        </w:rPr>
        <w:t xml:space="preserve"> </w:t>
      </w:r>
      <w:r w:rsidR="00A32934" w:rsidRPr="005D593A">
        <w:rPr>
          <w:rFonts w:ascii="Times New Roman" w:hAnsi="Times New Roman"/>
          <w:sz w:val="28"/>
          <w:szCs w:val="28"/>
        </w:rPr>
        <w:t>(далее - официальный сайт) и публикует об этом информацию в официальной газете</w:t>
      </w:r>
      <w:r w:rsidRPr="005D593A">
        <w:rPr>
          <w:rFonts w:ascii="Times New Roman" w:hAnsi="Times New Roman"/>
          <w:sz w:val="28"/>
          <w:szCs w:val="28"/>
        </w:rPr>
        <w:t xml:space="preserve"> Среднеканского городского округа</w:t>
      </w:r>
      <w:r w:rsidR="00A32934" w:rsidRPr="005D593A">
        <w:rPr>
          <w:rFonts w:ascii="Times New Roman" w:hAnsi="Times New Roman"/>
          <w:sz w:val="28"/>
          <w:szCs w:val="28"/>
        </w:rPr>
        <w:t>.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>.2. Срок проведения общественного обсуждения</w:t>
      </w:r>
      <w:r w:rsidRPr="005D593A">
        <w:rPr>
          <w:rFonts w:ascii="Times New Roman" w:hAnsi="Times New Roman"/>
          <w:sz w:val="28"/>
          <w:szCs w:val="28"/>
        </w:rPr>
        <w:t xml:space="preserve">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</w:t>
      </w:r>
      <w:r w:rsidR="00622859">
        <w:rPr>
          <w:rFonts w:ascii="Times New Roman" w:hAnsi="Times New Roman"/>
          <w:sz w:val="28"/>
          <w:szCs w:val="28"/>
        </w:rPr>
        <w:lastRenderedPageBreak/>
        <w:t>Прогноза)</w:t>
      </w:r>
      <w:r w:rsidR="00A32934" w:rsidRPr="005D593A">
        <w:rPr>
          <w:rFonts w:ascii="Times New Roman" w:hAnsi="Times New Roman"/>
          <w:sz w:val="28"/>
          <w:szCs w:val="28"/>
        </w:rPr>
        <w:t xml:space="preserve"> составляет не менее </w:t>
      </w:r>
      <w:r w:rsidR="00622859">
        <w:rPr>
          <w:rFonts w:ascii="Times New Roman" w:hAnsi="Times New Roman"/>
          <w:sz w:val="28"/>
          <w:szCs w:val="28"/>
        </w:rPr>
        <w:t>15</w:t>
      </w:r>
      <w:r w:rsidR="00A32934" w:rsidRPr="005D593A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 xml:space="preserve">.3. По результатам общественного обсуждения в течение </w:t>
      </w:r>
      <w:r w:rsidR="00622859">
        <w:rPr>
          <w:rFonts w:ascii="Times New Roman" w:hAnsi="Times New Roman"/>
          <w:sz w:val="28"/>
          <w:szCs w:val="28"/>
        </w:rPr>
        <w:t>7</w:t>
      </w:r>
      <w:r w:rsidR="00A32934" w:rsidRPr="005D593A">
        <w:rPr>
          <w:rFonts w:ascii="Times New Roman" w:hAnsi="Times New Roman"/>
          <w:sz w:val="28"/>
          <w:szCs w:val="28"/>
        </w:rPr>
        <w:t xml:space="preserve"> календарных дней со дня окончания общественного обсуждения </w:t>
      </w:r>
      <w:proofErr w:type="spellStart"/>
      <w:r w:rsidR="00FF6907">
        <w:rPr>
          <w:rFonts w:ascii="Times New Roman" w:hAnsi="Times New Roman"/>
          <w:sz w:val="28"/>
          <w:szCs w:val="28"/>
        </w:rPr>
        <w:t>УЭиР</w:t>
      </w:r>
      <w:proofErr w:type="spellEnd"/>
      <w:r w:rsidR="00A32934" w:rsidRPr="005D593A">
        <w:rPr>
          <w:rFonts w:ascii="Times New Roman" w:hAnsi="Times New Roman"/>
          <w:sz w:val="28"/>
          <w:szCs w:val="28"/>
        </w:rPr>
        <w:t xml:space="preserve"> подготавливается и размещается на официальном сайте протокол, содержащий информацию о решении по принятию (отклонению) поступивших замечаний и предложений.</w:t>
      </w:r>
    </w:p>
    <w:p w:rsidR="00A32934" w:rsidRPr="005D593A" w:rsidRDefault="00A32934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Замечания и предложения к проекту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 w:rsidRPr="005D593A">
        <w:rPr>
          <w:rFonts w:ascii="Times New Roman" w:hAnsi="Times New Roman"/>
          <w:sz w:val="28"/>
          <w:szCs w:val="28"/>
        </w:rPr>
        <w:t xml:space="preserve"> носят рекомендательный характер.</w:t>
      </w:r>
    </w:p>
    <w:p w:rsidR="00A32934" w:rsidRDefault="00A32934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Не подлежат рассмотрению замечания и предложения: анонимные; не касающиеся предмета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 w:rsidRPr="005D593A">
        <w:rPr>
          <w:rFonts w:ascii="Times New Roman" w:hAnsi="Times New Roman"/>
          <w:sz w:val="28"/>
          <w:szCs w:val="28"/>
        </w:rPr>
        <w:t>; поступившие после окончания срока общественного обсуждения.</w:t>
      </w:r>
    </w:p>
    <w:p w:rsidR="002B10A8" w:rsidRPr="005D593A" w:rsidRDefault="002B10A8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предложения и замечания, поступившие по итогам общественных обсуждений, </w:t>
      </w:r>
      <w:r w:rsidR="00622859">
        <w:rPr>
          <w:rFonts w:ascii="Times New Roman" w:hAnsi="Times New Roman"/>
          <w:sz w:val="28"/>
          <w:szCs w:val="28"/>
        </w:rPr>
        <w:t>учитываются</w:t>
      </w:r>
      <w:r>
        <w:rPr>
          <w:rFonts w:ascii="Times New Roman" w:hAnsi="Times New Roman"/>
          <w:sz w:val="28"/>
          <w:szCs w:val="28"/>
        </w:rPr>
        <w:t xml:space="preserve"> в проект</w:t>
      </w:r>
      <w:r w:rsidR="0062285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>
        <w:rPr>
          <w:rFonts w:ascii="Times New Roman" w:hAnsi="Times New Roman"/>
          <w:sz w:val="28"/>
          <w:szCs w:val="28"/>
        </w:rPr>
        <w:t xml:space="preserve">, то процедура общественных обсуждений проводиться повторно. 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>.4. Итоги общественного обсуждения проекта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 w:rsidR="00622859" w:rsidRPr="005D593A">
        <w:rPr>
          <w:rFonts w:ascii="Times New Roman" w:hAnsi="Times New Roman"/>
          <w:sz w:val="28"/>
          <w:szCs w:val="28"/>
        </w:rPr>
        <w:t xml:space="preserve"> </w:t>
      </w:r>
      <w:r w:rsidR="00A32934" w:rsidRPr="005D593A">
        <w:rPr>
          <w:rFonts w:ascii="Times New Roman" w:hAnsi="Times New Roman"/>
          <w:sz w:val="28"/>
          <w:szCs w:val="28"/>
        </w:rPr>
        <w:t>отражаются в пояснительной записке к нему.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 xml:space="preserve">.5. </w:t>
      </w:r>
      <w:r w:rsidR="00622859">
        <w:rPr>
          <w:rFonts w:ascii="Times New Roman" w:hAnsi="Times New Roman"/>
          <w:sz w:val="28"/>
          <w:szCs w:val="28"/>
        </w:rPr>
        <w:t xml:space="preserve">Проект </w:t>
      </w:r>
      <w:r w:rsidR="00A32934" w:rsidRPr="005D593A">
        <w:rPr>
          <w:rFonts w:ascii="Times New Roman" w:hAnsi="Times New Roman"/>
          <w:sz w:val="28"/>
          <w:szCs w:val="28"/>
        </w:rPr>
        <w:t>Прогноз</w:t>
      </w:r>
      <w:r w:rsidR="00622859">
        <w:rPr>
          <w:rFonts w:ascii="Times New Roman" w:hAnsi="Times New Roman"/>
          <w:sz w:val="28"/>
          <w:szCs w:val="28"/>
        </w:rPr>
        <w:t>а (корректировки Прогноза)</w:t>
      </w:r>
      <w:r w:rsidR="00622859" w:rsidRPr="005D593A">
        <w:rPr>
          <w:rFonts w:ascii="Times New Roman" w:hAnsi="Times New Roman"/>
          <w:sz w:val="28"/>
          <w:szCs w:val="28"/>
        </w:rPr>
        <w:t xml:space="preserve"> </w:t>
      </w:r>
      <w:r w:rsidR="00A32934" w:rsidRPr="005D593A">
        <w:rPr>
          <w:rFonts w:ascii="Times New Roman" w:hAnsi="Times New Roman"/>
          <w:sz w:val="28"/>
          <w:szCs w:val="28"/>
        </w:rPr>
        <w:t>направляется для одобрения Главе Среднеканского городского округа.</w:t>
      </w:r>
      <w:r w:rsidR="00E8445C">
        <w:rPr>
          <w:rFonts w:ascii="Times New Roman" w:hAnsi="Times New Roman"/>
          <w:sz w:val="28"/>
          <w:szCs w:val="28"/>
        </w:rPr>
        <w:t xml:space="preserve"> Срок одобрения Прогноза (корректировки Прогноза) составляет не более 15 рабочих дней. </w:t>
      </w:r>
      <w:r w:rsidR="00A32934" w:rsidRPr="005D593A">
        <w:rPr>
          <w:rFonts w:ascii="Times New Roman" w:hAnsi="Times New Roman"/>
          <w:sz w:val="28"/>
          <w:szCs w:val="28"/>
        </w:rPr>
        <w:t xml:space="preserve"> Одобренный постановлением Администрации Среднеканского городского округа Прогноз размещается на официальном сайте.</w:t>
      </w:r>
    </w:p>
    <w:p w:rsidR="00CC1F50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1F50" w:rsidRPr="005D593A" w:rsidRDefault="00CC1F50" w:rsidP="005D593A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5D593A">
        <w:rPr>
          <w:rFonts w:ascii="Times New Roman" w:hAnsi="Times New Roman"/>
          <w:b/>
          <w:sz w:val="28"/>
          <w:szCs w:val="28"/>
        </w:rPr>
        <w:t>3. Прогноз на долгосрочный период</w:t>
      </w:r>
    </w:p>
    <w:p w:rsidR="00CC1F50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213CE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3.1. </w:t>
      </w:r>
      <w:r w:rsidR="004213CE" w:rsidRPr="005D593A">
        <w:rPr>
          <w:rStyle w:val="blk"/>
          <w:rFonts w:ascii="Times New Roman" w:hAnsi="Times New Roman"/>
          <w:sz w:val="28"/>
          <w:szCs w:val="28"/>
        </w:rPr>
        <w:t>В случае</w:t>
      </w:r>
      <w:proofErr w:type="gramStart"/>
      <w:r w:rsidR="004213CE" w:rsidRPr="005D593A">
        <w:rPr>
          <w:rStyle w:val="blk"/>
          <w:rFonts w:ascii="Times New Roman" w:hAnsi="Times New Roman"/>
          <w:sz w:val="28"/>
          <w:szCs w:val="28"/>
        </w:rPr>
        <w:t>,</w:t>
      </w:r>
      <w:proofErr w:type="gramEnd"/>
      <w:r w:rsidR="004213CE" w:rsidRPr="005D593A">
        <w:rPr>
          <w:rStyle w:val="blk"/>
          <w:rFonts w:ascii="Times New Roman" w:hAnsi="Times New Roman"/>
          <w:sz w:val="28"/>
          <w:szCs w:val="28"/>
        </w:rPr>
        <w:t xml:space="preserve"> если представительный орган муниципального образования </w:t>
      </w:r>
      <w:r w:rsidR="004213CE" w:rsidRPr="005D593A">
        <w:rPr>
          <w:rFonts w:ascii="Times New Roman" w:hAnsi="Times New Roman"/>
          <w:sz w:val="28"/>
          <w:szCs w:val="28"/>
        </w:rPr>
        <w:t xml:space="preserve">«Среднеканский городской округ» </w:t>
      </w:r>
      <w:r w:rsidR="004213CE" w:rsidRPr="005D593A">
        <w:rPr>
          <w:rStyle w:val="blk"/>
          <w:rFonts w:ascii="Times New Roman" w:hAnsi="Times New Roman"/>
          <w:sz w:val="28"/>
          <w:szCs w:val="28"/>
        </w:rPr>
        <w:t xml:space="preserve">принял решение о формировании </w:t>
      </w:r>
      <w:r w:rsidRPr="005D593A">
        <w:rPr>
          <w:rFonts w:ascii="Times New Roman" w:hAnsi="Times New Roman"/>
          <w:sz w:val="28"/>
          <w:szCs w:val="28"/>
        </w:rPr>
        <w:t xml:space="preserve">бюджетного прогноза </w:t>
      </w:r>
      <w:r w:rsidR="004213CE" w:rsidRPr="005D593A">
        <w:rPr>
          <w:rFonts w:ascii="Times New Roman" w:hAnsi="Times New Roman"/>
          <w:sz w:val="28"/>
          <w:szCs w:val="28"/>
        </w:rPr>
        <w:t>муниципального образования «Среднеканский городской округ»</w:t>
      </w:r>
      <w:r w:rsidRPr="005D593A">
        <w:rPr>
          <w:rFonts w:ascii="Times New Roman" w:hAnsi="Times New Roman"/>
          <w:sz w:val="28"/>
          <w:szCs w:val="28"/>
        </w:rPr>
        <w:t xml:space="preserve"> на долгосрочный период</w:t>
      </w:r>
      <w:r w:rsidR="004213CE" w:rsidRPr="005D593A">
        <w:rPr>
          <w:rFonts w:ascii="Times New Roman" w:hAnsi="Times New Roman"/>
          <w:sz w:val="28"/>
          <w:szCs w:val="28"/>
        </w:rPr>
        <w:t>, то</w:t>
      </w:r>
      <w:r w:rsidRPr="005D593A">
        <w:rPr>
          <w:rFonts w:ascii="Times New Roman" w:hAnsi="Times New Roman"/>
          <w:sz w:val="28"/>
          <w:szCs w:val="28"/>
        </w:rPr>
        <w:t xml:space="preserve"> </w:t>
      </w:r>
      <w:r w:rsidR="004213CE" w:rsidRPr="005D593A">
        <w:rPr>
          <w:rFonts w:ascii="Times New Roman" w:hAnsi="Times New Roman"/>
          <w:sz w:val="28"/>
          <w:szCs w:val="28"/>
        </w:rPr>
        <w:t>разрабатывается и П</w:t>
      </w:r>
      <w:r w:rsidRPr="005D593A">
        <w:rPr>
          <w:rFonts w:ascii="Times New Roman" w:hAnsi="Times New Roman"/>
          <w:sz w:val="28"/>
          <w:szCs w:val="28"/>
        </w:rPr>
        <w:t>рогноз на долгосрочный период</w:t>
      </w:r>
      <w:r w:rsidR="004213CE" w:rsidRPr="005D593A">
        <w:rPr>
          <w:rFonts w:ascii="Times New Roman" w:hAnsi="Times New Roman"/>
          <w:sz w:val="28"/>
          <w:szCs w:val="28"/>
        </w:rPr>
        <w:t>.</w:t>
      </w:r>
    </w:p>
    <w:p w:rsidR="00CC1F50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3.</w:t>
      </w:r>
      <w:r w:rsidR="003211FB" w:rsidRPr="005D593A">
        <w:rPr>
          <w:rFonts w:ascii="Times New Roman" w:hAnsi="Times New Roman"/>
          <w:sz w:val="28"/>
          <w:szCs w:val="28"/>
        </w:rPr>
        <w:t>2</w:t>
      </w:r>
      <w:r w:rsidRPr="005D593A">
        <w:rPr>
          <w:rFonts w:ascii="Times New Roman" w:hAnsi="Times New Roman"/>
          <w:sz w:val="28"/>
          <w:szCs w:val="28"/>
        </w:rPr>
        <w:t xml:space="preserve">. Долгосрочный </w:t>
      </w:r>
      <w:r w:rsidR="004213CE" w:rsidRPr="005D593A">
        <w:rPr>
          <w:rFonts w:ascii="Times New Roman" w:hAnsi="Times New Roman"/>
          <w:sz w:val="28"/>
          <w:szCs w:val="28"/>
        </w:rPr>
        <w:t>П</w:t>
      </w:r>
      <w:r w:rsidRPr="005D593A">
        <w:rPr>
          <w:rFonts w:ascii="Times New Roman" w:hAnsi="Times New Roman"/>
          <w:sz w:val="28"/>
          <w:szCs w:val="28"/>
        </w:rPr>
        <w:t>рогноз разрабатывается каждые три года на шесть и более лет.</w:t>
      </w:r>
    </w:p>
    <w:p w:rsidR="00CC1F50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3.4. Параметры долгосрочного прогноза оформляются в табличном виде и являются неотъемлемой частью долгосрочного прогноза.</w:t>
      </w:r>
    </w:p>
    <w:p w:rsidR="00CC1F50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3.5. При разработке долгосрочного прогноза применяются пункты 2.2</w:t>
      </w:r>
      <w:r w:rsidR="003211FB" w:rsidRPr="005D593A">
        <w:rPr>
          <w:rFonts w:ascii="Times New Roman" w:hAnsi="Times New Roman"/>
          <w:sz w:val="28"/>
          <w:szCs w:val="28"/>
        </w:rPr>
        <w:t>.-2.7.</w:t>
      </w:r>
      <w:r w:rsidRPr="005D593A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E8445C" w:rsidRDefault="00E8445C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8445C" w:rsidRPr="00E8445C" w:rsidRDefault="00E8445C" w:rsidP="00E8445C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5D593A">
        <w:rPr>
          <w:rFonts w:ascii="Times New Roman" w:hAnsi="Times New Roman"/>
          <w:b/>
          <w:sz w:val="28"/>
          <w:szCs w:val="28"/>
        </w:rPr>
        <w:t xml:space="preserve">. </w:t>
      </w:r>
      <w:r w:rsidRPr="00E8445C">
        <w:rPr>
          <w:rFonts w:ascii="Times New Roman" w:hAnsi="Times New Roman"/>
          <w:b/>
          <w:sz w:val="28"/>
          <w:szCs w:val="28"/>
        </w:rPr>
        <w:t>Мониторинг и контроль</w:t>
      </w:r>
      <w:r w:rsidR="00FF6907">
        <w:rPr>
          <w:rFonts w:ascii="Times New Roman" w:hAnsi="Times New Roman"/>
          <w:b/>
          <w:sz w:val="28"/>
          <w:szCs w:val="28"/>
        </w:rPr>
        <w:t xml:space="preserve"> реализации Прогноза</w:t>
      </w:r>
    </w:p>
    <w:p w:rsidR="00E8445C" w:rsidRPr="00E8445C" w:rsidRDefault="00E8445C" w:rsidP="00E8445C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3D4C" w:rsidRDefault="00E8445C" w:rsidP="00763D4C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8445C">
        <w:rPr>
          <w:rFonts w:ascii="Times New Roman" w:hAnsi="Times New Roman"/>
          <w:sz w:val="28"/>
          <w:szCs w:val="28"/>
        </w:rPr>
        <w:t xml:space="preserve">.1. Мониторинг и контроль реализации </w:t>
      </w:r>
      <w:r w:rsidR="00FF6907">
        <w:rPr>
          <w:rFonts w:ascii="Times New Roman" w:hAnsi="Times New Roman"/>
          <w:sz w:val="28"/>
          <w:szCs w:val="28"/>
        </w:rPr>
        <w:t>Прогноза</w:t>
      </w:r>
      <w:r w:rsidRPr="00E8445C">
        <w:rPr>
          <w:rFonts w:ascii="Times New Roman" w:hAnsi="Times New Roman"/>
          <w:sz w:val="28"/>
          <w:szCs w:val="28"/>
        </w:rPr>
        <w:t xml:space="preserve"> осуществля</w:t>
      </w:r>
      <w:r w:rsidR="00FF6907">
        <w:rPr>
          <w:rFonts w:ascii="Times New Roman" w:hAnsi="Times New Roman"/>
          <w:sz w:val="28"/>
          <w:szCs w:val="28"/>
        </w:rPr>
        <w:t>е</w:t>
      </w:r>
      <w:r w:rsidRPr="00E8445C">
        <w:rPr>
          <w:rFonts w:ascii="Times New Roman" w:hAnsi="Times New Roman"/>
          <w:sz w:val="28"/>
          <w:szCs w:val="28"/>
        </w:rPr>
        <w:t xml:space="preserve">тся </w:t>
      </w:r>
      <w:proofErr w:type="spellStart"/>
      <w:r w:rsidR="00FF6907">
        <w:rPr>
          <w:rFonts w:ascii="Times New Roman" w:hAnsi="Times New Roman"/>
          <w:sz w:val="28"/>
          <w:szCs w:val="28"/>
        </w:rPr>
        <w:t>УЭиР</w:t>
      </w:r>
      <w:proofErr w:type="spellEnd"/>
      <w:r w:rsidR="00763D4C">
        <w:rPr>
          <w:rFonts w:ascii="Times New Roman" w:hAnsi="Times New Roman"/>
          <w:sz w:val="28"/>
          <w:szCs w:val="28"/>
        </w:rPr>
        <w:t>, за исключением схем территориального планирования Среднеканского района и бюджетного прогноза муниципального образования «Среднеканский городской округ».</w:t>
      </w:r>
    </w:p>
    <w:p w:rsidR="00763D4C" w:rsidRDefault="00763D4C" w:rsidP="00763D4C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E8445C">
        <w:rPr>
          <w:rFonts w:ascii="Times New Roman" w:hAnsi="Times New Roman"/>
          <w:sz w:val="28"/>
          <w:szCs w:val="28"/>
        </w:rPr>
        <w:t xml:space="preserve">Мониторинг и контроль реализации </w:t>
      </w:r>
      <w:r>
        <w:rPr>
          <w:rFonts w:ascii="Times New Roman" w:hAnsi="Times New Roman"/>
          <w:sz w:val="28"/>
          <w:szCs w:val="28"/>
        </w:rPr>
        <w:t xml:space="preserve">Прогноза осуществляется </w:t>
      </w:r>
      <w:r w:rsidR="00E8445C" w:rsidRPr="00E8445C">
        <w:rPr>
          <w:rFonts w:ascii="Times New Roman" w:hAnsi="Times New Roman"/>
          <w:sz w:val="28"/>
          <w:szCs w:val="28"/>
        </w:rPr>
        <w:t xml:space="preserve">на основе данных официального статистического наблюдения, а также иной информации, </w:t>
      </w:r>
      <w:r w:rsidR="00E8445C" w:rsidRPr="00E8445C">
        <w:rPr>
          <w:rFonts w:ascii="Times New Roman" w:hAnsi="Times New Roman"/>
          <w:sz w:val="28"/>
          <w:szCs w:val="28"/>
        </w:rPr>
        <w:lastRenderedPageBreak/>
        <w:t>представляемой федеральными органами исполнительной власти</w:t>
      </w:r>
      <w:r w:rsidR="00FF6907">
        <w:rPr>
          <w:rFonts w:ascii="Times New Roman" w:hAnsi="Times New Roman"/>
          <w:sz w:val="28"/>
          <w:szCs w:val="28"/>
        </w:rPr>
        <w:t xml:space="preserve">, </w:t>
      </w:r>
      <w:r w:rsidR="00E8445C" w:rsidRPr="00E8445C">
        <w:rPr>
          <w:rFonts w:ascii="Times New Roman" w:hAnsi="Times New Roman"/>
          <w:sz w:val="28"/>
          <w:szCs w:val="28"/>
        </w:rPr>
        <w:t xml:space="preserve">органами исполнительной власти субъектов Российской Федерации в соответствии с их сферой ведения. </w:t>
      </w:r>
      <w:proofErr w:type="gramEnd"/>
    </w:p>
    <w:p w:rsidR="00E8445C" w:rsidRDefault="00FF6907" w:rsidP="00763D4C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Результаты </w:t>
      </w:r>
      <w:r w:rsidRPr="00763D4C">
        <w:rPr>
          <w:rFonts w:ascii="Times New Roman" w:hAnsi="Times New Roman"/>
          <w:sz w:val="28"/>
          <w:szCs w:val="28"/>
        </w:rPr>
        <w:t>мониторинга</w:t>
      </w:r>
      <w:r w:rsidR="00763D4C">
        <w:rPr>
          <w:rFonts w:ascii="Times New Roman" w:hAnsi="Times New Roman"/>
          <w:sz w:val="28"/>
          <w:szCs w:val="28"/>
        </w:rPr>
        <w:t xml:space="preserve"> и контроля</w:t>
      </w:r>
      <w:r w:rsidRPr="00763D4C">
        <w:rPr>
          <w:rFonts w:ascii="Times New Roman" w:hAnsi="Times New Roman"/>
          <w:sz w:val="28"/>
          <w:szCs w:val="28"/>
        </w:rPr>
        <w:t xml:space="preserve"> реализации Прогноза отражаются </w:t>
      </w:r>
      <w:r w:rsidR="00763D4C" w:rsidRPr="00763D4C">
        <w:rPr>
          <w:rFonts w:ascii="Times New Roman" w:hAnsi="Times New Roman"/>
          <w:sz w:val="28"/>
          <w:szCs w:val="28"/>
        </w:rPr>
        <w:t>в ежегодном отчете Главы Среднеканского городского округа о результатах деятельности и доклад</w:t>
      </w:r>
      <w:r w:rsidR="00763D4C">
        <w:rPr>
          <w:rFonts w:ascii="Times New Roman" w:hAnsi="Times New Roman"/>
          <w:sz w:val="28"/>
          <w:szCs w:val="28"/>
        </w:rPr>
        <w:t>е</w:t>
      </w:r>
      <w:r w:rsidR="00763D4C" w:rsidRPr="00763D4C">
        <w:rPr>
          <w:rFonts w:ascii="Times New Roman" w:hAnsi="Times New Roman"/>
          <w:sz w:val="28"/>
          <w:szCs w:val="28"/>
        </w:rPr>
        <w:t xml:space="preserve"> о достигнутых значениях показателей для оценки </w:t>
      </w:r>
      <w:proofErr w:type="gramStart"/>
      <w:r w:rsidR="00763D4C" w:rsidRPr="00763D4C">
        <w:rPr>
          <w:rFonts w:ascii="Times New Roman" w:hAnsi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63D4C" w:rsidRPr="00763D4C">
        <w:rPr>
          <w:rFonts w:ascii="Times New Roman" w:hAnsi="Times New Roman"/>
          <w:sz w:val="28"/>
          <w:szCs w:val="28"/>
        </w:rPr>
        <w:t xml:space="preserve"> и муниципальных районов за </w:t>
      </w:r>
      <w:r w:rsidR="00763D4C">
        <w:rPr>
          <w:rFonts w:ascii="Times New Roman" w:hAnsi="Times New Roman"/>
          <w:sz w:val="28"/>
          <w:szCs w:val="28"/>
        </w:rPr>
        <w:t>отчетный</w:t>
      </w:r>
      <w:r w:rsidR="00763D4C" w:rsidRPr="00763D4C">
        <w:rPr>
          <w:rFonts w:ascii="Times New Roman" w:hAnsi="Times New Roman"/>
          <w:sz w:val="28"/>
          <w:szCs w:val="28"/>
        </w:rPr>
        <w:t xml:space="preserve"> год и их планируемых значениях на 3-летний период</w:t>
      </w:r>
      <w:r w:rsidR="00763D4C">
        <w:rPr>
          <w:rFonts w:ascii="Times New Roman" w:hAnsi="Times New Roman"/>
          <w:sz w:val="28"/>
          <w:szCs w:val="28"/>
        </w:rPr>
        <w:t>.</w:t>
      </w:r>
    </w:p>
    <w:p w:rsidR="00763D4C" w:rsidRDefault="00FF6907" w:rsidP="00763D4C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763D4C">
        <w:rPr>
          <w:rFonts w:ascii="Times New Roman" w:hAnsi="Times New Roman"/>
          <w:sz w:val="28"/>
          <w:szCs w:val="28"/>
        </w:rPr>
        <w:t>4.</w:t>
      </w:r>
      <w:r w:rsidR="00763D4C">
        <w:rPr>
          <w:rFonts w:ascii="Times New Roman" w:hAnsi="Times New Roman"/>
          <w:sz w:val="28"/>
          <w:szCs w:val="28"/>
        </w:rPr>
        <w:t>3</w:t>
      </w:r>
      <w:r w:rsidRPr="00763D4C">
        <w:rPr>
          <w:rFonts w:ascii="Times New Roman" w:hAnsi="Times New Roman"/>
          <w:sz w:val="28"/>
          <w:szCs w:val="28"/>
        </w:rPr>
        <w:t xml:space="preserve">. </w:t>
      </w:r>
      <w:r w:rsidR="00763D4C">
        <w:rPr>
          <w:rFonts w:ascii="Times New Roman" w:hAnsi="Times New Roman"/>
          <w:sz w:val="28"/>
          <w:szCs w:val="28"/>
        </w:rPr>
        <w:t xml:space="preserve">Результаты </w:t>
      </w:r>
      <w:r w:rsidR="00763D4C" w:rsidRPr="00763D4C">
        <w:rPr>
          <w:rFonts w:ascii="Times New Roman" w:hAnsi="Times New Roman"/>
          <w:sz w:val="28"/>
          <w:szCs w:val="28"/>
        </w:rPr>
        <w:t>мониторинга</w:t>
      </w:r>
      <w:r w:rsidR="00763D4C">
        <w:rPr>
          <w:rFonts w:ascii="Times New Roman" w:hAnsi="Times New Roman"/>
          <w:sz w:val="28"/>
          <w:szCs w:val="28"/>
        </w:rPr>
        <w:t xml:space="preserve"> и контроля</w:t>
      </w:r>
      <w:r w:rsidR="00763D4C" w:rsidRPr="00763D4C">
        <w:rPr>
          <w:rFonts w:ascii="Times New Roman" w:hAnsi="Times New Roman"/>
          <w:sz w:val="28"/>
          <w:szCs w:val="28"/>
        </w:rPr>
        <w:t xml:space="preserve"> реализации Прогноза </w:t>
      </w:r>
      <w:r w:rsidR="00763D4C" w:rsidRPr="00E8445C">
        <w:rPr>
          <w:rFonts w:ascii="Times New Roman" w:hAnsi="Times New Roman"/>
          <w:sz w:val="28"/>
          <w:szCs w:val="28"/>
        </w:rPr>
        <w:t xml:space="preserve">ежегодно </w:t>
      </w:r>
      <w:proofErr w:type="spellStart"/>
      <w:r w:rsidR="001C2E3F">
        <w:rPr>
          <w:rFonts w:ascii="Times New Roman" w:hAnsi="Times New Roman"/>
          <w:sz w:val="28"/>
          <w:szCs w:val="28"/>
        </w:rPr>
        <w:t>УЭиР</w:t>
      </w:r>
      <w:proofErr w:type="spellEnd"/>
      <w:r w:rsidR="001C2E3F">
        <w:rPr>
          <w:rFonts w:ascii="Times New Roman" w:hAnsi="Times New Roman"/>
          <w:sz w:val="28"/>
          <w:szCs w:val="28"/>
        </w:rPr>
        <w:t xml:space="preserve"> </w:t>
      </w:r>
      <w:r w:rsidR="00763D4C" w:rsidRPr="00E8445C">
        <w:rPr>
          <w:rFonts w:ascii="Times New Roman" w:hAnsi="Times New Roman"/>
          <w:sz w:val="28"/>
          <w:szCs w:val="28"/>
        </w:rPr>
        <w:t xml:space="preserve">размещает его на своем официальном сайте в сети </w:t>
      </w:r>
      <w:r w:rsidR="00763D4C">
        <w:rPr>
          <w:rFonts w:ascii="Times New Roman" w:hAnsi="Times New Roman"/>
          <w:sz w:val="28"/>
          <w:szCs w:val="28"/>
        </w:rPr>
        <w:t>«</w:t>
      </w:r>
      <w:r w:rsidR="00763D4C" w:rsidRPr="00E8445C">
        <w:rPr>
          <w:rFonts w:ascii="Times New Roman" w:hAnsi="Times New Roman"/>
          <w:sz w:val="28"/>
          <w:szCs w:val="28"/>
        </w:rPr>
        <w:t>Интернет</w:t>
      </w:r>
      <w:r w:rsidR="00763D4C">
        <w:rPr>
          <w:rFonts w:ascii="Times New Roman" w:hAnsi="Times New Roman"/>
          <w:sz w:val="28"/>
          <w:szCs w:val="28"/>
        </w:rPr>
        <w:t>»</w:t>
      </w:r>
      <w:r w:rsidR="00763D4C" w:rsidRPr="00E8445C">
        <w:rPr>
          <w:rFonts w:ascii="Times New Roman" w:hAnsi="Times New Roman"/>
          <w:sz w:val="28"/>
          <w:szCs w:val="28"/>
        </w:rPr>
        <w:t xml:space="preserve"> и федеральной информационной системе стратегического планирования, за исключением сведений, отнесенных к государственной, коммерческой, служебной и иной охраняемой законом тайне, и до 1 ию</w:t>
      </w:r>
      <w:r w:rsidR="00B63FB4">
        <w:rPr>
          <w:rFonts w:ascii="Times New Roman" w:hAnsi="Times New Roman"/>
          <w:sz w:val="28"/>
          <w:szCs w:val="28"/>
        </w:rPr>
        <w:t>л</w:t>
      </w:r>
      <w:r w:rsidR="00763D4C" w:rsidRPr="00E8445C">
        <w:rPr>
          <w:rFonts w:ascii="Times New Roman" w:hAnsi="Times New Roman"/>
          <w:sz w:val="28"/>
          <w:szCs w:val="28"/>
        </w:rPr>
        <w:t xml:space="preserve">я года, </w:t>
      </w:r>
      <w:r w:rsidR="00763D4C">
        <w:rPr>
          <w:rFonts w:ascii="Times New Roman" w:hAnsi="Times New Roman"/>
          <w:sz w:val="28"/>
          <w:szCs w:val="28"/>
        </w:rPr>
        <w:t>следующего за отчетным периодом</w:t>
      </w:r>
      <w:r w:rsidR="00763D4C" w:rsidRPr="00E8445C">
        <w:rPr>
          <w:rFonts w:ascii="Times New Roman" w:hAnsi="Times New Roman"/>
          <w:sz w:val="28"/>
          <w:szCs w:val="28"/>
        </w:rPr>
        <w:t>.</w:t>
      </w:r>
    </w:p>
    <w:p w:rsidR="00A32934" w:rsidRPr="005D593A" w:rsidRDefault="00A32934" w:rsidP="005D593A">
      <w:pPr>
        <w:pStyle w:val="25"/>
        <w:spacing w:line="360" w:lineRule="auto"/>
        <w:ind w:firstLine="567"/>
        <w:jc w:val="center"/>
        <w:rPr>
          <w:b/>
          <w:bCs/>
          <w:sz w:val="28"/>
          <w:szCs w:val="28"/>
        </w:rPr>
      </w:pPr>
      <w:r w:rsidRPr="005D593A">
        <w:rPr>
          <w:b/>
          <w:bCs/>
          <w:sz w:val="28"/>
          <w:szCs w:val="28"/>
        </w:rPr>
        <w:t>___________</w:t>
      </w:r>
    </w:p>
    <w:p w:rsidR="009C535E" w:rsidRDefault="009C535E" w:rsidP="00CC1F50">
      <w:pPr>
        <w:ind w:firstLine="567"/>
        <w:jc w:val="center"/>
        <w:rPr>
          <w:rFonts w:ascii="Times New Roman" w:hAnsi="Times New Roman"/>
          <w:i/>
          <w:sz w:val="22"/>
          <w:szCs w:val="22"/>
        </w:rPr>
      </w:pPr>
    </w:p>
    <w:sectPr w:rsidR="009C535E" w:rsidSect="00C41658">
      <w:headerReference w:type="default" r:id="rId10"/>
      <w:footerReference w:type="default" r:id="rId11"/>
      <w:pgSz w:w="11906" w:h="16838"/>
      <w:pgMar w:top="709" w:right="707" w:bottom="709" w:left="127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BDF" w:rsidRDefault="00560BDF">
      <w:pPr>
        <w:rPr>
          <w:szCs w:val="22"/>
        </w:rPr>
      </w:pPr>
      <w:r>
        <w:separator/>
      </w:r>
    </w:p>
  </w:endnote>
  <w:endnote w:type="continuationSeparator" w:id="0">
    <w:p w:rsidR="00560BDF" w:rsidRDefault="00560BDF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C1F" w:rsidRDefault="00D63C1F">
    <w:pPr>
      <w:pStyle w:val="ac"/>
      <w:rPr>
        <w:rFonts w:ascii="Times New Roman" w:hAnsi="Times New Roman"/>
        <w:sz w:val="20"/>
      </w:rPr>
    </w:pPr>
  </w:p>
  <w:p w:rsidR="00D63C1F" w:rsidRDefault="00D63C1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BDF" w:rsidRDefault="00560BDF">
      <w:pPr>
        <w:rPr>
          <w:szCs w:val="22"/>
        </w:rPr>
      </w:pPr>
      <w:r>
        <w:separator/>
      </w:r>
    </w:p>
  </w:footnote>
  <w:footnote w:type="continuationSeparator" w:id="0">
    <w:p w:rsidR="00560BDF" w:rsidRDefault="00560BDF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63C1F" w:rsidRDefault="00D63C1F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CB2A26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63C1F" w:rsidRDefault="00D63C1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5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7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8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9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3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9"/>
  </w:num>
  <w:num w:numId="4">
    <w:abstractNumId w:val="8"/>
  </w:num>
  <w:num w:numId="5">
    <w:abstractNumId w:val="14"/>
  </w:num>
  <w:num w:numId="6">
    <w:abstractNumId w:val="14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1"/>
  </w:num>
  <w:num w:numId="12">
    <w:abstractNumId w:val="23"/>
  </w:num>
  <w:num w:numId="13">
    <w:abstractNumId w:val="9"/>
  </w:num>
  <w:num w:numId="14">
    <w:abstractNumId w:val="33"/>
  </w:num>
  <w:num w:numId="15">
    <w:abstractNumId w:val="1"/>
  </w:num>
  <w:num w:numId="16">
    <w:abstractNumId w:val="11"/>
  </w:num>
  <w:num w:numId="17">
    <w:abstractNumId w:val="31"/>
  </w:num>
  <w:num w:numId="18">
    <w:abstractNumId w:val="2"/>
  </w:num>
  <w:num w:numId="19">
    <w:abstractNumId w:val="18"/>
  </w:num>
  <w:num w:numId="20">
    <w:abstractNumId w:val="29"/>
  </w:num>
  <w:num w:numId="21">
    <w:abstractNumId w:val="15"/>
  </w:num>
  <w:num w:numId="22">
    <w:abstractNumId w:val="20"/>
  </w:num>
  <w:num w:numId="23">
    <w:abstractNumId w:val="4"/>
  </w:num>
  <w:num w:numId="24">
    <w:abstractNumId w:val="25"/>
  </w:num>
  <w:num w:numId="25">
    <w:abstractNumId w:val="30"/>
  </w:num>
  <w:num w:numId="26">
    <w:abstractNumId w:val="27"/>
  </w:num>
  <w:num w:numId="27">
    <w:abstractNumId w:val="28"/>
  </w:num>
  <w:num w:numId="28">
    <w:abstractNumId w:val="5"/>
  </w:num>
  <w:num w:numId="29">
    <w:abstractNumId w:val="26"/>
  </w:num>
  <w:num w:numId="30">
    <w:abstractNumId w:val="6"/>
  </w:num>
  <w:num w:numId="31">
    <w:abstractNumId w:val="13"/>
  </w:num>
  <w:num w:numId="32">
    <w:abstractNumId w:val="22"/>
  </w:num>
  <w:num w:numId="33">
    <w:abstractNumId w:val="32"/>
  </w:num>
  <w:num w:numId="34">
    <w:abstractNumId w:val="16"/>
  </w:num>
  <w:num w:numId="35">
    <w:abstractNumId w:val="17"/>
  </w:num>
  <w:num w:numId="36">
    <w:abstractNumId w:val="7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0112F"/>
    <w:rsid w:val="00012900"/>
    <w:rsid w:val="0006384A"/>
    <w:rsid w:val="000A5E54"/>
    <w:rsid w:val="000C5CC2"/>
    <w:rsid w:val="000E5CB9"/>
    <w:rsid w:val="00122287"/>
    <w:rsid w:val="001244F1"/>
    <w:rsid w:val="001253D2"/>
    <w:rsid w:val="00142995"/>
    <w:rsid w:val="00143B5E"/>
    <w:rsid w:val="001452E8"/>
    <w:rsid w:val="00161E18"/>
    <w:rsid w:val="001751FE"/>
    <w:rsid w:val="00175849"/>
    <w:rsid w:val="001843D5"/>
    <w:rsid w:val="00193458"/>
    <w:rsid w:val="001A0B31"/>
    <w:rsid w:val="001A49A9"/>
    <w:rsid w:val="001B2638"/>
    <w:rsid w:val="001C2E3F"/>
    <w:rsid w:val="001E7196"/>
    <w:rsid w:val="00216882"/>
    <w:rsid w:val="00217FF7"/>
    <w:rsid w:val="0022437F"/>
    <w:rsid w:val="0023308A"/>
    <w:rsid w:val="00242556"/>
    <w:rsid w:val="00243D8B"/>
    <w:rsid w:val="002514F3"/>
    <w:rsid w:val="00254649"/>
    <w:rsid w:val="00271E99"/>
    <w:rsid w:val="002849FE"/>
    <w:rsid w:val="002B10A8"/>
    <w:rsid w:val="002B1573"/>
    <w:rsid w:val="002B1B64"/>
    <w:rsid w:val="002C234B"/>
    <w:rsid w:val="002D4648"/>
    <w:rsid w:val="0031031B"/>
    <w:rsid w:val="003175AA"/>
    <w:rsid w:val="00320F76"/>
    <w:rsid w:val="003211FB"/>
    <w:rsid w:val="00397B04"/>
    <w:rsid w:val="003B15AC"/>
    <w:rsid w:val="003B3FBE"/>
    <w:rsid w:val="003E2967"/>
    <w:rsid w:val="003F57D9"/>
    <w:rsid w:val="004013E4"/>
    <w:rsid w:val="00404A98"/>
    <w:rsid w:val="004106E6"/>
    <w:rsid w:val="00414D58"/>
    <w:rsid w:val="004213CE"/>
    <w:rsid w:val="004337B6"/>
    <w:rsid w:val="00441717"/>
    <w:rsid w:val="004547C6"/>
    <w:rsid w:val="00456429"/>
    <w:rsid w:val="00456F7F"/>
    <w:rsid w:val="00457759"/>
    <w:rsid w:val="004613D2"/>
    <w:rsid w:val="00485CFE"/>
    <w:rsid w:val="004A1894"/>
    <w:rsid w:val="004C6031"/>
    <w:rsid w:val="004D1962"/>
    <w:rsid w:val="004F3F63"/>
    <w:rsid w:val="00504CDC"/>
    <w:rsid w:val="00511760"/>
    <w:rsid w:val="00540F8E"/>
    <w:rsid w:val="00560BDF"/>
    <w:rsid w:val="00565730"/>
    <w:rsid w:val="0057205F"/>
    <w:rsid w:val="00581B76"/>
    <w:rsid w:val="005915D5"/>
    <w:rsid w:val="00592FFE"/>
    <w:rsid w:val="005967E1"/>
    <w:rsid w:val="00596B85"/>
    <w:rsid w:val="005A3402"/>
    <w:rsid w:val="005B27BD"/>
    <w:rsid w:val="005B7714"/>
    <w:rsid w:val="005C6A77"/>
    <w:rsid w:val="005C71D3"/>
    <w:rsid w:val="005D593A"/>
    <w:rsid w:val="005E1EB8"/>
    <w:rsid w:val="005F0366"/>
    <w:rsid w:val="005F2990"/>
    <w:rsid w:val="00600DB4"/>
    <w:rsid w:val="0061150E"/>
    <w:rsid w:val="00616372"/>
    <w:rsid w:val="00622859"/>
    <w:rsid w:val="00642410"/>
    <w:rsid w:val="00656B66"/>
    <w:rsid w:val="0068295D"/>
    <w:rsid w:val="00686CEE"/>
    <w:rsid w:val="006A2AE6"/>
    <w:rsid w:val="006B6326"/>
    <w:rsid w:val="006B75D1"/>
    <w:rsid w:val="006C0FB9"/>
    <w:rsid w:val="006C7E0F"/>
    <w:rsid w:val="006D74F0"/>
    <w:rsid w:val="006E598C"/>
    <w:rsid w:val="00700266"/>
    <w:rsid w:val="00711571"/>
    <w:rsid w:val="00731BB9"/>
    <w:rsid w:val="007442D5"/>
    <w:rsid w:val="00763D4C"/>
    <w:rsid w:val="0077244F"/>
    <w:rsid w:val="00772F91"/>
    <w:rsid w:val="007821DA"/>
    <w:rsid w:val="00786B42"/>
    <w:rsid w:val="00786E77"/>
    <w:rsid w:val="0079236D"/>
    <w:rsid w:val="00792B30"/>
    <w:rsid w:val="00792C00"/>
    <w:rsid w:val="00793301"/>
    <w:rsid w:val="007A5E48"/>
    <w:rsid w:val="007C0EA1"/>
    <w:rsid w:val="007C7D4F"/>
    <w:rsid w:val="007D0270"/>
    <w:rsid w:val="007D4065"/>
    <w:rsid w:val="007D5CC0"/>
    <w:rsid w:val="007D622A"/>
    <w:rsid w:val="007E5CDD"/>
    <w:rsid w:val="007F4070"/>
    <w:rsid w:val="00811F7D"/>
    <w:rsid w:val="00812D8A"/>
    <w:rsid w:val="00816A98"/>
    <w:rsid w:val="00822800"/>
    <w:rsid w:val="008502F4"/>
    <w:rsid w:val="0085398E"/>
    <w:rsid w:val="008564CE"/>
    <w:rsid w:val="008566FD"/>
    <w:rsid w:val="00861EC4"/>
    <w:rsid w:val="008A21B3"/>
    <w:rsid w:val="008A7DC6"/>
    <w:rsid w:val="008B20A6"/>
    <w:rsid w:val="008B4F8E"/>
    <w:rsid w:val="008C7020"/>
    <w:rsid w:val="008D5736"/>
    <w:rsid w:val="00903464"/>
    <w:rsid w:val="00951ECC"/>
    <w:rsid w:val="00970EBE"/>
    <w:rsid w:val="009757EF"/>
    <w:rsid w:val="009767CF"/>
    <w:rsid w:val="009A0BEF"/>
    <w:rsid w:val="009A3743"/>
    <w:rsid w:val="009A5A37"/>
    <w:rsid w:val="009B2569"/>
    <w:rsid w:val="009C535E"/>
    <w:rsid w:val="009C62DE"/>
    <w:rsid w:val="009D199F"/>
    <w:rsid w:val="009E43E7"/>
    <w:rsid w:val="009E7CB3"/>
    <w:rsid w:val="009F0C1C"/>
    <w:rsid w:val="009F4457"/>
    <w:rsid w:val="009F4F8E"/>
    <w:rsid w:val="00A30797"/>
    <w:rsid w:val="00A32934"/>
    <w:rsid w:val="00A34FB2"/>
    <w:rsid w:val="00A61708"/>
    <w:rsid w:val="00A80EE4"/>
    <w:rsid w:val="00A8212E"/>
    <w:rsid w:val="00AA4D49"/>
    <w:rsid w:val="00AB07E3"/>
    <w:rsid w:val="00AD4AB0"/>
    <w:rsid w:val="00AF3210"/>
    <w:rsid w:val="00AF361B"/>
    <w:rsid w:val="00AF63D5"/>
    <w:rsid w:val="00B04DB5"/>
    <w:rsid w:val="00B16693"/>
    <w:rsid w:val="00B232CF"/>
    <w:rsid w:val="00B24B09"/>
    <w:rsid w:val="00B26298"/>
    <w:rsid w:val="00B26AFA"/>
    <w:rsid w:val="00B5627A"/>
    <w:rsid w:val="00B63FB4"/>
    <w:rsid w:val="00B76DA6"/>
    <w:rsid w:val="00BA199A"/>
    <w:rsid w:val="00BA47F1"/>
    <w:rsid w:val="00BA4C45"/>
    <w:rsid w:val="00BB091D"/>
    <w:rsid w:val="00BB713A"/>
    <w:rsid w:val="00C352A3"/>
    <w:rsid w:val="00C36D0F"/>
    <w:rsid w:val="00C41658"/>
    <w:rsid w:val="00C45BD0"/>
    <w:rsid w:val="00C51901"/>
    <w:rsid w:val="00C53E76"/>
    <w:rsid w:val="00C615BA"/>
    <w:rsid w:val="00C62586"/>
    <w:rsid w:val="00C74145"/>
    <w:rsid w:val="00C83AFE"/>
    <w:rsid w:val="00C93232"/>
    <w:rsid w:val="00C96209"/>
    <w:rsid w:val="00CA27E9"/>
    <w:rsid w:val="00CB04B6"/>
    <w:rsid w:val="00CB2A26"/>
    <w:rsid w:val="00CB7074"/>
    <w:rsid w:val="00CC0D9B"/>
    <w:rsid w:val="00CC1F50"/>
    <w:rsid w:val="00CC756C"/>
    <w:rsid w:val="00CF38BB"/>
    <w:rsid w:val="00CF4C1D"/>
    <w:rsid w:val="00CF4E95"/>
    <w:rsid w:val="00D14B5B"/>
    <w:rsid w:val="00D24E13"/>
    <w:rsid w:val="00D35416"/>
    <w:rsid w:val="00D63C1F"/>
    <w:rsid w:val="00D63E5E"/>
    <w:rsid w:val="00D93BED"/>
    <w:rsid w:val="00DA7FA0"/>
    <w:rsid w:val="00DB25E0"/>
    <w:rsid w:val="00DD4F35"/>
    <w:rsid w:val="00DD72F5"/>
    <w:rsid w:val="00DE0656"/>
    <w:rsid w:val="00E0341B"/>
    <w:rsid w:val="00E042DC"/>
    <w:rsid w:val="00E141EC"/>
    <w:rsid w:val="00E24D3C"/>
    <w:rsid w:val="00E273F2"/>
    <w:rsid w:val="00E361FF"/>
    <w:rsid w:val="00E47EF5"/>
    <w:rsid w:val="00E7073F"/>
    <w:rsid w:val="00E70EA1"/>
    <w:rsid w:val="00E7480C"/>
    <w:rsid w:val="00E8445C"/>
    <w:rsid w:val="00E87EB3"/>
    <w:rsid w:val="00E94A9F"/>
    <w:rsid w:val="00EA7EB3"/>
    <w:rsid w:val="00EB24DD"/>
    <w:rsid w:val="00ED7047"/>
    <w:rsid w:val="00EE275A"/>
    <w:rsid w:val="00F1259B"/>
    <w:rsid w:val="00F16ED7"/>
    <w:rsid w:val="00F213D9"/>
    <w:rsid w:val="00F253E1"/>
    <w:rsid w:val="00F43281"/>
    <w:rsid w:val="00F55BEA"/>
    <w:rsid w:val="00F64272"/>
    <w:rsid w:val="00F642DE"/>
    <w:rsid w:val="00F76F67"/>
    <w:rsid w:val="00F830B8"/>
    <w:rsid w:val="00F966A1"/>
    <w:rsid w:val="00F96E95"/>
    <w:rsid w:val="00FA1427"/>
    <w:rsid w:val="00FC27C5"/>
    <w:rsid w:val="00FC49E8"/>
    <w:rsid w:val="00FE16D0"/>
    <w:rsid w:val="00FF288B"/>
    <w:rsid w:val="00FF6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paragraph" w:customStyle="1" w:styleId="25">
    <w:name w:val="Обычный2"/>
    <w:rsid w:val="00A32934"/>
  </w:style>
  <w:style w:type="paragraph" w:customStyle="1" w:styleId="26">
    <w:name w:val="Абзац списка2"/>
    <w:basedOn w:val="a"/>
    <w:rsid w:val="00217FF7"/>
    <w:pPr>
      <w:widowControl w:val="0"/>
      <w:suppressAutoHyphens/>
      <w:overflowPunct/>
      <w:autoSpaceDE/>
      <w:autoSpaceDN/>
      <w:adjustRightInd/>
      <w:ind w:left="720"/>
      <w:textAlignment w:val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admmosrednek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2C930-D040-4E35-A409-8D424F881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8789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2021-06-25T04:33:00Z</cp:lastPrinted>
  <dcterms:created xsi:type="dcterms:W3CDTF">2023-06-02T05:17:00Z</dcterms:created>
  <dcterms:modified xsi:type="dcterms:W3CDTF">2023-06-02T05:17:00Z</dcterms:modified>
</cp:coreProperties>
</file>