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A31" w:rsidRDefault="00634A31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224B44" w:rsidRDefault="00224B44" w:rsidP="002E2396">
      <w:pPr>
        <w:rPr>
          <w:b/>
          <w:sz w:val="26"/>
          <w:szCs w:val="26"/>
        </w:rPr>
      </w:pPr>
    </w:p>
    <w:p w:rsidR="0001499E" w:rsidRPr="00D0350C" w:rsidRDefault="00D8518C" w:rsidP="00D8518C">
      <w:pPr>
        <w:jc w:val="center"/>
        <w:rPr>
          <w:b/>
          <w:sz w:val="48"/>
          <w:szCs w:val="48"/>
        </w:rPr>
      </w:pPr>
      <w:r w:rsidRPr="00D0350C">
        <w:rPr>
          <w:b/>
          <w:sz w:val="48"/>
          <w:szCs w:val="48"/>
        </w:rPr>
        <w:t>ИНВЕСТИЦИОННЫЙ ПАСПОРТ</w:t>
      </w:r>
    </w:p>
    <w:p w:rsidR="00D0350C" w:rsidRDefault="00D8518C" w:rsidP="00D8518C">
      <w:pPr>
        <w:jc w:val="center"/>
        <w:rPr>
          <w:b/>
          <w:sz w:val="48"/>
          <w:szCs w:val="48"/>
        </w:rPr>
      </w:pPr>
      <w:r w:rsidRPr="00D0350C">
        <w:rPr>
          <w:b/>
          <w:sz w:val="48"/>
          <w:szCs w:val="48"/>
        </w:rPr>
        <w:t>муниципального образования</w:t>
      </w:r>
    </w:p>
    <w:p w:rsidR="00D8518C" w:rsidRPr="00D0350C" w:rsidRDefault="00D8518C" w:rsidP="00D8518C">
      <w:pPr>
        <w:jc w:val="center"/>
        <w:rPr>
          <w:b/>
          <w:sz w:val="48"/>
          <w:szCs w:val="48"/>
        </w:rPr>
      </w:pPr>
      <w:r w:rsidRPr="00D0350C">
        <w:rPr>
          <w:b/>
          <w:sz w:val="48"/>
          <w:szCs w:val="48"/>
        </w:rPr>
        <w:t xml:space="preserve"> «Среднеканский </w:t>
      </w:r>
      <w:r w:rsidR="0011793E">
        <w:rPr>
          <w:b/>
          <w:sz w:val="48"/>
          <w:szCs w:val="48"/>
        </w:rPr>
        <w:t xml:space="preserve">муниципальный </w:t>
      </w:r>
      <w:r w:rsidRPr="00D0350C">
        <w:rPr>
          <w:b/>
          <w:sz w:val="48"/>
          <w:szCs w:val="48"/>
        </w:rPr>
        <w:t>округ</w:t>
      </w:r>
      <w:r w:rsidR="0011793E">
        <w:rPr>
          <w:b/>
          <w:sz w:val="48"/>
          <w:szCs w:val="48"/>
        </w:rPr>
        <w:t xml:space="preserve"> Магаданской области</w:t>
      </w:r>
      <w:r w:rsidRPr="00D0350C">
        <w:rPr>
          <w:b/>
          <w:sz w:val="48"/>
          <w:szCs w:val="48"/>
        </w:rPr>
        <w:t>»</w:t>
      </w:r>
    </w:p>
    <w:p w:rsidR="00634A31" w:rsidRDefault="00634A31" w:rsidP="002E2396">
      <w:pPr>
        <w:suppressAutoHyphens w:val="0"/>
        <w:jc w:val="center"/>
        <w:rPr>
          <w:b/>
          <w:sz w:val="32"/>
          <w:szCs w:val="32"/>
          <w:lang w:eastAsia="ru-RU"/>
        </w:rPr>
      </w:pPr>
    </w:p>
    <w:p w:rsidR="0011793E" w:rsidRDefault="0011793E" w:rsidP="002E2396">
      <w:pPr>
        <w:suppressAutoHyphens w:val="0"/>
        <w:jc w:val="center"/>
        <w:rPr>
          <w:b/>
          <w:sz w:val="32"/>
          <w:szCs w:val="32"/>
          <w:lang w:eastAsia="ru-RU"/>
        </w:rPr>
      </w:pPr>
    </w:p>
    <w:p w:rsidR="0011793E" w:rsidRDefault="0011793E" w:rsidP="002E2396">
      <w:pPr>
        <w:suppressAutoHyphens w:val="0"/>
        <w:jc w:val="center"/>
        <w:rPr>
          <w:b/>
          <w:sz w:val="32"/>
          <w:szCs w:val="32"/>
          <w:lang w:eastAsia="ru-RU"/>
        </w:rPr>
      </w:pPr>
    </w:p>
    <w:p w:rsidR="0011793E" w:rsidRPr="005051EA" w:rsidRDefault="0011793E" w:rsidP="002E2396">
      <w:pPr>
        <w:suppressAutoHyphens w:val="0"/>
        <w:jc w:val="center"/>
        <w:rPr>
          <w:b/>
          <w:sz w:val="32"/>
          <w:szCs w:val="32"/>
          <w:lang w:eastAsia="ru-RU"/>
        </w:rPr>
      </w:pPr>
    </w:p>
    <w:p w:rsidR="00EE671E" w:rsidRDefault="00EE671E" w:rsidP="00917BB5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:rsidR="005279E8" w:rsidRDefault="00EE671E" w:rsidP="00EE671E">
      <w:pPr>
        <w:suppressAutoHyphens w:val="0"/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Герб муниципального образования</w:t>
      </w:r>
    </w:p>
    <w:p w:rsidR="005279E8" w:rsidRDefault="00D0350C" w:rsidP="00D0350C">
      <w:pPr>
        <w:suppressAutoHyphens w:val="0"/>
        <w:ind w:firstLine="567"/>
        <w:jc w:val="center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710896" cy="5683169"/>
            <wp:effectExtent l="0" t="0" r="0" b="0"/>
            <wp:docPr id="10" name="Рисунок 10" descr="\\LISENKOVA\Documents\Отчеты\Паспорт МО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LISENKOVA\Documents\Отчеты\Паспорт МО\герб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020" cy="568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71E" w:rsidRDefault="00EE671E" w:rsidP="00DA1FA0">
      <w:pPr>
        <w:suppressAutoHyphens w:val="0"/>
        <w:ind w:left="567"/>
        <w:jc w:val="center"/>
        <w:rPr>
          <w:b/>
          <w:sz w:val="28"/>
          <w:szCs w:val="28"/>
          <w:lang w:eastAsia="ru-RU"/>
        </w:rPr>
      </w:pPr>
    </w:p>
    <w:p w:rsidR="005279E8" w:rsidRPr="002C24F6" w:rsidRDefault="00B545B0" w:rsidP="00386F34">
      <w:pPr>
        <w:pStyle w:val="af2"/>
        <w:numPr>
          <w:ilvl w:val="0"/>
          <w:numId w:val="1"/>
        </w:numPr>
        <w:suppressAutoHyphens w:val="0"/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И</w:t>
      </w:r>
      <w:r w:rsidR="00EF0D4F">
        <w:rPr>
          <w:b/>
          <w:sz w:val="28"/>
          <w:szCs w:val="28"/>
          <w:lang w:eastAsia="ru-RU"/>
        </w:rPr>
        <w:t>стория образования и о</w:t>
      </w:r>
      <w:r w:rsidR="005279E8" w:rsidRPr="002C24F6">
        <w:rPr>
          <w:b/>
          <w:sz w:val="28"/>
          <w:szCs w:val="28"/>
          <w:lang w:eastAsia="ru-RU"/>
        </w:rPr>
        <w:t>бщая характеристика городского округа</w:t>
      </w:r>
    </w:p>
    <w:p w:rsidR="00C76936" w:rsidRPr="00C76936" w:rsidRDefault="00CD713D" w:rsidP="00963DF3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CD713D">
        <w:rPr>
          <w:sz w:val="28"/>
          <w:szCs w:val="28"/>
        </w:rPr>
        <w:t xml:space="preserve">Впервые в 1645 году мимо </w:t>
      </w:r>
      <w:proofErr w:type="spellStart"/>
      <w:r w:rsidRPr="00CD713D">
        <w:rPr>
          <w:sz w:val="28"/>
          <w:szCs w:val="28"/>
        </w:rPr>
        <w:t>Сеймчанской</w:t>
      </w:r>
      <w:proofErr w:type="spellEnd"/>
      <w:r w:rsidRPr="00CD713D">
        <w:rPr>
          <w:sz w:val="28"/>
          <w:szCs w:val="28"/>
        </w:rPr>
        <w:t xml:space="preserve"> долины прошли казаки-землепроходцы из отряда </w:t>
      </w:r>
      <w:hyperlink r:id="rId9" w:tooltip="Стадухин, Михаил Васильевич" w:history="1">
        <w:r w:rsidRPr="00CD713D">
          <w:rPr>
            <w:rStyle w:val="af7"/>
            <w:color w:val="auto"/>
            <w:sz w:val="28"/>
            <w:szCs w:val="28"/>
            <w:u w:val="none"/>
          </w:rPr>
          <w:t>Михаила</w:t>
        </w:r>
        <w:r w:rsidR="00C76936">
          <w:rPr>
            <w:rStyle w:val="af7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CD713D">
          <w:rPr>
            <w:rStyle w:val="af7"/>
            <w:color w:val="auto"/>
            <w:sz w:val="28"/>
            <w:szCs w:val="28"/>
            <w:u w:val="none"/>
          </w:rPr>
          <w:t>Стадухина</w:t>
        </w:r>
        <w:proofErr w:type="spellEnd"/>
      </w:hyperlink>
      <w:r w:rsidRPr="00CD713D">
        <w:rPr>
          <w:sz w:val="28"/>
          <w:szCs w:val="28"/>
        </w:rPr>
        <w:t>. Поселение было основано в конце XVII века якутами-скотоводами с </w:t>
      </w:r>
      <w:hyperlink r:id="rId10" w:tooltip="Оймякон" w:history="1">
        <w:r w:rsidRPr="00C76936">
          <w:rPr>
            <w:rStyle w:val="af7"/>
            <w:color w:val="auto"/>
            <w:sz w:val="28"/>
            <w:szCs w:val="28"/>
            <w:u w:val="none"/>
          </w:rPr>
          <w:t>Оймякона</w:t>
        </w:r>
      </w:hyperlink>
      <w:r w:rsidRPr="00C76936">
        <w:rPr>
          <w:sz w:val="28"/>
          <w:szCs w:val="28"/>
        </w:rPr>
        <w:t>.</w:t>
      </w:r>
      <w:r w:rsidR="00C76936">
        <w:rPr>
          <w:sz w:val="28"/>
          <w:szCs w:val="28"/>
        </w:rPr>
        <w:t xml:space="preserve"> </w:t>
      </w:r>
      <w:r w:rsidRPr="00CD713D">
        <w:rPr>
          <w:sz w:val="28"/>
          <w:szCs w:val="28"/>
        </w:rPr>
        <w:t>Все грузы доставлялись в Сеймчан из </w:t>
      </w:r>
      <w:hyperlink r:id="rId11" w:tooltip="Якутск" w:history="1">
        <w:r w:rsidRPr="00C76936">
          <w:rPr>
            <w:rStyle w:val="af7"/>
            <w:color w:val="auto"/>
            <w:sz w:val="28"/>
            <w:szCs w:val="28"/>
            <w:u w:val="none"/>
          </w:rPr>
          <w:t>Якутска</w:t>
        </w:r>
      </w:hyperlink>
      <w:r w:rsidRPr="00CD713D">
        <w:rPr>
          <w:sz w:val="28"/>
          <w:szCs w:val="28"/>
        </w:rPr>
        <w:t> вьюками на лошадях через </w:t>
      </w:r>
      <w:hyperlink r:id="rId12" w:tooltip="Хандыга (река) (страница отсутствует)" w:history="1">
        <w:r w:rsidRPr="00C76936">
          <w:rPr>
            <w:rStyle w:val="af7"/>
            <w:color w:val="auto"/>
            <w:sz w:val="28"/>
            <w:szCs w:val="28"/>
            <w:u w:val="none"/>
          </w:rPr>
          <w:t>реку Хандыгу</w:t>
        </w:r>
      </w:hyperlink>
      <w:r w:rsidRPr="00C76936">
        <w:rPr>
          <w:sz w:val="28"/>
          <w:szCs w:val="28"/>
        </w:rPr>
        <w:t> на </w:t>
      </w:r>
      <w:hyperlink r:id="rId13" w:tooltip="Аян-Юрях" w:history="1">
        <w:r w:rsidRPr="00C76936">
          <w:rPr>
            <w:rStyle w:val="af7"/>
            <w:color w:val="auto"/>
            <w:sz w:val="28"/>
            <w:szCs w:val="28"/>
            <w:u w:val="none"/>
          </w:rPr>
          <w:t xml:space="preserve">реку </w:t>
        </w:r>
        <w:proofErr w:type="spellStart"/>
        <w:r w:rsidRPr="00C76936">
          <w:rPr>
            <w:rStyle w:val="af7"/>
            <w:color w:val="auto"/>
            <w:sz w:val="28"/>
            <w:szCs w:val="28"/>
            <w:u w:val="none"/>
          </w:rPr>
          <w:t>Аян-Юрях</w:t>
        </w:r>
        <w:proofErr w:type="spellEnd"/>
      </w:hyperlink>
      <w:r w:rsidRPr="00CD713D">
        <w:rPr>
          <w:sz w:val="28"/>
          <w:szCs w:val="28"/>
        </w:rPr>
        <w:t>, по которой сплавляли грузы до районов своего назначения. С появлением в 1893 году </w:t>
      </w:r>
      <w:proofErr w:type="spellStart"/>
      <w:r w:rsidR="00A20A90">
        <w:fldChar w:fldCharType="begin"/>
      </w:r>
      <w:r w:rsidR="00A20A90">
        <w:instrText xml:space="preserve"> HYPERLINK "https://ru.wikipedia.org/w/index.php?title=%D0%9E%D0%BB%D1%8C%D1%81%D0%BA%D0%BE-%D0%9A%D0%BE%D0%BB%D1%8B%D0%BC%D1%81%D0%BA%D0%B8%D0%B9_%D1%82%D1%80%D0%B0%D0%BA%D1%82&amp;action=edit&amp;redlink=1" \o "Ольско-Колымский тракт (страница отсутствует)" </w:instrText>
      </w:r>
      <w:r w:rsidR="00A20A90">
        <w:fldChar w:fldCharType="separate"/>
      </w:r>
      <w:r w:rsidRPr="00C76936">
        <w:rPr>
          <w:rStyle w:val="af7"/>
          <w:color w:val="auto"/>
          <w:sz w:val="28"/>
          <w:szCs w:val="28"/>
          <w:u w:val="none"/>
        </w:rPr>
        <w:t>Ольско</w:t>
      </w:r>
      <w:proofErr w:type="spellEnd"/>
      <w:r w:rsidRPr="00C76936">
        <w:rPr>
          <w:rStyle w:val="af7"/>
          <w:color w:val="auto"/>
          <w:sz w:val="28"/>
          <w:szCs w:val="28"/>
          <w:u w:val="none"/>
        </w:rPr>
        <w:t>-Колымского тракта</w:t>
      </w:r>
      <w:r w:rsidR="00A20A90">
        <w:rPr>
          <w:rStyle w:val="af7"/>
          <w:color w:val="auto"/>
          <w:sz w:val="28"/>
          <w:szCs w:val="28"/>
          <w:u w:val="none"/>
        </w:rPr>
        <w:fldChar w:fldCharType="end"/>
      </w:r>
      <w:r w:rsidRPr="00CD713D">
        <w:rPr>
          <w:sz w:val="28"/>
          <w:szCs w:val="28"/>
        </w:rPr>
        <w:t> грузы стали доставлять из </w:t>
      </w:r>
      <w:hyperlink r:id="rId14" w:tooltip="Владивосток" w:history="1">
        <w:r w:rsidRPr="00C76936">
          <w:rPr>
            <w:rStyle w:val="af7"/>
            <w:color w:val="auto"/>
            <w:sz w:val="28"/>
            <w:szCs w:val="28"/>
            <w:u w:val="none"/>
          </w:rPr>
          <w:t>Владивостока</w:t>
        </w:r>
      </w:hyperlink>
      <w:r w:rsidRPr="00C76936">
        <w:rPr>
          <w:sz w:val="28"/>
          <w:szCs w:val="28"/>
        </w:rPr>
        <w:t> до </w:t>
      </w:r>
      <w:hyperlink r:id="rId15" w:tooltip="Ола" w:history="1">
        <w:r w:rsidRPr="00C76936">
          <w:rPr>
            <w:rStyle w:val="af7"/>
            <w:color w:val="auto"/>
            <w:sz w:val="28"/>
            <w:szCs w:val="28"/>
            <w:u w:val="none"/>
          </w:rPr>
          <w:t>Олы</w:t>
        </w:r>
      </w:hyperlink>
      <w:r w:rsidRPr="00CD713D">
        <w:rPr>
          <w:sz w:val="28"/>
          <w:szCs w:val="28"/>
        </w:rPr>
        <w:t xml:space="preserve"> морем и с дальнейшей переброской вьюками на оленьих упряжках на реку Колыма. Этот путь дал мощный толчок к заселению близлежащих районов и привёл к проведению первых опытов земледелия в районе </w:t>
      </w:r>
      <w:r w:rsidRPr="00C76936">
        <w:rPr>
          <w:sz w:val="28"/>
          <w:szCs w:val="28"/>
        </w:rPr>
        <w:t>Сеймчана</w:t>
      </w:r>
      <w:r w:rsidR="00C76936" w:rsidRPr="00C76936">
        <w:rPr>
          <w:sz w:val="28"/>
          <w:szCs w:val="28"/>
        </w:rPr>
        <w:t>.</w:t>
      </w:r>
    </w:p>
    <w:p w:rsidR="002C24F6" w:rsidRDefault="00C76936" w:rsidP="00C7693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22222"/>
          <w:sz w:val="28"/>
          <w:szCs w:val="28"/>
        </w:rPr>
      </w:pPr>
      <w:r w:rsidRPr="00C76936">
        <w:rPr>
          <w:sz w:val="28"/>
          <w:szCs w:val="28"/>
        </w:rPr>
        <w:t>П</w:t>
      </w:r>
      <w:r w:rsidR="002C24F6" w:rsidRPr="00C76936">
        <w:rPr>
          <w:sz w:val="28"/>
          <w:szCs w:val="28"/>
        </w:rPr>
        <w:t>ервые постоянные поселения на территории</w:t>
      </w:r>
      <w:r w:rsidR="002C2F0A" w:rsidRPr="00C76936">
        <w:rPr>
          <w:sz w:val="28"/>
          <w:szCs w:val="28"/>
        </w:rPr>
        <w:t xml:space="preserve"> Среднеканского</w:t>
      </w:r>
      <w:r w:rsidR="002C24F6" w:rsidRPr="00C76936">
        <w:rPr>
          <w:sz w:val="28"/>
          <w:szCs w:val="28"/>
        </w:rPr>
        <w:t xml:space="preserve"> района появились в XVIII веке, но по</w:t>
      </w:r>
      <w:r w:rsidR="00CD713D" w:rsidRPr="00C76936">
        <w:rPr>
          <w:sz w:val="28"/>
          <w:szCs w:val="28"/>
        </w:rPr>
        <w:t>-</w:t>
      </w:r>
      <w:r w:rsidR="002C24F6" w:rsidRPr="00C76936">
        <w:rPr>
          <w:sz w:val="28"/>
          <w:szCs w:val="28"/>
        </w:rPr>
        <w:t xml:space="preserve">настоящему заселение района началось в конце XIX века, во время возникновения </w:t>
      </w:r>
      <w:proofErr w:type="spellStart"/>
      <w:r w:rsidR="002C24F6" w:rsidRPr="00C76936">
        <w:rPr>
          <w:sz w:val="28"/>
          <w:szCs w:val="28"/>
        </w:rPr>
        <w:t>Ольско</w:t>
      </w:r>
      <w:proofErr w:type="spellEnd"/>
      <w:r w:rsidR="002C24F6" w:rsidRPr="00C76936">
        <w:rPr>
          <w:sz w:val="28"/>
          <w:szCs w:val="28"/>
        </w:rPr>
        <w:t xml:space="preserve">-Колымского тракта, по которому грузы доставлялись из посёлка Ола в нижнее течение Колымы. Мощным толчком к развитию района послужило открытие на Колыме золота Первой Колымской экспедиции 1928—1930 годов. Официально датой образования Среднеканского района считается 27 января 1930 года, в то время район входил в состав </w:t>
      </w:r>
      <w:proofErr w:type="spellStart"/>
      <w:r w:rsidR="002C24F6" w:rsidRPr="00C76936">
        <w:rPr>
          <w:sz w:val="28"/>
          <w:szCs w:val="28"/>
        </w:rPr>
        <w:t>Охотско</w:t>
      </w:r>
      <w:proofErr w:type="spellEnd"/>
      <w:r w:rsidR="002C24F6" w:rsidRPr="00C76936">
        <w:rPr>
          <w:sz w:val="28"/>
          <w:szCs w:val="28"/>
        </w:rPr>
        <w:t>-Колымского округа </w:t>
      </w:r>
      <w:hyperlink r:id="rId16" w:tooltip="Якутская область" w:history="1">
        <w:r w:rsidR="002C24F6" w:rsidRPr="00C76936">
          <w:rPr>
            <w:rStyle w:val="af7"/>
            <w:color w:val="auto"/>
            <w:sz w:val="28"/>
            <w:szCs w:val="28"/>
            <w:u w:val="none"/>
          </w:rPr>
          <w:t>Якутской</w:t>
        </w:r>
      </w:hyperlink>
      <w:r w:rsidR="00394269" w:rsidRPr="00C76936">
        <w:t xml:space="preserve"> </w:t>
      </w:r>
      <w:r w:rsidR="002C24F6" w:rsidRPr="00C76936">
        <w:rPr>
          <w:sz w:val="28"/>
          <w:szCs w:val="28"/>
        </w:rPr>
        <w:t xml:space="preserve">АССР. В ноябре 1931 года район вошёл в состав Хабаровского края. В 1934 году районный центр был перенесён в село Таскан. 2 декабря 1953 года Сеймчан стал вновь районным центром, при этом из Среднеканского района были выделены </w:t>
      </w:r>
      <w:proofErr w:type="spellStart"/>
      <w:r w:rsidR="002C24F6" w:rsidRPr="00C76936">
        <w:rPr>
          <w:sz w:val="28"/>
          <w:szCs w:val="28"/>
        </w:rPr>
        <w:t>Сусуманский</w:t>
      </w:r>
      <w:proofErr w:type="spellEnd"/>
      <w:r w:rsidR="002C24F6" w:rsidRPr="00C76936">
        <w:rPr>
          <w:sz w:val="28"/>
          <w:szCs w:val="28"/>
        </w:rPr>
        <w:t xml:space="preserve">, </w:t>
      </w:r>
      <w:proofErr w:type="spellStart"/>
      <w:r w:rsidR="002C24F6" w:rsidRPr="00C76936">
        <w:rPr>
          <w:sz w:val="28"/>
          <w:szCs w:val="28"/>
        </w:rPr>
        <w:t>Ягоднинский</w:t>
      </w:r>
      <w:proofErr w:type="spellEnd"/>
      <w:r w:rsidR="002C24F6" w:rsidRPr="00C76936">
        <w:rPr>
          <w:sz w:val="28"/>
          <w:szCs w:val="28"/>
        </w:rPr>
        <w:t>, </w:t>
      </w:r>
      <w:proofErr w:type="spellStart"/>
      <w:r w:rsidR="00A20A90">
        <w:fldChar w:fldCharType="begin"/>
      </w:r>
      <w:r w:rsidR="00A20A90">
        <w:instrText xml:space="preserve"> HYPERLINK "https://ru.wikipedia.org/wiki/%D0%A2%D0%B5%D0%BD%D1%8C%D0%BA%D0%B8%D0%BD%D1%81%D0%BA%D0%B8%D0%B9_%D1%80%D0%B0%D0%B9%D0%BE%D0%BD" \o "Тенькинский район" </w:instrText>
      </w:r>
      <w:r w:rsidR="00A20A90">
        <w:fldChar w:fldCharType="separate"/>
      </w:r>
      <w:r w:rsidR="002C24F6" w:rsidRPr="00C76936">
        <w:rPr>
          <w:rStyle w:val="af7"/>
          <w:color w:val="auto"/>
          <w:sz w:val="28"/>
          <w:szCs w:val="28"/>
          <w:u w:val="none"/>
        </w:rPr>
        <w:t>Тенькинский</w:t>
      </w:r>
      <w:proofErr w:type="spellEnd"/>
      <w:r w:rsidR="002C24F6" w:rsidRPr="00C76936">
        <w:rPr>
          <w:rStyle w:val="af7"/>
          <w:color w:val="auto"/>
          <w:sz w:val="28"/>
          <w:szCs w:val="28"/>
          <w:u w:val="none"/>
        </w:rPr>
        <w:t xml:space="preserve"> районы</w:t>
      </w:r>
      <w:r w:rsidR="00A20A90">
        <w:rPr>
          <w:rStyle w:val="af7"/>
          <w:color w:val="auto"/>
          <w:sz w:val="28"/>
          <w:szCs w:val="28"/>
          <w:u w:val="none"/>
        </w:rPr>
        <w:fldChar w:fldCharType="end"/>
      </w:r>
      <w:r w:rsidR="002C24F6" w:rsidRPr="00C76936">
        <w:rPr>
          <w:sz w:val="28"/>
          <w:szCs w:val="28"/>
        </w:rPr>
        <w:t xml:space="preserve">, а в октябре </w:t>
      </w:r>
      <w:r w:rsidR="002C24F6" w:rsidRPr="002C24F6">
        <w:rPr>
          <w:color w:val="222222"/>
          <w:sz w:val="28"/>
          <w:szCs w:val="28"/>
        </w:rPr>
        <w:t>1954 года — </w:t>
      </w:r>
      <w:proofErr w:type="spellStart"/>
      <w:r w:rsidR="00A20A90">
        <w:fldChar w:fldCharType="begin"/>
      </w:r>
      <w:r w:rsidR="00A20A90">
        <w:instrText xml:space="preserve"> HYPERLINK "https://ru.wikipedia.org/wiki/%D0%9E%D0%BC%D1%81%D1%83%D0%BA%D1%87%D0%B0%D0%BD%D1%81%D0%BA%D0%B8%D0%B9_%D1%80%D0%B0%D0%B9%D0%BE%D0%BD" \o "Омсукчанский район" </w:instrText>
      </w:r>
      <w:r w:rsidR="00A20A90">
        <w:fldChar w:fldCharType="separate"/>
      </w:r>
      <w:r w:rsidR="002C24F6" w:rsidRPr="002C24F6">
        <w:rPr>
          <w:rStyle w:val="af7"/>
          <w:color w:val="auto"/>
          <w:sz w:val="28"/>
          <w:szCs w:val="28"/>
          <w:u w:val="none"/>
        </w:rPr>
        <w:t>Омсукчанский</w:t>
      </w:r>
      <w:proofErr w:type="spellEnd"/>
      <w:r w:rsidR="002C24F6" w:rsidRPr="002C24F6">
        <w:rPr>
          <w:rStyle w:val="af7"/>
          <w:color w:val="auto"/>
          <w:sz w:val="28"/>
          <w:szCs w:val="28"/>
          <w:u w:val="none"/>
        </w:rPr>
        <w:t xml:space="preserve"> район</w:t>
      </w:r>
      <w:r w:rsidR="00A20A90">
        <w:rPr>
          <w:rStyle w:val="af7"/>
          <w:color w:val="auto"/>
          <w:sz w:val="28"/>
          <w:szCs w:val="28"/>
          <w:u w:val="none"/>
        </w:rPr>
        <w:fldChar w:fldCharType="end"/>
      </w:r>
      <w:r w:rsidR="002C24F6" w:rsidRPr="002C24F6">
        <w:rPr>
          <w:color w:val="222222"/>
          <w:sz w:val="28"/>
          <w:szCs w:val="28"/>
        </w:rPr>
        <w:t>. Существующие в нынешнем виде границы района установлены с января 1965 года.</w:t>
      </w:r>
    </w:p>
    <w:p w:rsidR="00B545B0" w:rsidRDefault="00917BB5" w:rsidP="002A2CFA">
      <w:pPr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5051EA">
        <w:rPr>
          <w:sz w:val="28"/>
          <w:szCs w:val="28"/>
          <w:lang w:eastAsia="ru-RU"/>
        </w:rPr>
        <w:tab/>
      </w:r>
      <w:r w:rsidRPr="005051EA">
        <w:rPr>
          <w:sz w:val="28"/>
          <w:szCs w:val="28"/>
        </w:rPr>
        <w:t>Одним из первых в Магаданской области наш район, в результате реформы системы местного самоуправления, п</w:t>
      </w:r>
      <w:r w:rsidR="00DD08AA">
        <w:rPr>
          <w:sz w:val="28"/>
          <w:szCs w:val="28"/>
        </w:rPr>
        <w:t>олучил статус городского округа, а с 2023 года имеет статус муниципального округа.</w:t>
      </w:r>
      <w:r w:rsidRPr="005051EA">
        <w:rPr>
          <w:sz w:val="28"/>
          <w:szCs w:val="28"/>
        </w:rPr>
        <w:t xml:space="preserve"> </w:t>
      </w:r>
      <w:r w:rsidR="00750B55" w:rsidRPr="005051EA">
        <w:rPr>
          <w:sz w:val="28"/>
          <w:szCs w:val="28"/>
        </w:rPr>
        <w:t xml:space="preserve">Среднеканский </w:t>
      </w:r>
      <w:r w:rsidR="00DD08AA">
        <w:rPr>
          <w:sz w:val="28"/>
          <w:szCs w:val="28"/>
        </w:rPr>
        <w:t xml:space="preserve">муниципальный </w:t>
      </w:r>
      <w:r w:rsidR="00750B55" w:rsidRPr="005051EA">
        <w:rPr>
          <w:sz w:val="28"/>
          <w:szCs w:val="28"/>
        </w:rPr>
        <w:t xml:space="preserve">округ расположен на севере Магаданской области и граничит с Республикой Саха (Якутия) и Чукотским автономным округом. </w:t>
      </w:r>
    </w:p>
    <w:p w:rsidR="00B545B0" w:rsidRDefault="00B545B0" w:rsidP="00314A4B">
      <w:pPr>
        <w:suppressAutoHyphens w:val="0"/>
        <w:spacing w:line="360" w:lineRule="auto"/>
        <w:ind w:firstLine="567"/>
        <w:jc w:val="both"/>
        <w:rPr>
          <w:sz w:val="28"/>
          <w:szCs w:val="28"/>
        </w:rPr>
      </w:pPr>
    </w:p>
    <w:p w:rsidR="001F73D3" w:rsidRDefault="00B545B0" w:rsidP="00314A4B">
      <w:pPr>
        <w:suppressAutoHyphens w:val="0"/>
        <w:spacing w:line="360" w:lineRule="auto"/>
        <w:ind w:firstLine="567"/>
        <w:jc w:val="center"/>
        <w:rPr>
          <w:sz w:val="28"/>
          <w:szCs w:val="28"/>
        </w:rPr>
      </w:pPr>
      <w:r w:rsidRPr="005279E8">
        <w:rPr>
          <w:noProof/>
          <w:sz w:val="28"/>
          <w:szCs w:val="28"/>
          <w:lang w:eastAsia="ru-RU"/>
        </w:rPr>
        <w:drawing>
          <wp:inline distT="0" distB="0" distL="0" distR="0">
            <wp:extent cx="4442604" cy="2723664"/>
            <wp:effectExtent l="0" t="0" r="0" b="0"/>
            <wp:docPr id="12" name="Рисунок 12" descr="Location Srednekansky District Magadan Oblast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cation Srednekansky District Magadan Oblast.sv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397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83F" w:rsidRDefault="004B483F" w:rsidP="00314A4B">
      <w:pPr>
        <w:suppressAutoHyphens w:val="0"/>
        <w:spacing w:line="360" w:lineRule="auto"/>
        <w:ind w:firstLine="567"/>
        <w:jc w:val="center"/>
        <w:rPr>
          <w:b/>
          <w:sz w:val="28"/>
          <w:szCs w:val="28"/>
          <w:lang w:eastAsia="ru-RU"/>
        </w:rPr>
      </w:pPr>
    </w:p>
    <w:p w:rsidR="00752036" w:rsidRDefault="008957C8" w:rsidP="002A2C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1F73D3" w:rsidRPr="005051EA">
        <w:rPr>
          <w:sz w:val="28"/>
          <w:szCs w:val="28"/>
        </w:rPr>
        <w:t xml:space="preserve">Площадь составляет 91,8 </w:t>
      </w:r>
      <w:proofErr w:type="spellStart"/>
      <w:r w:rsidR="001F73D3" w:rsidRPr="005051EA">
        <w:rPr>
          <w:sz w:val="28"/>
          <w:szCs w:val="28"/>
        </w:rPr>
        <w:t>тыс.кв.м</w:t>
      </w:r>
      <w:proofErr w:type="spellEnd"/>
      <w:r w:rsidR="001F73D3" w:rsidRPr="005051EA">
        <w:rPr>
          <w:sz w:val="28"/>
          <w:szCs w:val="28"/>
        </w:rPr>
        <w:t>. Земли округа богаты различными полезными ископаемыми, в том числе благородными и редкими металлами, железом и марганцем</w:t>
      </w:r>
      <w:r>
        <w:rPr>
          <w:sz w:val="28"/>
          <w:szCs w:val="28"/>
        </w:rPr>
        <w:t>, бурым каменным углем и прочим, к</w:t>
      </w:r>
      <w:r w:rsidR="001F73D3" w:rsidRPr="005051EA">
        <w:rPr>
          <w:sz w:val="28"/>
          <w:szCs w:val="28"/>
        </w:rPr>
        <w:t>роме</w:t>
      </w:r>
      <w:r w:rsidR="00DD08AA">
        <w:rPr>
          <w:sz w:val="28"/>
          <w:szCs w:val="28"/>
        </w:rPr>
        <w:t xml:space="preserve"> </w:t>
      </w:r>
      <w:r w:rsidR="001F73D3" w:rsidRPr="005051EA">
        <w:rPr>
          <w:sz w:val="28"/>
          <w:szCs w:val="28"/>
        </w:rPr>
        <w:t xml:space="preserve">того микроклимат </w:t>
      </w:r>
      <w:proofErr w:type="spellStart"/>
      <w:r w:rsidR="001F73D3" w:rsidRPr="005051EA">
        <w:rPr>
          <w:sz w:val="28"/>
          <w:szCs w:val="28"/>
        </w:rPr>
        <w:t>Сеймчано-Буюдинской</w:t>
      </w:r>
      <w:proofErr w:type="spellEnd"/>
      <w:r w:rsidR="001F73D3" w:rsidRPr="005051EA">
        <w:rPr>
          <w:sz w:val="28"/>
          <w:szCs w:val="28"/>
        </w:rPr>
        <w:t xml:space="preserve"> впадины позволяет выращивать многие овощные культуры в открытом грунте. На территории округа расположены </w:t>
      </w:r>
      <w:proofErr w:type="spellStart"/>
      <w:r w:rsidR="001F73D3" w:rsidRPr="005051EA">
        <w:rPr>
          <w:sz w:val="28"/>
          <w:szCs w:val="28"/>
        </w:rPr>
        <w:t>п.Сеймчан</w:t>
      </w:r>
      <w:proofErr w:type="spellEnd"/>
      <w:r w:rsidR="001F73D3" w:rsidRPr="005051EA">
        <w:rPr>
          <w:sz w:val="28"/>
          <w:szCs w:val="28"/>
        </w:rPr>
        <w:t xml:space="preserve"> и </w:t>
      </w:r>
      <w:r>
        <w:rPr>
          <w:sz w:val="28"/>
          <w:szCs w:val="28"/>
        </w:rPr>
        <w:t>3</w:t>
      </w:r>
      <w:r w:rsidR="001F73D3" w:rsidRPr="005051EA">
        <w:rPr>
          <w:sz w:val="28"/>
          <w:szCs w:val="28"/>
        </w:rPr>
        <w:t xml:space="preserve"> сельских населенных пункта. Расстояние до областного</w:t>
      </w:r>
      <w:r w:rsidR="001F73D3">
        <w:rPr>
          <w:sz w:val="28"/>
          <w:szCs w:val="28"/>
        </w:rPr>
        <w:t xml:space="preserve"> центра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г.Магадан</w:t>
      </w:r>
      <w:proofErr w:type="spellEnd"/>
      <w:r w:rsidR="001F73D3">
        <w:rPr>
          <w:sz w:val="28"/>
          <w:szCs w:val="28"/>
        </w:rPr>
        <w:t xml:space="preserve"> составляет 500 км.</w:t>
      </w:r>
    </w:p>
    <w:p w:rsidR="005372C6" w:rsidRPr="005372C6" w:rsidRDefault="00330FCB" w:rsidP="002A2CFA">
      <w:pPr>
        <w:spacing w:line="276" w:lineRule="auto"/>
        <w:jc w:val="both"/>
        <w:rPr>
          <w:b/>
          <w:sz w:val="28"/>
          <w:szCs w:val="28"/>
        </w:rPr>
      </w:pPr>
      <w:r w:rsidRPr="00330FCB">
        <w:rPr>
          <w:b/>
          <w:sz w:val="28"/>
          <w:szCs w:val="28"/>
        </w:rPr>
        <w:tab/>
      </w:r>
      <w:r w:rsidRPr="00330FCB">
        <w:rPr>
          <w:b/>
          <w:sz w:val="28"/>
          <w:szCs w:val="28"/>
        </w:rPr>
        <w:tab/>
      </w:r>
      <w:r w:rsidRPr="00330FCB">
        <w:rPr>
          <w:b/>
          <w:sz w:val="28"/>
          <w:szCs w:val="28"/>
        </w:rPr>
        <w:tab/>
      </w:r>
    </w:p>
    <w:p w:rsidR="00314A4B" w:rsidRDefault="00314A4B" w:rsidP="002E4C6A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6147435" cy="363855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9" cy="364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E0C" w:rsidRDefault="00DA1FA0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 w:rsidRPr="00F274DA">
        <w:rPr>
          <w:sz w:val="28"/>
          <w:szCs w:val="28"/>
        </w:rPr>
        <w:t xml:space="preserve">         В климатическом отношении район относится к резко</w:t>
      </w:r>
      <w:r w:rsidR="002E1988">
        <w:rPr>
          <w:sz w:val="28"/>
          <w:szCs w:val="28"/>
        </w:rPr>
        <w:t>-</w:t>
      </w:r>
      <w:r w:rsidRPr="00F274DA">
        <w:rPr>
          <w:sz w:val="28"/>
          <w:szCs w:val="28"/>
        </w:rPr>
        <w:t>континентальной климатической провинции. Среднегодовая многолетняя температура-минус 12 градусов. Абсолютный минимум составляет минус 62-64</w:t>
      </w:r>
      <w:r w:rsidR="002C2F0A"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>градуса.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99208" cy="3674853"/>
            <wp:effectExtent l="0" t="0" r="0" b="0"/>
            <wp:docPr id="16" name="Рисунок 16" descr="Картинки по запросу &quot;фотографии природы колымы зимо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&quot;фотографии природы колымы зимой&quot;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208" cy="367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E0C" w:rsidRDefault="00DA1FA0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 w:rsidRPr="00F274DA">
        <w:rPr>
          <w:sz w:val="28"/>
          <w:szCs w:val="28"/>
        </w:rPr>
        <w:lastRenderedPageBreak/>
        <w:t xml:space="preserve"> 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A1FA0" w:rsidRPr="00F274DA">
        <w:rPr>
          <w:sz w:val="28"/>
          <w:szCs w:val="28"/>
        </w:rPr>
        <w:t>Лето короткое, но сравнительно теплое, средняя температура июня,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>июля,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>августа-около13 градусов.</w:t>
      </w:r>
      <w:r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>Абсолютный максимум равен 38-40 градусов.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274DA">
        <w:rPr>
          <w:sz w:val="28"/>
          <w:szCs w:val="28"/>
        </w:rPr>
        <w:t>Район характеризуется развитием вечной мерзлоты, мощность которой –до 70-140м. Направления ветров - в основном северные, скорости обычно небольшие-0-3м/сек.</w:t>
      </w:r>
      <w:r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 xml:space="preserve">Снежный покров залегает в течение 7-8 месяцев и достигает высоты 50-70, до </w:t>
      </w:r>
      <w:smartTag w:uri="urn:schemas-microsoft-com:office:smarttags" w:element="metricconverter">
        <w:smartTagPr>
          <w:attr w:name="ProductID" w:val="90 см"/>
        </w:smartTagPr>
        <w:r w:rsidRPr="00F274DA">
          <w:rPr>
            <w:sz w:val="28"/>
            <w:szCs w:val="28"/>
          </w:rPr>
          <w:t>90 см</w:t>
        </w:r>
      </w:smartTag>
      <w:r w:rsidRPr="00F274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274DA">
        <w:rPr>
          <w:sz w:val="28"/>
          <w:szCs w:val="28"/>
        </w:rPr>
        <w:t>В теплый период года характерно усиление скорости ветра, по сравнению с зимой. Годовая сумма осадков обычно не превышает 300мм.</w:t>
      </w:r>
    </w:p>
    <w:p w:rsidR="00314A4B" w:rsidRDefault="00314A4B" w:rsidP="002E4C6A">
      <w:pPr>
        <w:tabs>
          <w:tab w:val="left" w:pos="1120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870034" cy="3045125"/>
            <wp:effectExtent l="0" t="0" r="0" b="0"/>
            <wp:docPr id="6" name="Рисунок 6" descr="\\SUBSID\Documents\ВСЕ ФОТО\природа\TM0-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BSID\Documents\ВСЕ ФОТО\природа\TM0-032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816" cy="304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FA0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A1FA0" w:rsidRPr="00F274DA">
        <w:rPr>
          <w:sz w:val="28"/>
          <w:szCs w:val="28"/>
        </w:rPr>
        <w:t xml:space="preserve">Территория района расположена в </w:t>
      </w:r>
      <w:proofErr w:type="gramStart"/>
      <w:r w:rsidR="00DA1FA0" w:rsidRPr="00F274DA">
        <w:rPr>
          <w:sz w:val="28"/>
          <w:szCs w:val="28"/>
        </w:rPr>
        <w:t>субарктическом  агроклиматическом</w:t>
      </w:r>
      <w:proofErr w:type="gramEnd"/>
      <w:r w:rsidR="00DA1FA0" w:rsidRPr="00F274DA">
        <w:rPr>
          <w:sz w:val="28"/>
          <w:szCs w:val="28"/>
        </w:rPr>
        <w:t xml:space="preserve"> поясе и оценивается как неблагоприятная  для развития земледелия. Период активный вегетации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>-</w:t>
      </w:r>
      <w:r w:rsidR="002C2F0A">
        <w:rPr>
          <w:sz w:val="28"/>
          <w:szCs w:val="28"/>
        </w:rPr>
        <w:t xml:space="preserve"> </w:t>
      </w:r>
      <w:r w:rsidR="00DA1FA0" w:rsidRPr="00F274DA">
        <w:rPr>
          <w:sz w:val="28"/>
          <w:szCs w:val="28"/>
        </w:rPr>
        <w:t xml:space="preserve">до 90 дней. Условия увлажненности почв в вегетационный период характеризуются как достаточные. Микроклимат отдельных межгорных впадин </w:t>
      </w:r>
      <w:proofErr w:type="gramStart"/>
      <w:r w:rsidR="00DA1FA0" w:rsidRPr="00F274DA">
        <w:rPr>
          <w:sz w:val="28"/>
          <w:szCs w:val="28"/>
        </w:rPr>
        <w:t>позволяет  выращивать</w:t>
      </w:r>
      <w:proofErr w:type="gramEnd"/>
      <w:r w:rsidR="00DA1FA0" w:rsidRPr="00F274DA">
        <w:rPr>
          <w:sz w:val="28"/>
          <w:szCs w:val="28"/>
        </w:rPr>
        <w:t xml:space="preserve"> любые овощи в открытом грунте.</w:t>
      </w: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</w:p>
    <w:p w:rsidR="00717E0C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721350" cy="3324225"/>
            <wp:effectExtent l="0" t="0" r="0" b="9525"/>
            <wp:docPr id="18" name="Рисунок 18" descr="Картинки по запросу &quot;фотографии природы колымы лет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&quot;фотографии природы колымы летом&quot;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77" cy="333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E0C" w:rsidRPr="00F274DA" w:rsidRDefault="00717E0C" w:rsidP="002A2CFA">
      <w:pPr>
        <w:tabs>
          <w:tab w:val="left" w:pos="1120"/>
        </w:tabs>
        <w:spacing w:line="276" w:lineRule="auto"/>
        <w:jc w:val="both"/>
        <w:rPr>
          <w:sz w:val="28"/>
          <w:szCs w:val="28"/>
        </w:rPr>
      </w:pPr>
    </w:p>
    <w:p w:rsidR="00DA1FA0" w:rsidRDefault="00DA1FA0" w:rsidP="002A2CFA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274DA">
        <w:rPr>
          <w:sz w:val="28"/>
          <w:szCs w:val="28"/>
        </w:rPr>
        <w:t>Район  расположен</w:t>
      </w:r>
      <w:proofErr w:type="gramEnd"/>
      <w:r w:rsidRPr="00F274DA">
        <w:rPr>
          <w:sz w:val="28"/>
          <w:szCs w:val="28"/>
        </w:rPr>
        <w:t xml:space="preserve"> в пределах </w:t>
      </w:r>
      <w:proofErr w:type="spellStart"/>
      <w:r w:rsidRPr="00F274DA">
        <w:rPr>
          <w:sz w:val="28"/>
          <w:szCs w:val="28"/>
        </w:rPr>
        <w:t>Яно</w:t>
      </w:r>
      <w:proofErr w:type="spellEnd"/>
      <w:r w:rsidRPr="00F274DA">
        <w:rPr>
          <w:sz w:val="28"/>
          <w:szCs w:val="28"/>
        </w:rPr>
        <w:t>-Чукотской горной  страны, представляющей собой сложное сочетание горных хребтов, плато, равнин, впадин разных размеров и очертаний. Хребты имеют северо-западное простирание. Наиболее значительные из них -</w:t>
      </w:r>
      <w:proofErr w:type="spellStart"/>
      <w:r w:rsidRPr="00F274DA">
        <w:rPr>
          <w:sz w:val="28"/>
          <w:szCs w:val="28"/>
        </w:rPr>
        <w:t>хр.Черского</w:t>
      </w:r>
      <w:proofErr w:type="spellEnd"/>
      <w:r w:rsidRPr="00F274DA">
        <w:rPr>
          <w:sz w:val="28"/>
          <w:szCs w:val="28"/>
        </w:rPr>
        <w:t xml:space="preserve">, Полярный </w:t>
      </w:r>
      <w:proofErr w:type="spellStart"/>
      <w:r w:rsidRPr="00F274DA">
        <w:rPr>
          <w:sz w:val="28"/>
          <w:szCs w:val="28"/>
        </w:rPr>
        <w:t>Коркодонский</w:t>
      </w:r>
      <w:proofErr w:type="spellEnd"/>
      <w:r w:rsidRPr="00F274DA">
        <w:rPr>
          <w:sz w:val="28"/>
          <w:szCs w:val="28"/>
        </w:rPr>
        <w:t xml:space="preserve">, </w:t>
      </w:r>
      <w:proofErr w:type="spellStart"/>
      <w:r w:rsidRPr="00F274DA">
        <w:rPr>
          <w:sz w:val="28"/>
          <w:szCs w:val="28"/>
        </w:rPr>
        <w:t>Омсукчанский</w:t>
      </w:r>
      <w:proofErr w:type="spellEnd"/>
      <w:r w:rsidRPr="00F274DA">
        <w:rPr>
          <w:sz w:val="28"/>
          <w:szCs w:val="28"/>
        </w:rPr>
        <w:t xml:space="preserve">. Наиболее </w:t>
      </w:r>
      <w:proofErr w:type="gramStart"/>
      <w:r w:rsidRPr="00F274DA">
        <w:rPr>
          <w:sz w:val="28"/>
          <w:szCs w:val="28"/>
        </w:rPr>
        <w:t>высокие  абсолютные</w:t>
      </w:r>
      <w:proofErr w:type="gramEnd"/>
      <w:r w:rsidRPr="00F274DA">
        <w:rPr>
          <w:sz w:val="28"/>
          <w:szCs w:val="28"/>
        </w:rPr>
        <w:t xml:space="preserve"> отметки гор достигают 2000м и более. </w:t>
      </w:r>
      <w:proofErr w:type="gramStart"/>
      <w:r w:rsidRPr="00F274DA">
        <w:rPr>
          <w:sz w:val="28"/>
          <w:szCs w:val="28"/>
        </w:rPr>
        <w:t>Периферические  части</w:t>
      </w:r>
      <w:proofErr w:type="gramEnd"/>
      <w:r w:rsidRPr="00F274DA">
        <w:rPr>
          <w:sz w:val="28"/>
          <w:szCs w:val="28"/>
        </w:rPr>
        <w:t xml:space="preserve"> горных сооружений и большие пространства между ними заняты  холмистыми и платообразными  плоскогорьями (Юкагирское и </w:t>
      </w:r>
      <w:proofErr w:type="spellStart"/>
      <w:r w:rsidRPr="00F274DA">
        <w:rPr>
          <w:sz w:val="28"/>
          <w:szCs w:val="28"/>
        </w:rPr>
        <w:t>Сугойское</w:t>
      </w:r>
      <w:proofErr w:type="spellEnd"/>
      <w:r w:rsidRPr="00F274DA">
        <w:rPr>
          <w:sz w:val="28"/>
          <w:szCs w:val="28"/>
        </w:rPr>
        <w:t xml:space="preserve">) и межгорными впадинами. Наиболее крупная - </w:t>
      </w:r>
      <w:proofErr w:type="spellStart"/>
      <w:r w:rsidRPr="00F274DA">
        <w:rPr>
          <w:sz w:val="28"/>
          <w:szCs w:val="28"/>
        </w:rPr>
        <w:t>Сеймчано-</w:t>
      </w:r>
      <w:proofErr w:type="gramStart"/>
      <w:r w:rsidRPr="00F274DA">
        <w:rPr>
          <w:sz w:val="28"/>
          <w:szCs w:val="28"/>
        </w:rPr>
        <w:t>Буюндинская</w:t>
      </w:r>
      <w:proofErr w:type="spellEnd"/>
      <w:r w:rsidRPr="00F274DA">
        <w:rPr>
          <w:sz w:val="28"/>
          <w:szCs w:val="28"/>
        </w:rPr>
        <w:t xml:space="preserve">  впадина</w:t>
      </w:r>
      <w:proofErr w:type="gramEnd"/>
      <w:r w:rsidRPr="00F274DA">
        <w:rPr>
          <w:sz w:val="28"/>
          <w:szCs w:val="28"/>
        </w:rPr>
        <w:t xml:space="preserve">  с абсолютными отметками 200-250м. Это заболоченная и </w:t>
      </w:r>
      <w:proofErr w:type="spellStart"/>
      <w:r w:rsidRPr="00F274DA">
        <w:rPr>
          <w:sz w:val="28"/>
          <w:szCs w:val="28"/>
        </w:rPr>
        <w:t>залесенная</w:t>
      </w:r>
      <w:proofErr w:type="spellEnd"/>
      <w:r w:rsidRPr="00F274DA">
        <w:rPr>
          <w:sz w:val="28"/>
          <w:szCs w:val="28"/>
        </w:rPr>
        <w:t xml:space="preserve"> равнина, длиной 140км и шириной 25-40</w:t>
      </w:r>
      <w:proofErr w:type="gramStart"/>
      <w:r w:rsidRPr="00F274DA">
        <w:rPr>
          <w:sz w:val="28"/>
          <w:szCs w:val="28"/>
        </w:rPr>
        <w:t>км,богатая</w:t>
      </w:r>
      <w:proofErr w:type="gramEnd"/>
      <w:r w:rsidRPr="00F274DA">
        <w:rPr>
          <w:sz w:val="28"/>
          <w:szCs w:val="28"/>
        </w:rPr>
        <w:t xml:space="preserve"> лесными, сенокосными и сельскохозяйственными угодьями. В целом же большая часть территории района характеризуется ограниченно благоприятными условиями для хозяйственного освоения по условиям рельефа.</w:t>
      </w:r>
    </w:p>
    <w:p w:rsidR="00752036" w:rsidRDefault="00752036" w:rsidP="002A2CFA">
      <w:pPr>
        <w:spacing w:line="276" w:lineRule="auto"/>
        <w:ind w:firstLine="708"/>
        <w:jc w:val="both"/>
        <w:rPr>
          <w:sz w:val="28"/>
          <w:szCs w:val="28"/>
        </w:rPr>
      </w:pPr>
    </w:p>
    <w:p w:rsidR="00517857" w:rsidRPr="00F274DA" w:rsidRDefault="00517857" w:rsidP="002A2CF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50469" cy="410527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8447" cy="41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33D" w:rsidRDefault="00A1433D" w:rsidP="002A2CFA">
      <w:pPr>
        <w:spacing w:line="276" w:lineRule="auto"/>
        <w:jc w:val="both"/>
        <w:rPr>
          <w:sz w:val="28"/>
          <w:szCs w:val="28"/>
        </w:rPr>
      </w:pPr>
    </w:p>
    <w:p w:rsidR="00DA1FA0" w:rsidRDefault="00717E0C" w:rsidP="002A2C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A1FA0" w:rsidRPr="00F274DA">
        <w:rPr>
          <w:sz w:val="28"/>
          <w:szCs w:val="28"/>
        </w:rPr>
        <w:t>Гидрогеологические исследования проводились вблизи населенных пунктов для целей питьевого и промышленного водоснабжения. При этом разведаны и утверждены запасы подземных вод на месторождениях Нижнее-</w:t>
      </w:r>
      <w:proofErr w:type="spellStart"/>
      <w:r w:rsidR="00DA1FA0" w:rsidRPr="00F274DA">
        <w:rPr>
          <w:sz w:val="28"/>
          <w:szCs w:val="28"/>
        </w:rPr>
        <w:t>Сеймчанском</w:t>
      </w:r>
      <w:proofErr w:type="spellEnd"/>
      <w:r w:rsidR="00DA1FA0" w:rsidRPr="00F274DA">
        <w:rPr>
          <w:sz w:val="28"/>
          <w:szCs w:val="28"/>
        </w:rPr>
        <w:t xml:space="preserve"> и Среднеканском в количестве </w:t>
      </w:r>
      <w:proofErr w:type="gramStart"/>
      <w:r w:rsidR="00DA1FA0" w:rsidRPr="00F274DA">
        <w:rPr>
          <w:sz w:val="28"/>
          <w:szCs w:val="28"/>
        </w:rPr>
        <w:t>21,97тыс.м</w:t>
      </w:r>
      <w:proofErr w:type="gramEnd"/>
      <w:r w:rsidR="00DA1FA0" w:rsidRPr="00F274DA">
        <w:rPr>
          <w:sz w:val="28"/>
          <w:szCs w:val="28"/>
        </w:rPr>
        <w:t xml:space="preserve"> куб/сутки, расчетный срок эксплуатации - неограниченный. </w:t>
      </w:r>
      <w:proofErr w:type="gramStart"/>
      <w:r w:rsidR="00DA1FA0" w:rsidRPr="00F274DA">
        <w:rPr>
          <w:sz w:val="28"/>
          <w:szCs w:val="28"/>
        </w:rPr>
        <w:t>Месторождения  приурочены</w:t>
      </w:r>
      <w:proofErr w:type="gramEnd"/>
      <w:r w:rsidR="00DA1FA0" w:rsidRPr="00F274DA">
        <w:rPr>
          <w:sz w:val="28"/>
          <w:szCs w:val="28"/>
        </w:rPr>
        <w:t xml:space="preserve"> к </w:t>
      </w:r>
      <w:proofErr w:type="spellStart"/>
      <w:r w:rsidR="00DA1FA0" w:rsidRPr="00F274DA">
        <w:rPr>
          <w:sz w:val="28"/>
          <w:szCs w:val="28"/>
        </w:rPr>
        <w:t>таликовым</w:t>
      </w:r>
      <w:proofErr w:type="spellEnd"/>
      <w:r w:rsidR="00DA1FA0" w:rsidRPr="00F274DA">
        <w:rPr>
          <w:sz w:val="28"/>
          <w:szCs w:val="28"/>
        </w:rPr>
        <w:t xml:space="preserve"> зонам </w:t>
      </w:r>
      <w:proofErr w:type="spellStart"/>
      <w:r w:rsidR="00DA1FA0" w:rsidRPr="00F274DA">
        <w:rPr>
          <w:sz w:val="28"/>
          <w:szCs w:val="28"/>
        </w:rPr>
        <w:t>трещиноватости</w:t>
      </w:r>
      <w:proofErr w:type="spellEnd"/>
      <w:r w:rsidR="00DA1FA0" w:rsidRPr="00F274DA">
        <w:rPr>
          <w:sz w:val="28"/>
          <w:szCs w:val="28"/>
        </w:rPr>
        <w:t xml:space="preserve"> юрских песчаников и сланцев. Минерализация 0,04-0,3мг/л, качество, отвечает санитарным нормам.</w:t>
      </w:r>
    </w:p>
    <w:p w:rsidR="00717E0C" w:rsidRDefault="00717E0C" w:rsidP="00A1433D">
      <w:pPr>
        <w:suppressAutoHyphens w:val="0"/>
        <w:spacing w:line="360" w:lineRule="auto"/>
        <w:ind w:firstLine="567"/>
        <w:jc w:val="center"/>
        <w:rPr>
          <w:b/>
        </w:rPr>
      </w:pPr>
    </w:p>
    <w:p w:rsidR="00597C89" w:rsidRDefault="00597C89" w:rsidP="00A1433D">
      <w:pPr>
        <w:suppressAutoHyphens w:val="0"/>
        <w:spacing w:line="360" w:lineRule="auto"/>
        <w:ind w:firstLine="567"/>
        <w:jc w:val="center"/>
        <w:rPr>
          <w:b/>
        </w:rPr>
      </w:pPr>
    </w:p>
    <w:p w:rsidR="00597C89" w:rsidRDefault="00597C89" w:rsidP="00A1433D">
      <w:pPr>
        <w:suppressAutoHyphens w:val="0"/>
        <w:spacing w:line="360" w:lineRule="auto"/>
        <w:ind w:firstLine="567"/>
        <w:jc w:val="center"/>
        <w:rPr>
          <w:b/>
        </w:rPr>
      </w:pPr>
    </w:p>
    <w:p w:rsidR="003549AC" w:rsidRDefault="003549AC" w:rsidP="00A1433D">
      <w:pPr>
        <w:suppressAutoHyphens w:val="0"/>
        <w:spacing w:line="360" w:lineRule="auto"/>
        <w:ind w:firstLine="567"/>
        <w:jc w:val="center"/>
        <w:rPr>
          <w:b/>
        </w:rPr>
      </w:pPr>
    </w:p>
    <w:p w:rsidR="003549AC" w:rsidRDefault="003549AC" w:rsidP="00A1433D">
      <w:pPr>
        <w:suppressAutoHyphens w:val="0"/>
        <w:spacing w:line="360" w:lineRule="auto"/>
        <w:ind w:firstLine="567"/>
        <w:jc w:val="center"/>
        <w:rPr>
          <w:b/>
        </w:rPr>
      </w:pPr>
    </w:p>
    <w:p w:rsidR="00A1433D" w:rsidRDefault="00A1433D" w:rsidP="00A1433D">
      <w:pPr>
        <w:suppressAutoHyphens w:val="0"/>
        <w:spacing w:line="360" w:lineRule="auto"/>
        <w:ind w:firstLine="567"/>
        <w:jc w:val="center"/>
        <w:rPr>
          <w:b/>
        </w:rPr>
      </w:pPr>
      <w:r w:rsidRPr="005A7A9F">
        <w:rPr>
          <w:b/>
        </w:rPr>
        <w:t>Земельные ресурсы и их распределение, га</w:t>
      </w:r>
    </w:p>
    <w:tbl>
      <w:tblPr>
        <w:tblW w:w="5146" w:type="pct"/>
        <w:tblLayout w:type="fixed"/>
        <w:tblLook w:val="04A0" w:firstRow="1" w:lastRow="0" w:firstColumn="1" w:lastColumn="0" w:noHBand="0" w:noVBand="1"/>
      </w:tblPr>
      <w:tblGrid>
        <w:gridCol w:w="548"/>
        <w:gridCol w:w="1442"/>
        <w:gridCol w:w="508"/>
        <w:gridCol w:w="1145"/>
        <w:gridCol w:w="1141"/>
        <w:gridCol w:w="1141"/>
        <w:gridCol w:w="1486"/>
        <w:gridCol w:w="1086"/>
        <w:gridCol w:w="1165"/>
        <w:gridCol w:w="1259"/>
        <w:gridCol w:w="9"/>
      </w:tblGrid>
      <w:tr w:rsidR="00052F03" w:rsidRPr="000E4DA1" w:rsidTr="00A20A90">
        <w:trPr>
          <w:trHeight w:val="30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Категории земель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МШ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Общая площадь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В собственности граждан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В собственности юридических лиц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В государственной и муниципальной собственности</w:t>
            </w:r>
          </w:p>
        </w:tc>
        <w:tc>
          <w:tcPr>
            <w:tcW w:w="16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В том числе</w:t>
            </w:r>
          </w:p>
        </w:tc>
      </w:tr>
      <w:tr w:rsidR="00052F03" w:rsidRPr="000E4DA1" w:rsidTr="00A20A90">
        <w:trPr>
          <w:gridAfter w:val="1"/>
          <w:wAfter w:w="4" w:type="pct"/>
          <w:trHeight w:val="1260"/>
        </w:trPr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1C6BD2" w:rsidRDefault="00052F03" w:rsidP="00A20A90">
            <w:pPr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1C6BD2" w:rsidRDefault="00052F03" w:rsidP="00A20A90">
            <w:pPr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1C6BD2" w:rsidRDefault="00052F03" w:rsidP="00A20A90">
            <w:pPr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1C6BD2" w:rsidRDefault="00052F03" w:rsidP="00A20A90">
            <w:pPr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03" w:rsidRPr="001C6BD2" w:rsidRDefault="00052F03" w:rsidP="00A20A90">
            <w:pPr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в собственности Российской Федерации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в собственности субъекта Российской Федерации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в муниципальной собственности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А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Б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7</w:t>
            </w:r>
          </w:p>
        </w:tc>
      </w:tr>
      <w:tr w:rsidR="00052F03" w:rsidRPr="000E4DA1" w:rsidTr="00A20A90">
        <w:trPr>
          <w:gridAfter w:val="1"/>
          <w:wAfter w:w="4" w:type="pct"/>
          <w:trHeight w:val="885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сельскохозяйственного назначения, в том числе: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45690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84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45606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фонд перераспределения земель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17657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17657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населенных пунктов, в том числе: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2108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2070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408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городских населенных пунктов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1070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1039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158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2.2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сельских населенных пунктов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1038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1031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297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1112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1095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484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3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Земли промышленности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энергетики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728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711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281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транспорта, в том числе: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09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327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327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3.3.1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железнодорожного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3.3.2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автомобильного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156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156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3.3.3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морского, внутреннего водного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3.3.4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воздушного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3.3.5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трубопроводного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885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связи, радиовещания, телевидения, информатики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585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для обеспечения космической деятельности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обороны и безопасности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3.7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иного специального назначения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855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lastRenderedPageBreak/>
              <w:t>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особо охраняемых территорий и объектов, в том числе: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117839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117839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117839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 особо охраняемых природных территорий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117839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117839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117839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84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лечебно-оздоровительных местностей и курортов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рекреационного назначения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57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4.4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Земли историко-культурного назначения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Земли лесного фонда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9010142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9010142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9010142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Земли водного фонда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3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Земли запаса 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4944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4944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9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Итого земель в административных границах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9181835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122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9181696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9128873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052F03" w:rsidRPr="000E4DA1" w:rsidTr="00A20A90">
        <w:trPr>
          <w:gridAfter w:val="1"/>
          <w:wAfter w:w="4" w:type="pct"/>
          <w:trHeight w:val="87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Из всех земель: земли природоохранного назначения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336048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336048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336048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  <w:tr w:rsidR="00052F03" w:rsidRPr="000E4DA1" w:rsidTr="00A20A90">
        <w:trPr>
          <w:gridAfter w:val="1"/>
          <w:wAfter w:w="4" w:type="pct"/>
          <w:trHeight w:val="60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F03" w:rsidRPr="001C6BD2" w:rsidRDefault="00052F03" w:rsidP="00A20A90">
            <w:pPr>
              <w:rPr>
                <w:b/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b/>
                <w:color w:val="000000"/>
                <w:sz w:val="14"/>
                <w:szCs w:val="14"/>
                <w:lang w:eastAsia="ru-RU"/>
              </w:rPr>
              <w:t xml:space="preserve">Из всех земель: особо ценные земли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F03" w:rsidRPr="001C6BD2" w:rsidRDefault="00052F03" w:rsidP="00A20A90">
            <w:pPr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1C6BD2">
              <w:rPr>
                <w:color w:val="000000"/>
                <w:sz w:val="14"/>
                <w:szCs w:val="14"/>
                <w:lang w:eastAsia="ru-RU"/>
              </w:rPr>
              <w:t>-</w:t>
            </w:r>
          </w:p>
        </w:tc>
      </w:tr>
    </w:tbl>
    <w:p w:rsidR="00052F03" w:rsidRPr="000E4DA1" w:rsidRDefault="00052F03" w:rsidP="00052F03">
      <w:pPr>
        <w:rPr>
          <w:sz w:val="16"/>
          <w:szCs w:val="16"/>
        </w:rPr>
      </w:pPr>
    </w:p>
    <w:p w:rsidR="003549AC" w:rsidRDefault="003549AC" w:rsidP="007A6699">
      <w:pPr>
        <w:suppressAutoHyphens w:val="0"/>
        <w:ind w:firstLine="567"/>
        <w:jc w:val="center"/>
        <w:rPr>
          <w:b/>
        </w:rPr>
      </w:pPr>
    </w:p>
    <w:p w:rsidR="00797F1F" w:rsidRPr="00752036" w:rsidRDefault="00797F1F" w:rsidP="007A6699">
      <w:pPr>
        <w:suppressAutoHyphens w:val="0"/>
        <w:ind w:firstLine="567"/>
        <w:jc w:val="center"/>
        <w:rPr>
          <w:b/>
        </w:rPr>
      </w:pPr>
      <w:r w:rsidRPr="00752036">
        <w:rPr>
          <w:b/>
        </w:rPr>
        <w:t xml:space="preserve">Населенные пункты, расположенные в границах территории муниципального образования «Среднеканский </w:t>
      </w:r>
      <w:r w:rsidR="00DD08AA">
        <w:rPr>
          <w:b/>
        </w:rPr>
        <w:t>муниципальный</w:t>
      </w:r>
      <w:r w:rsidRPr="00752036">
        <w:rPr>
          <w:b/>
        </w:rPr>
        <w:t xml:space="preserve"> округ</w:t>
      </w:r>
      <w:r w:rsidR="00DD08AA">
        <w:rPr>
          <w:b/>
        </w:rPr>
        <w:t xml:space="preserve"> Магаданской области</w:t>
      </w:r>
      <w:r w:rsidRPr="00752036">
        <w:rPr>
          <w:b/>
        </w:rPr>
        <w:t>»</w:t>
      </w:r>
    </w:p>
    <w:p w:rsidR="00797F1F" w:rsidRDefault="00797F1F" w:rsidP="007A6699">
      <w:pPr>
        <w:suppressAutoHyphens w:val="0"/>
        <w:ind w:firstLine="567"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54"/>
        <w:gridCol w:w="2786"/>
        <w:gridCol w:w="1754"/>
        <w:gridCol w:w="1784"/>
        <w:gridCol w:w="1898"/>
        <w:gridCol w:w="1744"/>
      </w:tblGrid>
      <w:tr w:rsidR="00797F1F" w:rsidTr="009D1489">
        <w:tc>
          <w:tcPr>
            <w:tcW w:w="675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№</w:t>
            </w:r>
          </w:p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п/п</w:t>
            </w:r>
          </w:p>
        </w:tc>
        <w:tc>
          <w:tcPr>
            <w:tcW w:w="2939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Статус и наименование населенного пункта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Численность населения, (чел.)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Численность населения, относящегося к коренным малочисленным народам Севера, (чел.)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>Расстояние до административного центра городского округа, (км)</w:t>
            </w:r>
          </w:p>
        </w:tc>
        <w:tc>
          <w:tcPr>
            <w:tcW w:w="1808" w:type="dxa"/>
          </w:tcPr>
          <w:p w:rsidR="00797F1F" w:rsidRPr="009E00F5" w:rsidRDefault="00797F1F" w:rsidP="009D1489">
            <w:pPr>
              <w:suppressAutoHyphens w:val="0"/>
              <w:jc w:val="center"/>
              <w:rPr>
                <w:sz w:val="20"/>
                <w:szCs w:val="20"/>
              </w:rPr>
            </w:pPr>
            <w:r w:rsidRPr="009E00F5">
              <w:rPr>
                <w:sz w:val="20"/>
                <w:szCs w:val="20"/>
              </w:rPr>
              <w:t xml:space="preserve">Расстояние до </w:t>
            </w:r>
            <w:proofErr w:type="spellStart"/>
            <w:r w:rsidRPr="009E00F5">
              <w:rPr>
                <w:sz w:val="20"/>
                <w:szCs w:val="20"/>
              </w:rPr>
              <w:t>г.Магадана</w:t>
            </w:r>
            <w:proofErr w:type="spellEnd"/>
            <w:r w:rsidRPr="009E00F5">
              <w:rPr>
                <w:sz w:val="20"/>
                <w:szCs w:val="20"/>
              </w:rPr>
              <w:t>, (км)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1.</w:t>
            </w:r>
          </w:p>
        </w:tc>
        <w:tc>
          <w:tcPr>
            <w:tcW w:w="2939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proofErr w:type="spellStart"/>
            <w:r>
              <w:t>п.Сеймчан</w:t>
            </w:r>
            <w:proofErr w:type="spellEnd"/>
          </w:p>
        </w:tc>
        <w:tc>
          <w:tcPr>
            <w:tcW w:w="1808" w:type="dxa"/>
          </w:tcPr>
          <w:p w:rsidR="00797F1F" w:rsidRDefault="00DD08AA" w:rsidP="00DD08AA">
            <w:pPr>
              <w:suppressAutoHyphens w:val="0"/>
              <w:spacing w:line="360" w:lineRule="auto"/>
              <w:jc w:val="center"/>
            </w:pPr>
            <w:r>
              <w:t>2109</w:t>
            </w:r>
          </w:p>
        </w:tc>
        <w:tc>
          <w:tcPr>
            <w:tcW w:w="1808" w:type="dxa"/>
          </w:tcPr>
          <w:p w:rsidR="00797F1F" w:rsidRPr="00F64D16" w:rsidRDefault="007609D0" w:rsidP="00F64D16">
            <w:pPr>
              <w:suppressAutoHyphens w:val="0"/>
              <w:spacing w:line="360" w:lineRule="auto"/>
              <w:jc w:val="center"/>
            </w:pPr>
            <w:r w:rsidRPr="00F64D16">
              <w:t>2</w:t>
            </w:r>
            <w:r w:rsidR="00F64D16" w:rsidRPr="00F64D16">
              <w:t>4</w:t>
            </w:r>
            <w:r w:rsidR="003C15C9" w:rsidRPr="00F64D16">
              <w:t>3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500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2.</w:t>
            </w:r>
          </w:p>
        </w:tc>
        <w:tc>
          <w:tcPr>
            <w:tcW w:w="2939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proofErr w:type="spellStart"/>
            <w:r>
              <w:t>с.Колымское</w:t>
            </w:r>
            <w:proofErr w:type="spellEnd"/>
          </w:p>
        </w:tc>
        <w:tc>
          <w:tcPr>
            <w:tcW w:w="1808" w:type="dxa"/>
          </w:tcPr>
          <w:p w:rsidR="00797F1F" w:rsidRDefault="00491AE8" w:rsidP="009D1489">
            <w:pPr>
              <w:suppressAutoHyphens w:val="0"/>
              <w:spacing w:line="360" w:lineRule="auto"/>
              <w:jc w:val="center"/>
            </w:pPr>
            <w:r>
              <w:t>9</w:t>
            </w:r>
          </w:p>
        </w:tc>
        <w:tc>
          <w:tcPr>
            <w:tcW w:w="1808" w:type="dxa"/>
          </w:tcPr>
          <w:p w:rsidR="00797F1F" w:rsidRPr="00F64D16" w:rsidRDefault="003C15C9" w:rsidP="009D1489">
            <w:pPr>
              <w:suppressAutoHyphens w:val="0"/>
              <w:spacing w:line="360" w:lineRule="auto"/>
              <w:jc w:val="center"/>
            </w:pPr>
            <w:r w:rsidRPr="00F64D16">
              <w:t>3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8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492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3.</w:t>
            </w:r>
          </w:p>
        </w:tc>
        <w:tc>
          <w:tcPr>
            <w:tcW w:w="2939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proofErr w:type="spellStart"/>
            <w:r>
              <w:t>с.Верхний</w:t>
            </w:r>
            <w:proofErr w:type="spellEnd"/>
            <w:r>
              <w:t xml:space="preserve"> Сеймчан</w:t>
            </w:r>
          </w:p>
        </w:tc>
        <w:tc>
          <w:tcPr>
            <w:tcW w:w="1808" w:type="dxa"/>
          </w:tcPr>
          <w:p w:rsidR="00797F1F" w:rsidRDefault="00DD08AA" w:rsidP="00491AE8">
            <w:pPr>
              <w:suppressAutoHyphens w:val="0"/>
              <w:spacing w:line="360" w:lineRule="auto"/>
              <w:jc w:val="center"/>
            </w:pPr>
            <w:r>
              <w:t>63</w:t>
            </w:r>
          </w:p>
        </w:tc>
        <w:tc>
          <w:tcPr>
            <w:tcW w:w="1808" w:type="dxa"/>
          </w:tcPr>
          <w:p w:rsidR="00797F1F" w:rsidRPr="00F64D16" w:rsidRDefault="008F1556" w:rsidP="009D1489">
            <w:pPr>
              <w:suppressAutoHyphens w:val="0"/>
              <w:spacing w:line="360" w:lineRule="auto"/>
              <w:jc w:val="center"/>
            </w:pPr>
            <w:r w:rsidRPr="00F64D16">
              <w:t>-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25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475</w:t>
            </w:r>
          </w:p>
        </w:tc>
      </w:tr>
      <w:tr w:rsidR="00797F1F" w:rsidTr="009D1489">
        <w:tc>
          <w:tcPr>
            <w:tcW w:w="675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4.</w:t>
            </w:r>
          </w:p>
        </w:tc>
        <w:tc>
          <w:tcPr>
            <w:tcW w:w="2939" w:type="dxa"/>
          </w:tcPr>
          <w:p w:rsidR="00797F1F" w:rsidRDefault="002C2F0A" w:rsidP="008F1556">
            <w:pPr>
              <w:suppressAutoHyphens w:val="0"/>
              <w:spacing w:line="360" w:lineRule="auto"/>
              <w:jc w:val="center"/>
            </w:pPr>
            <w:proofErr w:type="spellStart"/>
            <w:r>
              <w:t>с</w:t>
            </w:r>
            <w:r w:rsidR="008F1556">
              <w:t>.Балыгычан</w:t>
            </w:r>
            <w:proofErr w:type="spellEnd"/>
          </w:p>
        </w:tc>
        <w:tc>
          <w:tcPr>
            <w:tcW w:w="1808" w:type="dxa"/>
          </w:tcPr>
          <w:p w:rsidR="00797F1F" w:rsidRDefault="007609D0" w:rsidP="009D1489">
            <w:pPr>
              <w:suppressAutoHyphens w:val="0"/>
              <w:spacing w:line="360" w:lineRule="auto"/>
              <w:jc w:val="center"/>
            </w:pPr>
            <w:r>
              <w:t>1</w:t>
            </w:r>
          </w:p>
        </w:tc>
        <w:tc>
          <w:tcPr>
            <w:tcW w:w="1808" w:type="dxa"/>
          </w:tcPr>
          <w:p w:rsidR="00797F1F" w:rsidRPr="00F64D16" w:rsidRDefault="007609D0" w:rsidP="009D1489">
            <w:pPr>
              <w:suppressAutoHyphens w:val="0"/>
              <w:spacing w:line="360" w:lineRule="auto"/>
              <w:jc w:val="center"/>
            </w:pPr>
            <w:r w:rsidRPr="00F64D16">
              <w:t>1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140</w:t>
            </w:r>
          </w:p>
        </w:tc>
        <w:tc>
          <w:tcPr>
            <w:tcW w:w="1808" w:type="dxa"/>
          </w:tcPr>
          <w:p w:rsidR="00797F1F" w:rsidRDefault="008F1556" w:rsidP="009D1489">
            <w:pPr>
              <w:suppressAutoHyphens w:val="0"/>
              <w:spacing w:line="360" w:lineRule="auto"/>
              <w:jc w:val="center"/>
            </w:pPr>
            <w:r>
              <w:t>520</w:t>
            </w:r>
          </w:p>
        </w:tc>
      </w:tr>
    </w:tbl>
    <w:p w:rsidR="00797F1F" w:rsidRDefault="00797F1F" w:rsidP="00797F1F">
      <w:pPr>
        <w:suppressAutoHyphens w:val="0"/>
        <w:spacing w:line="360" w:lineRule="auto"/>
        <w:ind w:firstLine="567"/>
        <w:jc w:val="center"/>
      </w:pPr>
    </w:p>
    <w:p w:rsidR="00E67504" w:rsidRDefault="00E67504" w:rsidP="002A2CFA">
      <w:pPr>
        <w:spacing w:line="276" w:lineRule="auto"/>
        <w:ind w:firstLine="567"/>
        <w:jc w:val="both"/>
        <w:outlineLvl w:val="1"/>
        <w:rPr>
          <w:color w:val="000000"/>
          <w:kern w:val="24"/>
          <w:sz w:val="28"/>
          <w:szCs w:val="28"/>
        </w:rPr>
      </w:pPr>
      <w:r w:rsidRPr="005051EA">
        <w:rPr>
          <w:sz w:val="28"/>
          <w:szCs w:val="28"/>
          <w:lang w:eastAsia="ru-RU"/>
        </w:rPr>
        <w:t xml:space="preserve">По данным </w:t>
      </w:r>
      <w:proofErr w:type="spellStart"/>
      <w:r w:rsidRPr="005051EA">
        <w:rPr>
          <w:sz w:val="28"/>
          <w:szCs w:val="28"/>
          <w:lang w:eastAsia="ru-RU"/>
        </w:rPr>
        <w:t>Магаданстата</w:t>
      </w:r>
      <w:proofErr w:type="spellEnd"/>
      <w:r w:rsidR="002C2F0A">
        <w:rPr>
          <w:sz w:val="28"/>
          <w:szCs w:val="28"/>
          <w:lang w:eastAsia="ru-RU"/>
        </w:rPr>
        <w:t xml:space="preserve"> </w:t>
      </w:r>
      <w:r w:rsidRPr="005051EA">
        <w:rPr>
          <w:sz w:val="28"/>
          <w:szCs w:val="28"/>
        </w:rPr>
        <w:t>численность населения на 01.01.20</w:t>
      </w:r>
      <w:r w:rsidR="00B8678C">
        <w:rPr>
          <w:sz w:val="28"/>
          <w:szCs w:val="28"/>
        </w:rPr>
        <w:t>2</w:t>
      </w:r>
      <w:r w:rsidR="00DC0226">
        <w:rPr>
          <w:sz w:val="28"/>
          <w:szCs w:val="28"/>
        </w:rPr>
        <w:t>3</w:t>
      </w:r>
      <w:r w:rsidRPr="005051EA">
        <w:rPr>
          <w:sz w:val="28"/>
          <w:szCs w:val="28"/>
        </w:rPr>
        <w:t xml:space="preserve"> года составила 2</w:t>
      </w:r>
      <w:r w:rsidR="00DC0226">
        <w:rPr>
          <w:sz w:val="28"/>
          <w:szCs w:val="28"/>
        </w:rPr>
        <w:t>182</w:t>
      </w:r>
      <w:r w:rsidRPr="005051EA">
        <w:rPr>
          <w:sz w:val="28"/>
          <w:szCs w:val="28"/>
        </w:rPr>
        <w:t xml:space="preserve"> человека, что </w:t>
      </w:r>
      <w:r w:rsidR="00DC0226">
        <w:rPr>
          <w:sz w:val="28"/>
          <w:szCs w:val="28"/>
        </w:rPr>
        <w:t>выше</w:t>
      </w:r>
      <w:r w:rsidRPr="005051EA">
        <w:rPr>
          <w:sz w:val="28"/>
          <w:szCs w:val="28"/>
        </w:rPr>
        <w:t xml:space="preserve"> уровня 20</w:t>
      </w:r>
      <w:r w:rsidR="00216986">
        <w:rPr>
          <w:sz w:val="28"/>
          <w:szCs w:val="28"/>
        </w:rPr>
        <w:t>2</w:t>
      </w:r>
      <w:r w:rsidR="00DC0226">
        <w:rPr>
          <w:sz w:val="28"/>
          <w:szCs w:val="28"/>
        </w:rPr>
        <w:t>1</w:t>
      </w:r>
      <w:r w:rsidRPr="005051EA">
        <w:rPr>
          <w:sz w:val="28"/>
          <w:szCs w:val="28"/>
        </w:rPr>
        <w:t xml:space="preserve"> года на </w:t>
      </w:r>
      <w:r w:rsidR="00DC0226">
        <w:rPr>
          <w:sz w:val="28"/>
          <w:szCs w:val="28"/>
        </w:rPr>
        <w:t>5,3</w:t>
      </w:r>
      <w:r w:rsidRPr="005051EA">
        <w:rPr>
          <w:sz w:val="28"/>
          <w:szCs w:val="28"/>
        </w:rPr>
        <w:t>%.</w:t>
      </w:r>
      <w:r w:rsidR="004222E9">
        <w:rPr>
          <w:sz w:val="28"/>
          <w:szCs w:val="28"/>
        </w:rPr>
        <w:t xml:space="preserve"> </w:t>
      </w:r>
      <w:r w:rsidR="001A6D9D">
        <w:rPr>
          <w:sz w:val="28"/>
          <w:szCs w:val="28"/>
        </w:rPr>
        <w:t>С</w:t>
      </w:r>
      <w:r w:rsidRPr="003D045D">
        <w:rPr>
          <w:color w:val="000000"/>
          <w:kern w:val="24"/>
          <w:sz w:val="28"/>
          <w:szCs w:val="28"/>
        </w:rPr>
        <w:t xml:space="preserve">реднесписочная численность работников крупных и средних организациях </w:t>
      </w:r>
      <w:r w:rsidR="00DC0226">
        <w:rPr>
          <w:color w:val="000000"/>
          <w:kern w:val="24"/>
          <w:sz w:val="28"/>
          <w:szCs w:val="28"/>
        </w:rPr>
        <w:t>увеличилась</w:t>
      </w:r>
      <w:r>
        <w:rPr>
          <w:color w:val="000000"/>
          <w:kern w:val="24"/>
          <w:sz w:val="28"/>
          <w:szCs w:val="28"/>
        </w:rPr>
        <w:t xml:space="preserve"> в</w:t>
      </w:r>
      <w:r w:rsidRPr="003D045D">
        <w:rPr>
          <w:color w:val="000000"/>
          <w:kern w:val="24"/>
          <w:sz w:val="28"/>
          <w:szCs w:val="28"/>
        </w:rPr>
        <w:t xml:space="preserve"> 20</w:t>
      </w:r>
      <w:r w:rsidR="0034511A">
        <w:rPr>
          <w:color w:val="000000"/>
          <w:kern w:val="24"/>
          <w:sz w:val="28"/>
          <w:szCs w:val="28"/>
        </w:rPr>
        <w:t>2</w:t>
      </w:r>
      <w:r w:rsidR="00DC0226">
        <w:rPr>
          <w:color w:val="000000"/>
          <w:kern w:val="24"/>
          <w:sz w:val="28"/>
          <w:szCs w:val="28"/>
        </w:rPr>
        <w:t>2</w:t>
      </w:r>
      <w:r w:rsidR="00BA145E">
        <w:rPr>
          <w:color w:val="000000"/>
          <w:kern w:val="24"/>
          <w:sz w:val="28"/>
          <w:szCs w:val="28"/>
        </w:rPr>
        <w:t xml:space="preserve"> </w:t>
      </w:r>
      <w:r>
        <w:rPr>
          <w:color w:val="000000"/>
          <w:kern w:val="24"/>
          <w:sz w:val="28"/>
          <w:szCs w:val="28"/>
        </w:rPr>
        <w:t>году</w:t>
      </w:r>
      <w:r w:rsidR="001A6D9D">
        <w:rPr>
          <w:color w:val="000000"/>
          <w:kern w:val="24"/>
          <w:sz w:val="28"/>
          <w:szCs w:val="28"/>
        </w:rPr>
        <w:t xml:space="preserve"> на</w:t>
      </w:r>
      <w:r>
        <w:rPr>
          <w:color w:val="000000"/>
          <w:kern w:val="24"/>
          <w:sz w:val="28"/>
          <w:szCs w:val="28"/>
        </w:rPr>
        <w:t xml:space="preserve"> </w:t>
      </w:r>
      <w:r w:rsidR="00DC0226">
        <w:rPr>
          <w:color w:val="000000"/>
          <w:kern w:val="24"/>
          <w:sz w:val="28"/>
          <w:szCs w:val="28"/>
        </w:rPr>
        <w:t>26</w:t>
      </w:r>
      <w:r w:rsidR="0034511A">
        <w:rPr>
          <w:color w:val="000000"/>
          <w:kern w:val="24"/>
          <w:sz w:val="28"/>
          <w:szCs w:val="28"/>
        </w:rPr>
        <w:t>,</w:t>
      </w:r>
      <w:r w:rsidR="00DC0226">
        <w:rPr>
          <w:color w:val="000000"/>
          <w:kern w:val="24"/>
          <w:sz w:val="28"/>
          <w:szCs w:val="28"/>
        </w:rPr>
        <w:t>9</w:t>
      </w:r>
      <w:r>
        <w:rPr>
          <w:color w:val="000000"/>
          <w:kern w:val="24"/>
          <w:sz w:val="28"/>
          <w:szCs w:val="28"/>
        </w:rPr>
        <w:t xml:space="preserve">% </w:t>
      </w:r>
      <w:r w:rsidRPr="003D045D">
        <w:rPr>
          <w:color w:val="000000"/>
          <w:kern w:val="24"/>
          <w:sz w:val="28"/>
          <w:szCs w:val="28"/>
        </w:rPr>
        <w:t xml:space="preserve">и составила </w:t>
      </w:r>
      <w:r w:rsidR="00DC0226">
        <w:rPr>
          <w:color w:val="000000"/>
          <w:kern w:val="24"/>
          <w:sz w:val="28"/>
          <w:szCs w:val="28"/>
        </w:rPr>
        <w:t>2685</w:t>
      </w:r>
      <w:r w:rsidRPr="003D045D">
        <w:rPr>
          <w:color w:val="000000"/>
          <w:kern w:val="24"/>
          <w:sz w:val="28"/>
          <w:szCs w:val="28"/>
        </w:rPr>
        <w:t xml:space="preserve"> человек</w:t>
      </w:r>
      <w:r>
        <w:rPr>
          <w:color w:val="000000"/>
          <w:kern w:val="24"/>
          <w:sz w:val="28"/>
          <w:szCs w:val="28"/>
        </w:rPr>
        <w:t>а</w:t>
      </w:r>
      <w:r w:rsidRPr="003D045D">
        <w:rPr>
          <w:color w:val="000000"/>
          <w:kern w:val="24"/>
          <w:sz w:val="28"/>
          <w:szCs w:val="28"/>
        </w:rPr>
        <w:t xml:space="preserve">. Среднемесячная номинальная начисленная заработная плата составила </w:t>
      </w:r>
      <w:r w:rsidR="00A926FF">
        <w:rPr>
          <w:color w:val="000000"/>
          <w:kern w:val="24"/>
          <w:sz w:val="28"/>
          <w:szCs w:val="28"/>
        </w:rPr>
        <w:t>122 226,7</w:t>
      </w:r>
      <w:r w:rsidR="00C466FB">
        <w:rPr>
          <w:color w:val="000000"/>
          <w:kern w:val="24"/>
          <w:sz w:val="28"/>
          <w:szCs w:val="28"/>
        </w:rPr>
        <w:t xml:space="preserve"> руб., что выше уровня 202</w:t>
      </w:r>
      <w:r w:rsidR="00A926FF">
        <w:rPr>
          <w:color w:val="000000"/>
          <w:kern w:val="24"/>
          <w:sz w:val="28"/>
          <w:szCs w:val="28"/>
        </w:rPr>
        <w:t>1</w:t>
      </w:r>
      <w:r w:rsidRPr="003D045D">
        <w:rPr>
          <w:color w:val="000000"/>
          <w:kern w:val="24"/>
          <w:sz w:val="28"/>
          <w:szCs w:val="28"/>
        </w:rPr>
        <w:t xml:space="preserve"> года на </w:t>
      </w:r>
      <w:r w:rsidR="00C466FB">
        <w:rPr>
          <w:color w:val="000000"/>
          <w:kern w:val="24"/>
          <w:sz w:val="28"/>
          <w:szCs w:val="28"/>
        </w:rPr>
        <w:t>2</w:t>
      </w:r>
      <w:r w:rsidR="00A926FF">
        <w:rPr>
          <w:color w:val="000000"/>
          <w:kern w:val="24"/>
          <w:sz w:val="28"/>
          <w:szCs w:val="28"/>
        </w:rPr>
        <w:t xml:space="preserve">7 </w:t>
      </w:r>
      <w:r w:rsidRPr="003D045D">
        <w:rPr>
          <w:color w:val="000000"/>
          <w:kern w:val="24"/>
          <w:sz w:val="28"/>
          <w:szCs w:val="28"/>
        </w:rPr>
        <w:t xml:space="preserve">%. </w:t>
      </w:r>
    </w:p>
    <w:p w:rsidR="002C52CD" w:rsidRPr="00BE170C" w:rsidRDefault="002C52CD" w:rsidP="002C52CD">
      <w:pPr>
        <w:ind w:firstLine="567"/>
        <w:jc w:val="both"/>
        <w:outlineLvl w:val="1"/>
        <w:rPr>
          <w:sz w:val="28"/>
          <w:szCs w:val="28"/>
        </w:rPr>
      </w:pPr>
      <w:r w:rsidRPr="00B438F0">
        <w:rPr>
          <w:sz w:val="28"/>
          <w:szCs w:val="28"/>
        </w:rPr>
        <w:t>По состоянию на 01.01.202</w:t>
      </w:r>
      <w:r w:rsidR="00A926FF" w:rsidRPr="00B438F0">
        <w:rPr>
          <w:sz w:val="28"/>
          <w:szCs w:val="28"/>
        </w:rPr>
        <w:t>3</w:t>
      </w:r>
      <w:r w:rsidR="009452B7" w:rsidRPr="00B438F0">
        <w:rPr>
          <w:sz w:val="28"/>
          <w:szCs w:val="28"/>
        </w:rPr>
        <w:t xml:space="preserve"> </w:t>
      </w:r>
      <w:r w:rsidRPr="00B438F0">
        <w:rPr>
          <w:sz w:val="28"/>
          <w:szCs w:val="28"/>
        </w:rPr>
        <w:t>года число зарегистрированных предприятий, субъектов малого и среднего предпринимательства составило 1</w:t>
      </w:r>
      <w:r w:rsidR="00B438F0" w:rsidRPr="00B438F0">
        <w:rPr>
          <w:sz w:val="28"/>
          <w:szCs w:val="28"/>
        </w:rPr>
        <w:t>6</w:t>
      </w:r>
      <w:r w:rsidRPr="00B438F0">
        <w:rPr>
          <w:sz w:val="28"/>
          <w:szCs w:val="28"/>
        </w:rPr>
        <w:t xml:space="preserve"> единиц, индивидуальных предпринимателей </w:t>
      </w:r>
      <w:r w:rsidR="00B438F0" w:rsidRPr="00B438F0">
        <w:rPr>
          <w:sz w:val="28"/>
          <w:szCs w:val="28"/>
        </w:rPr>
        <w:t>55</w:t>
      </w:r>
      <w:r w:rsidRPr="00B438F0">
        <w:rPr>
          <w:sz w:val="28"/>
          <w:szCs w:val="28"/>
        </w:rPr>
        <w:t xml:space="preserve"> единиц.</w:t>
      </w:r>
      <w:r w:rsidRPr="00BE170C">
        <w:rPr>
          <w:sz w:val="28"/>
          <w:szCs w:val="28"/>
        </w:rPr>
        <w:t xml:space="preserve"> </w:t>
      </w:r>
    </w:p>
    <w:p w:rsidR="002C52CD" w:rsidRDefault="002C52CD" w:rsidP="002C52CD">
      <w:pPr>
        <w:pStyle w:val="af0"/>
        <w:spacing w:after="0"/>
        <w:ind w:firstLine="567"/>
        <w:jc w:val="both"/>
        <w:rPr>
          <w:sz w:val="28"/>
          <w:szCs w:val="28"/>
        </w:rPr>
      </w:pPr>
      <w:r w:rsidRPr="004570F7">
        <w:rPr>
          <w:sz w:val="28"/>
          <w:szCs w:val="28"/>
        </w:rPr>
        <w:t xml:space="preserve">Инвестиции в основной капитал организаций (без субъектов малого предпринимательства и объема инвестиций, не наблюдаемых прямыми статистическими </w:t>
      </w:r>
      <w:r w:rsidRPr="004570F7">
        <w:rPr>
          <w:sz w:val="28"/>
          <w:szCs w:val="28"/>
        </w:rPr>
        <w:lastRenderedPageBreak/>
        <w:t xml:space="preserve">методами) составил </w:t>
      </w:r>
      <w:r w:rsidR="00A926FF">
        <w:rPr>
          <w:sz w:val="28"/>
          <w:szCs w:val="28"/>
        </w:rPr>
        <w:t>8 214</w:t>
      </w:r>
      <w:r w:rsidRPr="004570F7">
        <w:rPr>
          <w:sz w:val="28"/>
          <w:szCs w:val="28"/>
        </w:rPr>
        <w:t xml:space="preserve"> млн. руб., что составляет 1</w:t>
      </w:r>
      <w:r w:rsidR="00A926FF">
        <w:rPr>
          <w:sz w:val="28"/>
          <w:szCs w:val="28"/>
        </w:rPr>
        <w:t>2</w:t>
      </w:r>
      <w:r w:rsidRPr="004570F7">
        <w:rPr>
          <w:sz w:val="28"/>
          <w:szCs w:val="28"/>
        </w:rPr>
        <w:t>,</w:t>
      </w:r>
      <w:r w:rsidR="00A926FF">
        <w:rPr>
          <w:sz w:val="28"/>
          <w:szCs w:val="28"/>
        </w:rPr>
        <w:t>8</w:t>
      </w:r>
      <w:r w:rsidRPr="004570F7">
        <w:rPr>
          <w:sz w:val="28"/>
          <w:szCs w:val="28"/>
        </w:rPr>
        <w:t xml:space="preserve"> % от общего размера инвестиций Магаданской области</w:t>
      </w:r>
      <w:r>
        <w:rPr>
          <w:sz w:val="28"/>
          <w:szCs w:val="28"/>
        </w:rPr>
        <w:t>.</w:t>
      </w:r>
    </w:p>
    <w:p w:rsidR="00557EF7" w:rsidRDefault="00557EF7" w:rsidP="002A2CFA">
      <w:pPr>
        <w:spacing w:line="276" w:lineRule="auto"/>
        <w:ind w:firstLine="567"/>
        <w:jc w:val="both"/>
        <w:outlineLvl w:val="1"/>
        <w:rPr>
          <w:color w:val="000000"/>
          <w:kern w:val="24"/>
          <w:sz w:val="28"/>
          <w:szCs w:val="28"/>
        </w:rPr>
      </w:pPr>
      <w:r w:rsidRPr="00B438F0">
        <w:rPr>
          <w:color w:val="000000"/>
          <w:kern w:val="24"/>
          <w:sz w:val="28"/>
          <w:szCs w:val="28"/>
        </w:rPr>
        <w:t>Численность безработных, зарегистрированных в учреждениях службы занятости на конец</w:t>
      </w:r>
      <w:r w:rsidRPr="0015264B">
        <w:rPr>
          <w:color w:val="000000"/>
          <w:kern w:val="24"/>
          <w:sz w:val="28"/>
          <w:szCs w:val="28"/>
        </w:rPr>
        <w:t xml:space="preserve"> года</w:t>
      </w:r>
      <w:r w:rsidR="0034511A">
        <w:rPr>
          <w:color w:val="000000"/>
          <w:kern w:val="24"/>
          <w:sz w:val="28"/>
          <w:szCs w:val="28"/>
        </w:rPr>
        <w:t xml:space="preserve"> -</w:t>
      </w:r>
      <w:r w:rsidR="003E2028">
        <w:rPr>
          <w:color w:val="000000"/>
          <w:kern w:val="24"/>
          <w:sz w:val="28"/>
          <w:szCs w:val="28"/>
        </w:rPr>
        <w:t>21</w:t>
      </w:r>
      <w:r w:rsidRPr="0015264B">
        <w:rPr>
          <w:color w:val="000000"/>
          <w:kern w:val="24"/>
          <w:sz w:val="28"/>
          <w:szCs w:val="28"/>
        </w:rPr>
        <w:t xml:space="preserve"> человек</w:t>
      </w:r>
      <w:r>
        <w:rPr>
          <w:color w:val="000000"/>
          <w:kern w:val="24"/>
          <w:sz w:val="28"/>
          <w:szCs w:val="28"/>
        </w:rPr>
        <w:t xml:space="preserve">, что составляет </w:t>
      </w:r>
      <w:r w:rsidR="003E2028">
        <w:rPr>
          <w:color w:val="000000"/>
          <w:kern w:val="24"/>
          <w:sz w:val="28"/>
          <w:szCs w:val="28"/>
        </w:rPr>
        <w:t>65,6</w:t>
      </w:r>
      <w:r>
        <w:rPr>
          <w:color w:val="000000"/>
          <w:kern w:val="24"/>
          <w:sz w:val="28"/>
          <w:szCs w:val="28"/>
        </w:rPr>
        <w:t>% к уровню прошлого года</w:t>
      </w:r>
      <w:r w:rsidRPr="0015264B">
        <w:rPr>
          <w:color w:val="000000"/>
          <w:kern w:val="24"/>
          <w:sz w:val="28"/>
          <w:szCs w:val="28"/>
        </w:rPr>
        <w:t>.</w:t>
      </w:r>
    </w:p>
    <w:p w:rsidR="00386F34" w:rsidRDefault="00386F34" w:rsidP="00386F34">
      <w:pPr>
        <w:tabs>
          <w:tab w:val="left" w:pos="3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экономические показатели за 20</w:t>
      </w:r>
      <w:r w:rsidR="00806FB6">
        <w:rPr>
          <w:b/>
          <w:sz w:val="28"/>
          <w:szCs w:val="28"/>
        </w:rPr>
        <w:t>2</w:t>
      </w:r>
      <w:r w:rsidR="003E202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</w:p>
    <w:p w:rsidR="00C40A4B" w:rsidRDefault="00C40A4B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6379"/>
        <w:gridCol w:w="1417"/>
        <w:gridCol w:w="1843"/>
      </w:tblGrid>
      <w:tr w:rsidR="00C40A4B" w:rsidRPr="00C40A4B" w:rsidTr="00C40A4B">
        <w:trPr>
          <w:tblHeader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№</w:t>
            </w:r>
          </w:p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п/п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Показатели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ind w:left="-108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 xml:space="preserve">По состоянию </w:t>
            </w:r>
          </w:p>
          <w:p w:rsidR="00272FE0" w:rsidRPr="00C40A4B" w:rsidRDefault="00272FE0" w:rsidP="00AD259E">
            <w:pPr>
              <w:tabs>
                <w:tab w:val="left" w:pos="8280"/>
              </w:tabs>
              <w:ind w:left="-108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на «01» января 2023 года</w:t>
            </w:r>
          </w:p>
        </w:tc>
      </w:tr>
      <w:tr w:rsidR="00272FE0" w:rsidRPr="00C40A4B" w:rsidTr="00C40A4B">
        <w:trPr>
          <w:trHeight w:val="489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0"/>
                <w:numId w:val="2"/>
              </w:numPr>
              <w:tabs>
                <w:tab w:val="left" w:pos="156"/>
              </w:tabs>
              <w:suppressAutoHyphens w:val="0"/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Общая характеристика организаций</w:t>
            </w:r>
          </w:p>
        </w:tc>
      </w:tr>
      <w:tr w:rsidR="00C40A4B" w:rsidRPr="00C40A4B" w:rsidTr="00C40A4B">
        <w:trPr>
          <w:trHeight w:val="552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2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2599"/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организаций, прошедших процедуру государственной регистрации (по состоянию на начало периода), – всего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58</w:t>
            </w:r>
          </w:p>
        </w:tc>
      </w:tr>
      <w:tr w:rsidR="00C40A4B" w:rsidRPr="00C40A4B" w:rsidTr="00C40A4B">
        <w:trPr>
          <w:trHeight w:val="246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по формам собственности: 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</w:tr>
      <w:tr w:rsidR="00C40A4B" w:rsidRPr="00C40A4B" w:rsidTr="00C40A4B">
        <w:trPr>
          <w:trHeight w:val="268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государственная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</w:t>
            </w:r>
          </w:p>
        </w:tc>
      </w:tr>
      <w:tr w:rsidR="00C40A4B" w:rsidRPr="00C40A4B" w:rsidTr="00C40A4B">
        <w:trPr>
          <w:trHeight w:val="240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муниципальная 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15</w:t>
            </w:r>
          </w:p>
        </w:tc>
      </w:tr>
      <w:tr w:rsidR="00C40A4B" w:rsidRPr="00C40A4B" w:rsidTr="00C40A4B">
        <w:trPr>
          <w:trHeight w:val="266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частная 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32</w:t>
            </w:r>
          </w:p>
        </w:tc>
      </w:tr>
      <w:tr w:rsidR="00C40A4B" w:rsidRPr="00C40A4B" w:rsidTr="00C40A4B">
        <w:trPr>
          <w:trHeight w:hRule="exact" w:val="44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совместная с иностранным участием 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hRule="exact" w:val="409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2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иные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3</w:t>
            </w:r>
          </w:p>
        </w:tc>
      </w:tr>
      <w:tr w:rsidR="00C40A4B" w:rsidRPr="00C40A4B" w:rsidTr="00C40A4B">
        <w:trPr>
          <w:trHeight w:val="36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индивидуальных предпринимателей, зарегистрированных в налоговых органах (по состоянию на начало периода)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55</w:t>
            </w:r>
          </w:p>
        </w:tc>
      </w:tr>
      <w:tr w:rsidR="00272FE0" w:rsidRPr="00C40A4B" w:rsidTr="00C40A4B">
        <w:trPr>
          <w:trHeight w:val="471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0"/>
                <w:numId w:val="3"/>
              </w:numPr>
              <w:tabs>
                <w:tab w:val="left" w:pos="156"/>
              </w:tabs>
              <w:suppressAutoHyphens w:val="0"/>
              <w:snapToGrid w:val="0"/>
              <w:ind w:left="0" w:firstLine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Малый и средний бизнес</w:t>
            </w:r>
          </w:p>
        </w:tc>
      </w:tr>
      <w:tr w:rsidR="00C40A4B" w:rsidRPr="00C40A4B" w:rsidTr="00C40A4B">
        <w:trPr>
          <w:trHeight w:val="199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малых и средних предприятий – всего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14</w:t>
            </w:r>
          </w:p>
        </w:tc>
      </w:tr>
      <w:tr w:rsidR="00C40A4B" w:rsidRPr="00C40A4B" w:rsidTr="00C40A4B">
        <w:trPr>
          <w:trHeight w:val="234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по категориям: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rPr>
          <w:trHeight w:val="15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2.1.1. 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а) малые (без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микропредприятий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187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2.1.2. 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б)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микропредприятия</w:t>
            </w:r>
            <w:proofErr w:type="spellEnd"/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14</w:t>
            </w:r>
          </w:p>
        </w:tc>
      </w:tr>
      <w:tr w:rsidR="00C40A4B" w:rsidRPr="00C40A4B" w:rsidTr="00C40A4B">
        <w:trPr>
          <w:trHeight w:val="250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2.1.3. 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в) средние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36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субъектов малого и среднего предпринимательства – получателей поддержки по муниципальной программе развития малого и среднего предпринимательства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rPr>
          <w:trHeight w:val="36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Объем предоставленной поддержки по муниципальной программе развития малого и среднего предпринимательства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тыс.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1368,0</w:t>
            </w:r>
          </w:p>
        </w:tc>
      </w:tr>
      <w:tr w:rsidR="00C40A4B" w:rsidRPr="00C40A4B" w:rsidTr="00C40A4B">
        <w:trPr>
          <w:trHeight w:val="36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Всего проведено торгов и других способов размещения заказов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43</w:t>
            </w:r>
          </w:p>
        </w:tc>
      </w:tr>
      <w:tr w:rsidR="00C40A4B" w:rsidRPr="00C40A4B" w:rsidTr="00C40A4B">
        <w:trPr>
          <w:trHeight w:val="36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Объем размещения заказов на поставки товаров, выполнение работ, оказание услуг для муниципальных нужд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104408,14</w:t>
            </w:r>
          </w:p>
        </w:tc>
      </w:tr>
      <w:tr w:rsidR="00C40A4B" w:rsidRPr="00C40A4B" w:rsidTr="00C40A4B">
        <w:trPr>
          <w:trHeight w:val="36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Объем размещения заказов на поставки товаров, выполнение работ, оказание услуг для муниципальных нужд у субъектов малого предпринимательства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61235,62</w:t>
            </w:r>
          </w:p>
        </w:tc>
      </w:tr>
      <w:tr w:rsidR="00272FE0" w:rsidRPr="00C40A4B" w:rsidTr="00C40A4B">
        <w:trPr>
          <w:trHeight w:val="489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0"/>
                <w:numId w:val="3"/>
              </w:numPr>
              <w:suppressAutoHyphens w:val="0"/>
              <w:snapToGrid w:val="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Производство товаров и услуг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Среднесписочная численность работников крупных и средних организаций</w:t>
            </w:r>
          </w:p>
        </w:tc>
        <w:tc>
          <w:tcPr>
            <w:tcW w:w="1417" w:type="dxa"/>
            <w:vMerge w:val="restart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2685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Среднесписочная численность работников малых предприятий</w:t>
            </w:r>
          </w:p>
        </w:tc>
        <w:tc>
          <w:tcPr>
            <w:tcW w:w="1417" w:type="dxa"/>
            <w:vMerge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46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suppressAutoHyphens w:val="0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Фонд начисленной заработной платы всех работников (млн. руб.)</w:t>
            </w:r>
          </w:p>
        </w:tc>
        <w:tc>
          <w:tcPr>
            <w:tcW w:w="1417" w:type="dxa"/>
            <w:vMerge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3938,4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Индекс промышленного производства (по видам экономической деятельности С, </w:t>
            </w:r>
            <w:r w:rsidRPr="00C40A4B">
              <w:rPr>
                <w:kern w:val="1"/>
                <w:sz w:val="18"/>
                <w:szCs w:val="18"/>
                <w:lang w:val="en-US"/>
              </w:rPr>
              <w:t>D</w:t>
            </w:r>
            <w:r w:rsidRPr="00C40A4B">
              <w:rPr>
                <w:kern w:val="1"/>
                <w:sz w:val="18"/>
                <w:szCs w:val="18"/>
              </w:rPr>
              <w:t xml:space="preserve">, Е) </w:t>
            </w:r>
          </w:p>
        </w:tc>
        <w:tc>
          <w:tcPr>
            <w:tcW w:w="1417" w:type="dxa"/>
            <w:vMerge/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3.4.1.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С. Добыча полезных ископаемых</w:t>
            </w:r>
          </w:p>
        </w:tc>
        <w:tc>
          <w:tcPr>
            <w:tcW w:w="1417" w:type="dxa"/>
            <w:vMerge/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3.4.2.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  <w:lang w:val="en-US"/>
              </w:rPr>
              <w:t>D</w:t>
            </w:r>
            <w:r w:rsidRPr="00C40A4B">
              <w:rPr>
                <w:kern w:val="1"/>
                <w:sz w:val="18"/>
                <w:szCs w:val="18"/>
              </w:rPr>
              <w:t>. Обрабатывающие производства</w:t>
            </w:r>
          </w:p>
        </w:tc>
        <w:tc>
          <w:tcPr>
            <w:tcW w:w="1417" w:type="dxa"/>
            <w:vMerge/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3.4.3.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Е. Производство и распределение электроэнергии, газа и воды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272FE0">
            <w:pPr>
              <w:numPr>
                <w:ilvl w:val="1"/>
                <w:numId w:val="3"/>
              </w:numPr>
              <w:tabs>
                <w:tab w:val="left" w:pos="8280"/>
              </w:tabs>
              <w:suppressAutoHyphens w:val="0"/>
              <w:snapToGrid w:val="0"/>
              <w:ind w:left="0" w:firstLine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по отдельным видам экономической деятельности (</w:t>
            </w:r>
            <w:r w:rsidRPr="00C40A4B">
              <w:rPr>
                <w:kern w:val="1"/>
                <w:sz w:val="18"/>
                <w:szCs w:val="18"/>
                <w:lang w:val="en-US"/>
              </w:rPr>
              <w:t>C</w:t>
            </w:r>
            <w:r w:rsidRPr="00C40A4B">
              <w:rPr>
                <w:kern w:val="1"/>
                <w:sz w:val="18"/>
                <w:szCs w:val="18"/>
              </w:rPr>
              <w:t xml:space="preserve">, </w:t>
            </w:r>
            <w:r w:rsidRPr="00C40A4B">
              <w:rPr>
                <w:kern w:val="1"/>
                <w:sz w:val="18"/>
                <w:szCs w:val="18"/>
                <w:lang w:val="en-US"/>
              </w:rPr>
              <w:t>D</w:t>
            </w:r>
            <w:r w:rsidRPr="00C40A4B">
              <w:rPr>
                <w:kern w:val="1"/>
                <w:sz w:val="18"/>
                <w:szCs w:val="18"/>
              </w:rPr>
              <w:t xml:space="preserve">, </w:t>
            </w:r>
            <w:r w:rsidRPr="00C40A4B">
              <w:rPr>
                <w:kern w:val="1"/>
                <w:sz w:val="18"/>
                <w:szCs w:val="18"/>
                <w:lang w:val="en-US"/>
              </w:rPr>
              <w:t>E</w:t>
            </w:r>
            <w:r w:rsidRPr="00C40A4B">
              <w:rPr>
                <w:kern w:val="1"/>
                <w:sz w:val="18"/>
                <w:szCs w:val="18"/>
              </w:rPr>
              <w:t>)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1197,5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по видам экономической деятельности: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3.5.1.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С. Добыча полезных ископаемых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…</w:t>
            </w:r>
            <w:r w:rsidRPr="00C40A4B"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3.5.2.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  <w:lang w:val="en-US"/>
              </w:rPr>
              <w:t>D</w:t>
            </w:r>
            <w:r w:rsidRPr="00C40A4B">
              <w:rPr>
                <w:kern w:val="1"/>
                <w:sz w:val="18"/>
                <w:szCs w:val="18"/>
              </w:rPr>
              <w:t>. Обрабатывающие производства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…</w:t>
            </w:r>
            <w:r w:rsidRPr="00C40A4B"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3.5.3.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Е. Производство и распределение электроэнергии, газа и воды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…</w:t>
            </w:r>
            <w:r w:rsidRPr="00C40A4B"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3.6.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pStyle w:val="af3"/>
              <w:tabs>
                <w:tab w:val="left" w:pos="708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В. Рыболовство, рыбоводство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272FE0" w:rsidRPr="00C40A4B" w:rsidTr="00C40A4B">
        <w:tc>
          <w:tcPr>
            <w:tcW w:w="10519" w:type="dxa"/>
            <w:gridSpan w:val="4"/>
            <w:tcMar>
              <w:left w:w="108" w:type="dxa"/>
              <w:right w:w="108" w:type="dxa"/>
            </w:tcMar>
          </w:tcPr>
          <w:p w:rsidR="00272FE0" w:rsidRPr="00C40A4B" w:rsidRDefault="00272FE0" w:rsidP="00AD259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4. Сельское хозяйство (в целом по муниципальному образованию)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Число сельскохозяйственных производителей – всего,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proofErr w:type="spellStart"/>
            <w:r w:rsidRPr="00C40A4B">
              <w:rPr>
                <w:kern w:val="1"/>
                <w:sz w:val="18"/>
                <w:szCs w:val="18"/>
              </w:rPr>
              <w:t>сельхозорганизации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крестьянские (фермерские) хозяйства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10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хозяйства населения (личные подсобные хозяйства)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подсобные хозяйства предприятий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lastRenderedPageBreak/>
              <w:t>4.2.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Площадь сельскохозяйственных угодий (по переписи)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Посевные площади – всего,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327,45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под: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4.3.1.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 картофель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146.35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4.3.2.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 овощи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23.6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4.3.3.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 кормовые культуры, всего, в том числе: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157.5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4.3.3.1.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742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 однолетние травы посева текущего года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4.3.3.2.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742"/>
              </w:tabs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 многолетние травы посева текущего года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97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Посевная площадь в личных подсобных хозяйствах (ЛПХ)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27.05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под: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картофель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25,35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4.4.2.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овощи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га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1,7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Поголовье скота (на конец года) в хозяйствах всех категорий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130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4.5.1.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КРС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4.5.1.1.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коровы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39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4.5.2.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Свиньи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58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4.5.3.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Овцы и козы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4.5.4.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Лошади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4.5.5.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Птица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общего поголовья скота во всех категориях хозяйств – поголовье скота (на конец года) в ЛПХ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4.6.1.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КРС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4.6.1.1.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коровы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4.6.2.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Свиньи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4.6.3.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Овцы и козы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4.6.4.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Лошади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4.6.5.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Птица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голов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4.7.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Производство основных продуктов растениеводства в хозяйствах всех категорий,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2871,291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4.7.1.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картофель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1814,409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4.7.2.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овощи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1056,882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4.8.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Производство основных продуктов растениеводства в ЛПХ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376,141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4.8.1.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картофель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339,409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4.8.2.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овощи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36,732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4.9.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Производство основных продуктов животноводства в хозяйствах всех категорий,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157,0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4.9.1.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скот и птица на убой (в убойном весе)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21,5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4.9.2.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молоко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135,5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4.9.3.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яйца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штук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4.10.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Производство основных продуктов животноводства в хозяйствах населения (личных подсобных хозяйствах),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4.10.1.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скот и птица на убой (в живом весе)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4.10.2.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молоко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4.10.3.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яйца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штук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Заготовка кормов в сельскохозяйственных организациях и крестьянских (фермерских) хозяйствах,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526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силос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4.11.2.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сено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526</w:t>
            </w:r>
          </w:p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(однолетка 72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тн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 xml:space="preserve">,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многолетка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 xml:space="preserve"> 279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тн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, покос 175тн)</w:t>
            </w:r>
          </w:p>
        </w:tc>
      </w:tr>
      <w:tr w:rsidR="00272FE0" w:rsidRPr="00C40A4B" w:rsidTr="00C40A4B">
        <w:tc>
          <w:tcPr>
            <w:tcW w:w="10519" w:type="dxa"/>
            <w:gridSpan w:val="4"/>
            <w:tcMar>
              <w:left w:w="108" w:type="dxa"/>
              <w:right w:w="108" w:type="dxa"/>
            </w:tcMar>
          </w:tcPr>
          <w:p w:rsidR="00272FE0" w:rsidRPr="00C40A4B" w:rsidRDefault="00272FE0" w:rsidP="00AD259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5. Строительство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строительных организаций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по формам собственности: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государственных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муниципальных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5.1.3.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частных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5.1.4.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смешанные российские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5.1.5.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общественные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Производство строительных материалов,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стеновые материалы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штук</w:t>
            </w:r>
          </w:p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условного кирпича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5.2.2.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конструкции и детали сборные, железобетонные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  <w:vertAlign w:val="superscript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lastRenderedPageBreak/>
              <w:t>5.2.3.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пиломатериалы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5.2.4.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цемент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5.2.5.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материалы строительные нерудные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Инвестиции в основной капитал – всего, в том числе по источникам финансирования: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8214,0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собственные средства предприятий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42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привлеченные средства, из них: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41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федерального бюджета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421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5.3.2.2.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из областного бюджета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399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5.3.2.3.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местного бюджета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43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5.3.2.4.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средства внебюджетных фондов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5.3.2.5.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прочие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5.3.3.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иностранные инвестиции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долл. США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Объем капитальных вложений в объекты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капит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 строительства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по источникам финансирования: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собственные средства предприятий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привлеченные средства, из них: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федерального бюджета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5.4.2.2.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из областного бюджета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5.4.2.3.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местного бюджета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5.4.2.4.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средства внебюджетных фондов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5.4.2.5.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прочие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5.4.3.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иностранные инвестиции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долл. США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70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Ввод жилья – всего,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5.5.1.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введенных квартир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5.5.2.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введенных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  <w:r w:rsidRPr="00C40A4B">
              <w:rPr>
                <w:kern w:val="1"/>
                <w:sz w:val="18"/>
                <w:szCs w:val="18"/>
              </w:rPr>
              <w:t xml:space="preserve"> общей площади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553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5.5.3.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индивидуальное жилищное строительство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272FE0" w:rsidRPr="00C40A4B" w:rsidTr="00C40A4B">
        <w:trPr>
          <w:trHeight w:val="564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6. Торговля, общественное питание и бытовое обслуживание населения (в целом по муниципальному образованию)</w:t>
            </w:r>
          </w:p>
        </w:tc>
      </w:tr>
      <w:tr w:rsidR="00272FE0" w:rsidRPr="00C40A4B" w:rsidTr="00C40A4B">
        <w:trPr>
          <w:trHeight w:val="558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6.1. Торговля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объектов розничной торговли, осуществляющих деятельность на территории муниципального образования,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Магазины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6.1.2.3.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них универсамы (супермаркеты)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Розничные рынки – всего, из них: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Продовольственные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Сельскохозяйственные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Непродовольственные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Бытовой техники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Строительных материалов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Товаров для дома и сада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6.1.3.7.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proofErr w:type="spellStart"/>
            <w:r w:rsidRPr="00C40A4B">
              <w:rPr>
                <w:sz w:val="18"/>
                <w:szCs w:val="18"/>
              </w:rPr>
              <w:t>Зоотоваров</w:t>
            </w:r>
            <w:proofErr w:type="spellEnd"/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6.1.3.8.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Универсальные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Нестационарные торговые объекты – всего, из них: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Павильоны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6.1.4.2.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Киоски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6.1.4.3.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Лотки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6.1.4.4.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Автолавки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Площадь торговых объектов – всего (торговая)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 xml:space="preserve">тыс. </w:t>
            </w:r>
            <w:r w:rsidRPr="00C40A4B">
              <w:rPr>
                <w:kern w:val="1"/>
                <w:sz w:val="18"/>
                <w:szCs w:val="18"/>
              </w:rPr>
              <w:t>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0,81477</w:t>
            </w:r>
          </w:p>
        </w:tc>
      </w:tr>
      <w:tr w:rsidR="00C40A4B" w:rsidRPr="00C40A4B" w:rsidTr="00C40A4B">
        <w:trPr>
          <w:trHeight w:val="888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6.1.6.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Розничный товарооборот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…</w:t>
            </w:r>
            <w:r w:rsidRPr="00C40A4B">
              <w:rPr>
                <w:sz w:val="18"/>
                <w:szCs w:val="18"/>
                <w:vertAlign w:val="superscript"/>
              </w:rPr>
              <w:t>1)</w:t>
            </w:r>
          </w:p>
        </w:tc>
      </w:tr>
      <w:tr w:rsidR="00272FE0" w:rsidRPr="00C40A4B" w:rsidTr="00C40A4B">
        <w:trPr>
          <w:trHeight w:val="422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6.2. Общественное питание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 xml:space="preserve">Количество общедоступных объектов общественного питания, осуществляющих деятельность на территории муниципального образования, </w:t>
            </w:r>
            <w:r w:rsidRPr="00C40A4B">
              <w:rPr>
                <w:kern w:val="1"/>
                <w:sz w:val="18"/>
                <w:szCs w:val="18"/>
              </w:rPr>
              <w:t>–</w:t>
            </w:r>
            <w:r w:rsidRPr="00C40A4B">
              <w:rPr>
                <w:sz w:val="18"/>
                <w:szCs w:val="18"/>
              </w:rPr>
              <w:t xml:space="preserve"> всего (без учета </w:t>
            </w:r>
            <w:proofErr w:type="spellStart"/>
            <w:r w:rsidRPr="00C40A4B">
              <w:rPr>
                <w:sz w:val="18"/>
                <w:szCs w:val="18"/>
              </w:rPr>
              <w:t>спецсети</w:t>
            </w:r>
            <w:proofErr w:type="spellEnd"/>
            <w:r w:rsidRPr="00C40A4B">
              <w:rPr>
                <w:sz w:val="18"/>
                <w:szCs w:val="18"/>
              </w:rPr>
              <w:t>),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lastRenderedPageBreak/>
              <w:t>6.2.1.1.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Общедоступные столовые, закусочные, буфеты: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а) количество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б) в них посадочных мест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6.2.1.2.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Рестораны, кафе, бары: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а) количество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б) в них посадочных мест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6.2.2.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Оборот общественного питания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млн.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…</w:t>
            </w:r>
            <w:r w:rsidRPr="00C40A4B">
              <w:rPr>
                <w:sz w:val="18"/>
                <w:szCs w:val="18"/>
                <w:vertAlign w:val="superscript"/>
              </w:rPr>
              <w:t>1)</w:t>
            </w:r>
          </w:p>
        </w:tc>
      </w:tr>
      <w:tr w:rsidR="00272FE0" w:rsidRPr="00C40A4B" w:rsidTr="00C40A4B"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6.3. Бытовое обслуживание населения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специализированных предприятий бытового обслуживания населения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– муниципальных,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них по видам услуг: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6.3.1.1.1.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услуги прачечных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6.3.1.1.2.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химическая чистка и крашение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6.3.1.1.3.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услуги бань и душевых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6.3.1.1.4.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услуги предприятий по прокату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6.3.1.1.5.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прочие виды бытовых услуг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специализированных организаций, оказывающих ритуальные услуги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муниципальных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rPr>
          <w:trHeight w:val="765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6.3.3.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Площадь, отведенная под места захоронения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241000 </w:t>
            </w:r>
          </w:p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(Сеймчан уч.1- 13,6 га, уч.2- 7,8 га, Колымское – 2га, </w:t>
            </w:r>
          </w:p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proofErr w:type="spellStart"/>
            <w:r w:rsidRPr="00C40A4B">
              <w:rPr>
                <w:kern w:val="1"/>
                <w:sz w:val="18"/>
                <w:szCs w:val="18"/>
              </w:rPr>
              <w:t>с.Верхний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 xml:space="preserve"> Сеймчан – 0,7 га)</w:t>
            </w:r>
          </w:p>
        </w:tc>
      </w:tr>
      <w:tr w:rsidR="00272FE0" w:rsidRPr="00C40A4B" w:rsidTr="00C40A4B">
        <w:trPr>
          <w:trHeight w:val="422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7. Связь и телекоммуникации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стационарных отделений почтовой связи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квартирных телефонных аппаратов, телефонной сети общего пользования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242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Число персональных компьютеров в администрации муниципального образования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Наличие локально-вычислительной сети (ЛВС) в администрации муниципального образования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7.4.1.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персональных компьютеров в составе ЛВС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7.4.2.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персональных компьютеров, подключенных к сети Интернет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Использование средств защиты информации, средств электронной цифровой подписи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15</w:t>
            </w:r>
          </w:p>
        </w:tc>
      </w:tr>
      <w:tr w:rsidR="00272FE0" w:rsidRPr="00C40A4B" w:rsidTr="00C40A4B">
        <w:trPr>
          <w:trHeight w:val="443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8. Дорожное хозяйство и транспорт</w:t>
            </w:r>
          </w:p>
        </w:tc>
      </w:tr>
      <w:tr w:rsidR="00272FE0" w:rsidRPr="00C40A4B" w:rsidTr="00C40A4B">
        <w:trPr>
          <w:trHeight w:val="421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8.1. Дорожное хозяйство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Протяженность автомобильных дорог общего пользования местного значения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37,4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Протяженность улично-дорожной сети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34,4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%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86,6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Отремонтировано автомобильных дорог общего пользования местного значения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Отремонтировано улично-дорожной сети –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8.1.5.1.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с усовершенствованным покрытием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Общее число мостов – всего,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единиц/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м.п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8.1.6.1.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на улично-дорожной сети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единиц/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м.п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8.1.6.2.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на автомобильных дорогах общего пользования местного значения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единиц/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м.п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8.1.7.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Общее число водопропускных труб – всего, в том числе: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единиц/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м.п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8.1.7.1.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на улично-дорожной сети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единиц/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м.п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8.1.7.2.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на автомобильных дорогах общего пользования местного значения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единиц/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м.п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8.1.8.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Общая протяженность освещенных улиц и дорог – всего,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21,4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8.1.8.1.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улично-дорожной сети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21,4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8.1.8.2.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автомобильных дорог общего пользования местного значения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8.1.9.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Протяженность улиц и дорог, требующих реконструкции или ремонта линий освещения, – всего,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8.1.9.1.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улично-дорожной сети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8.1.9.2.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автомобильных дорог общего пользования местного значения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lastRenderedPageBreak/>
              <w:t>8.1.10.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Удельный вес освещенных улиц и дорог в общей протяженности – всего,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%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29,8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8.1.10.1.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улично-дорожной сети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%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29,8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8.1.10.2.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автомобильных дорог общего пользования местного значения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%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272FE0" w:rsidRPr="00C40A4B" w:rsidTr="00C40A4B">
        <w:trPr>
          <w:trHeight w:val="361"/>
        </w:trPr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b/>
                <w:kern w:val="1"/>
                <w:sz w:val="18"/>
                <w:szCs w:val="18"/>
              </w:rPr>
            </w:pPr>
            <w:r w:rsidRPr="00C40A4B">
              <w:rPr>
                <w:b/>
                <w:kern w:val="1"/>
                <w:sz w:val="18"/>
                <w:szCs w:val="18"/>
              </w:rPr>
              <w:t>8.2. Транспорт (в целом по муниципальному образованию)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Количество предприятий транспорта – всего,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17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Муниципальных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частных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прочих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Перевезено грузов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тыс. 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Перевезено пассажиров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тыс. чел.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0,99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Количество грузовых автомобилей – всего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нет данных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Количество автобусов – всего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нет данных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Количество легковых автомобилей – всего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нет данных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8.2.7.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 xml:space="preserve">Количество состоящих на учете в предприятиях автобусов, предназначенных для обслуживания регулярных маршрутов муниципального образования, </w:t>
            </w:r>
            <w:r w:rsidRPr="00C40A4B">
              <w:rPr>
                <w:kern w:val="1"/>
                <w:sz w:val="18"/>
                <w:szCs w:val="18"/>
              </w:rPr>
              <w:t>–</w:t>
            </w:r>
            <w:r w:rsidRPr="00C40A4B">
              <w:rPr>
                <w:sz w:val="18"/>
                <w:szCs w:val="18"/>
              </w:rPr>
              <w:t xml:space="preserve"> всего,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8.2.7.1.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из них муниципальных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8.2.8.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Число регулярных автобусных маршрутов – всего,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8.2.8.1.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 xml:space="preserve">внутригородских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8.2.8.2.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 xml:space="preserve">пригородных 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8.2.9.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Протяженность регулярных автобусных маршрутов – всего,            в том числе: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51,86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8.2.9.1.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внутригородских – с учетом сезонности: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а) при выполнении перевозок по весенне-летнему расписанию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б) при выполнении перевозок по осенне-зимнему расписанию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8.2.9.2.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пригородных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51,86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8.2.10.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Число остановочных пунктов для транспорта общего пользования на территории муниципального образования (на конец года)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Количество взлетно-посадочных площадок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both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Количество аэропортов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8.2.13.</w:t>
            </w:r>
          </w:p>
        </w:tc>
        <w:tc>
          <w:tcPr>
            <w:tcW w:w="6379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Перевезено пассажиров (авиатранспортом)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чел.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1712</w:t>
            </w:r>
          </w:p>
        </w:tc>
      </w:tr>
      <w:tr w:rsidR="00C40A4B" w:rsidRPr="00C40A4B" w:rsidTr="00C40A4B">
        <w:trPr>
          <w:trHeight w:val="810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8.2.14.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Перевезено грузов (авиатранспортом)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sz w:val="18"/>
                <w:szCs w:val="18"/>
              </w:rPr>
              <w:t>тыс. тонн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0,111</w:t>
            </w:r>
          </w:p>
        </w:tc>
      </w:tr>
      <w:tr w:rsidR="00272FE0" w:rsidRPr="00C40A4B" w:rsidTr="00C40A4B">
        <w:tc>
          <w:tcPr>
            <w:tcW w:w="10519" w:type="dxa"/>
            <w:gridSpan w:val="4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C40A4B">
              <w:rPr>
                <w:b/>
                <w:sz w:val="18"/>
                <w:szCs w:val="18"/>
              </w:rPr>
              <w:t>9. Жилищно-коммунальное хозяйство</w:t>
            </w:r>
            <w:r w:rsidRPr="00C40A4B">
              <w:rPr>
                <w:rStyle w:val="aff4"/>
                <w:sz w:val="18"/>
                <w:szCs w:val="18"/>
              </w:rPr>
              <w:footnoteReference w:id="1"/>
            </w:r>
            <w:r w:rsidRPr="00C40A4B">
              <w:rPr>
                <w:b/>
                <w:sz w:val="18"/>
                <w:szCs w:val="18"/>
              </w:rPr>
              <w:t xml:space="preserve"> (в целом по муниципальному образованию)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Общая площадь жилищного фонда муниципального образования</w:t>
            </w:r>
            <w:r w:rsidRPr="00C40A4B">
              <w:rPr>
                <w:rStyle w:val="aff4"/>
                <w:kern w:val="1"/>
                <w:sz w:val="18"/>
                <w:szCs w:val="18"/>
              </w:rPr>
              <w:footnoteReference w:id="2"/>
            </w:r>
            <w:r w:rsidRPr="00C40A4B">
              <w:rPr>
                <w:kern w:val="1"/>
                <w:sz w:val="18"/>
                <w:szCs w:val="18"/>
              </w:rPr>
              <w:t xml:space="preserve"> – всего,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74,2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муниципального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29,0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9.1.2.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Площадь жилых помещений, граждане, проживающие в которых, обеспечены услугами централизованного отопления,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73,7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9.1.2.1.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муниципальных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28,8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9.1.3.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Общая площадь ветхого и аварийного жилищного фонда – всего,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12,3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9.1.3.1.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муниципального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10,1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многоквартирных домов – всего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59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9.2.0.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них пустующие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Число многоквартирных домов, без учета домов блокированной </w:t>
            </w:r>
          </w:p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застройки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59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9.2.1.1.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них пустующие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9.2.2.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Площадь жилых помещений многоквартирных домов, без учета домов блокированной застройки 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73,3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9.2.2.1.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них пустующие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9.3.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многоквартирных домов блокированной застройки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9.3.1.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Площадь жилых помещений домов блокированной застройки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9.4.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Количество управляющих организаций, в том числе: 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1 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9.4.1.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муниципальные унитарные предприятия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9.4.2.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частные организации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9.4.3.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организации смешанной формы собственности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9.5.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товариществ собственников жилья (ТСЖ)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9.6.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Общая площадь жилищного фонда ТСЖ – всего, в том числе: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9.6.1.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находящегося в управлении ТСЖ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9.6.2.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переданного в управление иным управляющим организациям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9.7.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Всего предприятий, предоставляющих услуги в сфере ЖКХ,                    в том числе: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lastRenderedPageBreak/>
              <w:t>9.7.1.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государственные 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9.7.2.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муниципальные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9.7.3.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смешанные (акционерные общества)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9.7.4.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частные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9.8.</w:t>
            </w:r>
          </w:p>
        </w:tc>
        <w:tc>
          <w:tcPr>
            <w:tcW w:w="6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Стоимость предоставления жилищно-коммунальных услуг в расчете на 1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2</w:t>
            </w:r>
            <w:r w:rsidRPr="00C40A4B">
              <w:rPr>
                <w:kern w:val="1"/>
                <w:sz w:val="18"/>
                <w:szCs w:val="18"/>
              </w:rPr>
              <w:t xml:space="preserve"> общей площади жилья в месяц</w:t>
            </w:r>
          </w:p>
        </w:tc>
        <w:tc>
          <w:tcPr>
            <w:tcW w:w="141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руб.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292,7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9.9.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граждан, пользующихся льготами на жилищно-коммунальные услуги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чел.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298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9.10.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Затраты предприятий по предоставлению льгот по оплате жилищно-коммунальных услуг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семей, получающих субсидии на оплату жилищно-коммунальных услуг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Сумма субсидий, предоставленных на оплату жилья и коммунальных услуг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руб.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634,07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семей, состоящих на учете для улучшения жилищных условий,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9.14.1.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проживающих в ветхом и аварийном фонде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семей, улучшивших жилищные условия в отчетный период,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9.15.1.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 проживающих в ветхом и аварийном фонде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источников теплоснабжения на конец отчетного года – всего, в том числе мощностью: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9.16.1.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до 3 Гкал/час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9.16.2.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от 3 до 20 Гкал/час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rPr>
          <w:trHeight w:val="152"/>
        </w:trPr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9.16.3.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от 20 до 100 Гкал/час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9.17.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Количество установленных котлов (энергоустановок) на конец отчетного года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8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9.18.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Протяженность тепловых и паровых сетей в двухтрубном исчислении на конец отчетного года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14,47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9.18.1.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Из них нуждающихся в замене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5,1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9.18.1.1.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ветхих сетей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5,1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9.18.2.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Заменено сетей – всего,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0,25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9.18.2.1.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ветхих сетей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0,25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9.18.3.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Отремонтировано сетей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9.19.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аварий на источниках теплоснабжения – всего, из них: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9.19.1.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на паровых и тепловых сетях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9.19.2.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на источниках теплоснабжения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9.20.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Одиночное протяжение водопроводных сетей – всего, из них: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17,9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9.20.1.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водоводов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2,5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9.20.1.1.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нуждающихся в замене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1,9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9.20.2.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уличной водопроводной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9,1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9.20.2.1.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нуждающейся в замене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9.20.3.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внутриквартальной и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внутридворовой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 xml:space="preserve">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6,3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9.20.3.1.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нуждающейся в замене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Заменено водопроводных сетей – всего, из них: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0,06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водоводов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9.21.2.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уличной водопроводной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9.21.3.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внутриквартальной и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внутридворовой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 xml:space="preserve">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Отремонтировано водопроводных сетей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0,06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аварий на водопроводных сетях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9.24.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канализационных насосных станций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9.25.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Установленная пропускная способность очистных сооружений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тыс. м</w:t>
            </w:r>
            <w:r w:rsidRPr="00C40A4B">
              <w:rPr>
                <w:kern w:val="1"/>
                <w:sz w:val="18"/>
                <w:szCs w:val="18"/>
                <w:vertAlign w:val="superscript"/>
              </w:rPr>
              <w:t>3</w:t>
            </w:r>
            <w:r w:rsidRPr="00C40A4B">
              <w:rPr>
                <w:kern w:val="1"/>
                <w:sz w:val="18"/>
                <w:szCs w:val="18"/>
              </w:rPr>
              <w:t xml:space="preserve"> /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сут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>.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9.26.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Одиночное протяжение канализационных сетей – всего, из них: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4,3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9.26.1.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главных коллекторов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9.26.1.1.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нуждающейся в замене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1,1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9.26.2.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уличной канализационной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1,3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9.26.2.1.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нуждающейся в замене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1,2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9.26.3.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внутриквартальной и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внутридворовой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 xml:space="preserve">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1,9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9.26.3.1.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в том числе: нуждающейся в замене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1,4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9.27.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Заменено канализационных сетей – всего, из них: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9.27.1.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главных коллекторов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9.27.2.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уличной канализационной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9.27.3.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 xml:space="preserve">внутриквартальной и </w:t>
            </w:r>
            <w:proofErr w:type="spellStart"/>
            <w:r w:rsidRPr="00C40A4B">
              <w:rPr>
                <w:kern w:val="1"/>
                <w:sz w:val="18"/>
                <w:szCs w:val="18"/>
              </w:rPr>
              <w:t>внутридворовой</w:t>
            </w:r>
            <w:proofErr w:type="spellEnd"/>
            <w:r w:rsidRPr="00C40A4B">
              <w:rPr>
                <w:kern w:val="1"/>
                <w:sz w:val="18"/>
                <w:szCs w:val="18"/>
              </w:rPr>
              <w:t xml:space="preserve"> сети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C40A4B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9.28.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Отремонтировано канализационных сетей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jc w:val="center"/>
              <w:rPr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км</w:t>
            </w:r>
          </w:p>
        </w:tc>
        <w:tc>
          <w:tcPr>
            <w:tcW w:w="1843" w:type="dxa"/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  <w:tr w:rsidR="00C40A4B" w:rsidRPr="007C6922" w:rsidTr="00C40A4B">
        <w:tc>
          <w:tcPr>
            <w:tcW w:w="880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tabs>
                <w:tab w:val="left" w:pos="8280"/>
              </w:tabs>
              <w:snapToGrid w:val="0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9.29.</w:t>
            </w:r>
          </w:p>
        </w:tc>
        <w:tc>
          <w:tcPr>
            <w:tcW w:w="6379" w:type="dxa"/>
            <w:tcMar>
              <w:left w:w="108" w:type="dxa"/>
              <w:right w:w="108" w:type="dxa"/>
            </w:tcMar>
            <w:vAlign w:val="center"/>
          </w:tcPr>
          <w:p w:rsidR="00272FE0" w:rsidRPr="00C40A4B" w:rsidRDefault="00272FE0" w:rsidP="00AD259E">
            <w:pPr>
              <w:autoSpaceDE w:val="0"/>
              <w:snapToGrid w:val="0"/>
              <w:jc w:val="both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Число аварий на канализационных сетях</w:t>
            </w:r>
          </w:p>
        </w:tc>
        <w:tc>
          <w:tcPr>
            <w:tcW w:w="1417" w:type="dxa"/>
            <w:vAlign w:val="center"/>
          </w:tcPr>
          <w:p w:rsidR="00272FE0" w:rsidRPr="00C40A4B" w:rsidRDefault="00272FE0" w:rsidP="00AD259E">
            <w:pPr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единиц</w:t>
            </w:r>
          </w:p>
        </w:tc>
        <w:tc>
          <w:tcPr>
            <w:tcW w:w="1843" w:type="dxa"/>
            <w:vAlign w:val="center"/>
          </w:tcPr>
          <w:p w:rsidR="00272FE0" w:rsidRPr="00272FE0" w:rsidRDefault="00272FE0" w:rsidP="00AD259E">
            <w:pPr>
              <w:tabs>
                <w:tab w:val="left" w:pos="8280"/>
              </w:tabs>
              <w:snapToGrid w:val="0"/>
              <w:jc w:val="center"/>
              <w:rPr>
                <w:kern w:val="1"/>
                <w:sz w:val="18"/>
                <w:szCs w:val="18"/>
              </w:rPr>
            </w:pPr>
            <w:r w:rsidRPr="00C40A4B">
              <w:rPr>
                <w:kern w:val="1"/>
                <w:sz w:val="18"/>
                <w:szCs w:val="18"/>
              </w:rPr>
              <w:t>-</w:t>
            </w:r>
          </w:p>
        </w:tc>
      </w:tr>
    </w:tbl>
    <w:p w:rsidR="00272FE0" w:rsidRDefault="00272FE0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C40A4B" w:rsidRDefault="00C40A4B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C40A4B" w:rsidRDefault="00C40A4B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C40A4B" w:rsidRDefault="00C40A4B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C40A4B" w:rsidRDefault="00C40A4B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2C52CD" w:rsidRDefault="002C52CD" w:rsidP="00386F34">
      <w:pPr>
        <w:tabs>
          <w:tab w:val="left" w:pos="3000"/>
        </w:tabs>
        <w:jc w:val="center"/>
        <w:rPr>
          <w:b/>
          <w:sz w:val="28"/>
          <w:szCs w:val="28"/>
        </w:rPr>
      </w:pPr>
    </w:p>
    <w:p w:rsidR="007A54D3" w:rsidRPr="007A54D3" w:rsidRDefault="007A54D3" w:rsidP="0009359E">
      <w:pPr>
        <w:spacing w:line="276" w:lineRule="auto"/>
        <w:ind w:firstLine="567"/>
        <w:jc w:val="center"/>
        <w:outlineLvl w:val="1"/>
        <w:rPr>
          <w:b/>
          <w:sz w:val="28"/>
          <w:szCs w:val="28"/>
        </w:rPr>
      </w:pPr>
      <w:r w:rsidRPr="007A54D3">
        <w:rPr>
          <w:b/>
          <w:color w:val="000000"/>
          <w:kern w:val="24"/>
          <w:sz w:val="28"/>
          <w:szCs w:val="28"/>
        </w:rPr>
        <w:lastRenderedPageBreak/>
        <w:t>2.Экономика</w:t>
      </w:r>
    </w:p>
    <w:p w:rsidR="00BA5816" w:rsidRPr="00C40A4B" w:rsidRDefault="007A54D3" w:rsidP="002A2CFA">
      <w:pPr>
        <w:spacing w:line="276" w:lineRule="auto"/>
        <w:ind w:firstLine="567"/>
        <w:jc w:val="both"/>
        <w:outlineLvl w:val="1"/>
        <w:rPr>
          <w:noProof/>
          <w:lang w:eastAsia="ru-RU"/>
        </w:rPr>
      </w:pPr>
      <w:r w:rsidRPr="00C40A4B">
        <w:rPr>
          <w:b/>
        </w:rPr>
        <w:t>Промышленное производство</w:t>
      </w:r>
      <w:r w:rsidRPr="00C40A4B">
        <w:t xml:space="preserve"> муниципального образования в основном представлено предприятиями, ведущими свою деятельность в сфере топливно-энергетического</w:t>
      </w:r>
      <w:r w:rsidR="00687434" w:rsidRPr="00C40A4B">
        <w:t xml:space="preserve"> </w:t>
      </w:r>
      <w:r w:rsidRPr="00C40A4B">
        <w:t>комплекса.</w:t>
      </w:r>
    </w:p>
    <w:p w:rsidR="00297EE4" w:rsidRPr="00C40A4B" w:rsidRDefault="00297EE4" w:rsidP="00297EE4">
      <w:pPr>
        <w:spacing w:line="276" w:lineRule="auto"/>
        <w:ind w:firstLine="567"/>
        <w:jc w:val="both"/>
        <w:outlineLvl w:val="1"/>
        <w:rPr>
          <w:color w:val="222222"/>
          <w:shd w:val="clear" w:color="auto" w:fill="FFFFFF"/>
        </w:rPr>
      </w:pPr>
      <w:proofErr w:type="spellStart"/>
      <w:r w:rsidRPr="00C40A4B">
        <w:rPr>
          <w:b/>
          <w:bCs/>
          <w:color w:val="222222"/>
          <w:shd w:val="clear" w:color="auto" w:fill="FFFFFF"/>
        </w:rPr>
        <w:t>Усть-Среднеканская</w:t>
      </w:r>
      <w:proofErr w:type="spellEnd"/>
      <w:r w:rsidRPr="00C40A4B">
        <w:rPr>
          <w:b/>
          <w:bCs/>
          <w:color w:val="222222"/>
          <w:shd w:val="clear" w:color="auto" w:fill="FFFFFF"/>
        </w:rPr>
        <w:t xml:space="preserve"> гидроэлектростанция имени А.Ф. Дьякова</w:t>
      </w:r>
      <w:r w:rsidRPr="00C40A4B">
        <w:rPr>
          <w:color w:val="222222"/>
          <w:shd w:val="clear" w:color="auto" w:fill="FFFFFF"/>
        </w:rPr>
        <w:t> — строящаяся </w:t>
      </w:r>
      <w:hyperlink r:id="rId23" w:tooltip="ГЭС" w:history="1">
        <w:r w:rsidRPr="00C40A4B">
          <w:rPr>
            <w:rStyle w:val="af7"/>
            <w:color w:val="auto"/>
            <w:u w:val="none"/>
            <w:shd w:val="clear" w:color="auto" w:fill="FFFFFF"/>
          </w:rPr>
          <w:t>ГЭС</w:t>
        </w:r>
      </w:hyperlink>
      <w:r w:rsidRPr="00C40A4B">
        <w:rPr>
          <w:color w:val="222222"/>
          <w:shd w:val="clear" w:color="auto" w:fill="FFFFFF"/>
        </w:rPr>
        <w:t> на</w:t>
      </w:r>
      <w:r w:rsidR="00F76651" w:rsidRPr="00C40A4B">
        <w:rPr>
          <w:color w:val="222222"/>
          <w:shd w:val="clear" w:color="auto" w:fill="FFFFFF"/>
        </w:rPr>
        <w:t xml:space="preserve"> </w:t>
      </w:r>
      <w:r w:rsidRPr="00C40A4B">
        <w:rPr>
          <w:color w:val="222222"/>
          <w:shd w:val="clear" w:color="auto" w:fill="FFFFFF"/>
        </w:rPr>
        <w:t>реке </w:t>
      </w:r>
      <w:hyperlink r:id="rId24" w:tooltip="Колыма (река)" w:history="1">
        <w:r w:rsidRPr="00C40A4B">
          <w:rPr>
            <w:rStyle w:val="af7"/>
            <w:color w:val="auto"/>
            <w:u w:val="none"/>
            <w:shd w:val="clear" w:color="auto" w:fill="FFFFFF"/>
          </w:rPr>
          <w:t>Колыме</w:t>
        </w:r>
      </w:hyperlink>
      <w:r w:rsidRPr="00C40A4B">
        <w:rPr>
          <w:color w:val="222222"/>
          <w:shd w:val="clear" w:color="auto" w:fill="FFFFFF"/>
        </w:rPr>
        <w:t xml:space="preserve">, в Среднеканском </w:t>
      </w:r>
      <w:r w:rsidR="00687434" w:rsidRPr="00C40A4B">
        <w:rPr>
          <w:color w:val="222222"/>
          <w:shd w:val="clear" w:color="auto" w:fill="FFFFFF"/>
        </w:rPr>
        <w:t xml:space="preserve">муниципальном </w:t>
      </w:r>
      <w:r w:rsidRPr="00C40A4B">
        <w:rPr>
          <w:color w:val="222222"/>
          <w:shd w:val="clear" w:color="auto" w:fill="FFFFFF"/>
        </w:rPr>
        <w:t>округе. Входит в </w:t>
      </w:r>
      <w:hyperlink r:id="rId25" w:tooltip="Колымский каскад ГЭС" w:history="1">
        <w:r w:rsidRPr="00C40A4B">
          <w:rPr>
            <w:rStyle w:val="af7"/>
            <w:color w:val="auto"/>
            <w:u w:val="none"/>
            <w:shd w:val="clear" w:color="auto" w:fill="FFFFFF"/>
          </w:rPr>
          <w:t>Колымский каскад ГЭС</w:t>
        </w:r>
      </w:hyperlink>
      <w:r w:rsidRPr="00C40A4B">
        <w:rPr>
          <w:shd w:val="clear" w:color="auto" w:fill="FFFFFF"/>
        </w:rPr>
        <w:t>,</w:t>
      </w:r>
      <w:r w:rsidRPr="00C40A4B">
        <w:rPr>
          <w:color w:val="222222"/>
          <w:shd w:val="clear" w:color="auto" w:fill="FFFFFF"/>
        </w:rPr>
        <w:t xml:space="preserve"> составляя его вторую, нижнюю ступень. Строительство </w:t>
      </w:r>
      <w:proofErr w:type="spellStart"/>
      <w:r w:rsidRPr="00C40A4B">
        <w:rPr>
          <w:color w:val="222222"/>
          <w:shd w:val="clear" w:color="auto" w:fill="FFFFFF"/>
        </w:rPr>
        <w:t>Усть</w:t>
      </w:r>
      <w:proofErr w:type="spellEnd"/>
      <w:r w:rsidRPr="00C40A4B">
        <w:rPr>
          <w:color w:val="222222"/>
          <w:shd w:val="clear" w:color="auto" w:fill="FFFFFF"/>
        </w:rPr>
        <w:t>-</w:t>
      </w:r>
      <w:r w:rsidR="00C21C7B" w:rsidRPr="00C40A4B">
        <w:rPr>
          <w:color w:val="222222"/>
          <w:shd w:val="clear" w:color="auto" w:fill="FFFFFF"/>
        </w:rPr>
        <w:t xml:space="preserve">    </w:t>
      </w:r>
      <w:proofErr w:type="spellStart"/>
      <w:r w:rsidRPr="00C40A4B">
        <w:rPr>
          <w:color w:val="222222"/>
          <w:shd w:val="clear" w:color="auto" w:fill="FFFFFF"/>
        </w:rPr>
        <w:t>Среднеканской</w:t>
      </w:r>
      <w:proofErr w:type="spellEnd"/>
      <w:r w:rsidRPr="00C40A4B">
        <w:rPr>
          <w:color w:val="222222"/>
          <w:shd w:val="clear" w:color="auto" w:fill="FFFFFF"/>
        </w:rPr>
        <w:t xml:space="preserve"> ГЭС ведётся в суровых климатических условиях с 1991 года, пуск первых </w:t>
      </w:r>
      <w:hyperlink r:id="rId26" w:tooltip="Гидроагрегат" w:history="1">
        <w:r w:rsidRPr="00C40A4B">
          <w:rPr>
            <w:rStyle w:val="af7"/>
            <w:color w:val="auto"/>
            <w:u w:val="none"/>
            <w:shd w:val="clear" w:color="auto" w:fill="FFFFFF"/>
          </w:rPr>
          <w:t>гидроагрегатов</w:t>
        </w:r>
      </w:hyperlink>
      <w:r w:rsidRPr="00C40A4B">
        <w:rPr>
          <w:color w:val="222222"/>
          <w:shd w:val="clear" w:color="auto" w:fill="FFFFFF"/>
        </w:rPr>
        <w:t xml:space="preserve"> осуществлён в 2013 году. </w:t>
      </w:r>
    </w:p>
    <w:p w:rsidR="0083361B" w:rsidRDefault="00011188" w:rsidP="007A54D3">
      <w:pPr>
        <w:ind w:firstLine="567"/>
        <w:jc w:val="both"/>
        <w:outlineLvl w:val="1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F1B67C4" wp14:editId="29688C84">
            <wp:extent cx="6257925" cy="3019425"/>
            <wp:effectExtent l="0" t="0" r="9525" b="9525"/>
            <wp:docPr id="9" name="Рисунок 9" descr="Картинки по запросу &quot;фотографии усть среднеканской ГЭ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&quot;фотографии усть среднеканской ГЭС&quot;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A4B" w:rsidRDefault="00C40A4B" w:rsidP="00E77D56">
      <w:pPr>
        <w:spacing w:line="276" w:lineRule="auto"/>
        <w:ind w:firstLine="567"/>
        <w:jc w:val="both"/>
        <w:outlineLvl w:val="1"/>
        <w:rPr>
          <w:color w:val="222222"/>
          <w:sz w:val="28"/>
          <w:szCs w:val="28"/>
          <w:shd w:val="clear" w:color="auto" w:fill="FFFFFF"/>
        </w:rPr>
      </w:pPr>
    </w:p>
    <w:p w:rsidR="00E51F2B" w:rsidRPr="00C40A4B" w:rsidRDefault="00E77D56" w:rsidP="00E77D56">
      <w:pPr>
        <w:spacing w:line="276" w:lineRule="auto"/>
        <w:ind w:firstLine="567"/>
        <w:jc w:val="both"/>
        <w:outlineLvl w:val="1"/>
        <w:rPr>
          <w:color w:val="222222"/>
          <w:sz w:val="28"/>
          <w:szCs w:val="28"/>
          <w:shd w:val="clear" w:color="auto" w:fill="FFFFFF"/>
        </w:rPr>
      </w:pPr>
      <w:r w:rsidRPr="00C40A4B">
        <w:rPr>
          <w:color w:val="222222"/>
          <w:sz w:val="28"/>
          <w:szCs w:val="28"/>
          <w:shd w:val="clear" w:color="auto" w:fill="FFFFFF"/>
        </w:rPr>
        <w:t xml:space="preserve">В </w:t>
      </w:r>
      <w:r w:rsidR="00B259FB" w:rsidRPr="00C40A4B">
        <w:rPr>
          <w:color w:val="222222"/>
          <w:sz w:val="28"/>
          <w:szCs w:val="28"/>
          <w:shd w:val="clear" w:color="auto" w:fill="FFFFFF"/>
        </w:rPr>
        <w:t>сентябре</w:t>
      </w:r>
      <w:r w:rsidRPr="00C40A4B">
        <w:rPr>
          <w:color w:val="222222"/>
          <w:sz w:val="28"/>
          <w:szCs w:val="28"/>
          <w:shd w:val="clear" w:color="auto" w:fill="FFFFFF"/>
        </w:rPr>
        <w:t xml:space="preserve"> 20</w:t>
      </w:r>
      <w:r w:rsidR="00B259FB" w:rsidRPr="00C40A4B">
        <w:rPr>
          <w:color w:val="222222"/>
          <w:sz w:val="28"/>
          <w:szCs w:val="28"/>
          <w:shd w:val="clear" w:color="auto" w:fill="FFFFFF"/>
        </w:rPr>
        <w:t>22</w:t>
      </w:r>
      <w:r w:rsidRPr="00C40A4B">
        <w:rPr>
          <w:color w:val="222222"/>
          <w:sz w:val="28"/>
          <w:szCs w:val="28"/>
          <w:shd w:val="clear" w:color="auto" w:fill="FFFFFF"/>
        </w:rPr>
        <w:t xml:space="preserve"> года произведен пуск</w:t>
      </w:r>
      <w:r w:rsidR="00B259FB" w:rsidRPr="00C40A4B">
        <w:rPr>
          <w:color w:val="222222"/>
          <w:sz w:val="28"/>
          <w:szCs w:val="28"/>
          <w:shd w:val="clear" w:color="auto" w:fill="FFFFFF"/>
        </w:rPr>
        <w:t xml:space="preserve"> последнего</w:t>
      </w:r>
      <w:r w:rsidRPr="00C40A4B">
        <w:rPr>
          <w:color w:val="222222"/>
          <w:sz w:val="28"/>
          <w:szCs w:val="28"/>
          <w:shd w:val="clear" w:color="auto" w:fill="FFFFFF"/>
        </w:rPr>
        <w:t xml:space="preserve"> </w:t>
      </w:r>
      <w:r w:rsidR="00B259FB" w:rsidRPr="00C40A4B">
        <w:rPr>
          <w:color w:val="222222"/>
          <w:sz w:val="28"/>
          <w:szCs w:val="28"/>
          <w:shd w:val="clear" w:color="auto" w:fill="FFFFFF"/>
        </w:rPr>
        <w:t>четвертого агрегата станции</w:t>
      </w:r>
      <w:r w:rsidRPr="00C40A4B">
        <w:rPr>
          <w:color w:val="222222"/>
          <w:sz w:val="28"/>
          <w:szCs w:val="28"/>
          <w:shd w:val="clear" w:color="auto" w:fill="FFFFFF"/>
        </w:rPr>
        <w:t>. Ввод станции</w:t>
      </w:r>
      <w:r w:rsidR="00687434" w:rsidRPr="00C40A4B">
        <w:rPr>
          <w:color w:val="222222"/>
          <w:sz w:val="28"/>
          <w:szCs w:val="28"/>
          <w:shd w:val="clear" w:color="auto" w:fill="FFFFFF"/>
        </w:rPr>
        <w:t xml:space="preserve"> планируется в 2023 году</w:t>
      </w:r>
      <w:r w:rsidR="007F129D" w:rsidRPr="00C40A4B">
        <w:rPr>
          <w:color w:val="222222"/>
          <w:sz w:val="28"/>
          <w:szCs w:val="28"/>
          <w:shd w:val="clear" w:color="auto" w:fill="FFFFFF"/>
        </w:rPr>
        <w:t>, он</w:t>
      </w:r>
      <w:r w:rsidRPr="00C40A4B">
        <w:rPr>
          <w:color w:val="222222"/>
          <w:sz w:val="28"/>
          <w:szCs w:val="28"/>
          <w:shd w:val="clear" w:color="auto" w:fill="FFFFFF"/>
        </w:rPr>
        <w:t xml:space="preserve"> имеет большое значение для обеспечения надёжного энергоснабжения региона и развития </w:t>
      </w:r>
      <w:hyperlink r:id="rId28" w:tooltip="Горная промышленность" w:history="1">
        <w:r w:rsidRPr="00C40A4B">
          <w:rPr>
            <w:rStyle w:val="af7"/>
            <w:color w:val="auto"/>
            <w:sz w:val="28"/>
            <w:szCs w:val="28"/>
            <w:u w:val="none"/>
            <w:shd w:val="clear" w:color="auto" w:fill="FFFFFF"/>
          </w:rPr>
          <w:t>горнодобывающей промышленности</w:t>
        </w:r>
      </w:hyperlink>
      <w:r w:rsidRPr="00C40A4B">
        <w:rPr>
          <w:color w:val="222222"/>
          <w:sz w:val="28"/>
          <w:szCs w:val="28"/>
          <w:shd w:val="clear" w:color="auto" w:fill="FFFFFF"/>
        </w:rPr>
        <w:t xml:space="preserve">. </w:t>
      </w:r>
    </w:p>
    <w:p w:rsidR="00E51F2B" w:rsidRPr="00C40A4B" w:rsidRDefault="00E51F2B" w:rsidP="00E77D56">
      <w:pPr>
        <w:spacing w:line="276" w:lineRule="auto"/>
        <w:ind w:firstLine="567"/>
        <w:jc w:val="both"/>
        <w:outlineLvl w:val="1"/>
        <w:rPr>
          <w:color w:val="222222"/>
          <w:sz w:val="28"/>
          <w:szCs w:val="28"/>
          <w:shd w:val="clear" w:color="auto" w:fill="FFFFFF"/>
        </w:rPr>
      </w:pPr>
    </w:p>
    <w:p w:rsidR="00E51F2B" w:rsidRDefault="00E51F2B" w:rsidP="00E77D56">
      <w:pPr>
        <w:spacing w:line="276" w:lineRule="auto"/>
        <w:ind w:firstLine="567"/>
        <w:jc w:val="both"/>
        <w:outlineLvl w:val="1"/>
        <w:rPr>
          <w:color w:val="222222"/>
          <w:sz w:val="28"/>
          <w:szCs w:val="28"/>
          <w:shd w:val="clear" w:color="auto" w:fill="FFFFFF"/>
        </w:rPr>
      </w:pPr>
      <w:r w:rsidRPr="00CC6E31">
        <w:rPr>
          <w:noProof/>
          <w:sz w:val="28"/>
          <w:szCs w:val="28"/>
          <w:u w:val="single"/>
          <w:shd w:val="clear" w:color="auto" w:fill="FFFFFF"/>
          <w:lang w:eastAsia="ru-RU"/>
        </w:rPr>
        <w:drawing>
          <wp:inline distT="0" distB="0" distL="0" distR="0" wp14:anchorId="263089CC" wp14:editId="2F232D6E">
            <wp:extent cx="5777865" cy="3495675"/>
            <wp:effectExtent l="0" t="0" r="0" b="9525"/>
            <wp:docPr id="28" name="Рисунок 28" descr="photo 2022 09 06 13 10 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oto 2022 09 06 13 10 0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102" cy="3497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A4B" w:rsidRDefault="00C40A4B" w:rsidP="00E51F2B">
      <w:pPr>
        <w:spacing w:line="276" w:lineRule="auto"/>
        <w:ind w:firstLine="567"/>
        <w:jc w:val="both"/>
        <w:outlineLvl w:val="1"/>
        <w:rPr>
          <w:sz w:val="28"/>
          <w:szCs w:val="28"/>
        </w:rPr>
      </w:pPr>
    </w:p>
    <w:p w:rsidR="00C40A4B" w:rsidRDefault="00C40A4B" w:rsidP="00E51F2B">
      <w:pPr>
        <w:spacing w:line="276" w:lineRule="auto"/>
        <w:ind w:firstLine="567"/>
        <w:jc w:val="both"/>
        <w:outlineLvl w:val="1"/>
        <w:rPr>
          <w:sz w:val="28"/>
          <w:szCs w:val="28"/>
        </w:rPr>
      </w:pPr>
    </w:p>
    <w:p w:rsidR="00E51F2B" w:rsidRPr="00C40A4B" w:rsidRDefault="00E51F2B" w:rsidP="00E51F2B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lastRenderedPageBreak/>
        <w:t xml:space="preserve">Ввод в строй </w:t>
      </w:r>
      <w:proofErr w:type="spellStart"/>
      <w:r w:rsidRPr="00C40A4B">
        <w:rPr>
          <w:sz w:val="28"/>
          <w:szCs w:val="28"/>
        </w:rPr>
        <w:t>Усть-Сренднеканской</w:t>
      </w:r>
      <w:proofErr w:type="spellEnd"/>
      <w:r w:rsidRPr="00C40A4B">
        <w:rPr>
          <w:sz w:val="28"/>
          <w:szCs w:val="28"/>
        </w:rPr>
        <w:t xml:space="preserve"> ГЭС позволит:</w:t>
      </w:r>
    </w:p>
    <w:p w:rsidR="00E51F2B" w:rsidRPr="00C40A4B" w:rsidRDefault="00E51F2B" w:rsidP="00E51F2B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t>создать предпосылки для развития горнодобывающих предприятий, в первую очередь - золотодобывающих;</w:t>
      </w:r>
    </w:p>
    <w:p w:rsidR="00E51F2B" w:rsidRPr="00C40A4B" w:rsidRDefault="00E51F2B" w:rsidP="00E51F2B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t>увеличить надежность энергоснабжения округа и Магаданской области в целом, обеспечить энергетическую безопасность региона;</w:t>
      </w:r>
    </w:p>
    <w:p w:rsidR="00E51F2B" w:rsidRPr="00C40A4B" w:rsidRDefault="00E51F2B" w:rsidP="00E51F2B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t>отказаться от использования тепловых электростанций, тем самым сократить потребление привозного топлива и за счет этого улучшить экологическое состояние округа;</w:t>
      </w:r>
    </w:p>
    <w:p w:rsidR="00E51F2B" w:rsidRPr="00C40A4B" w:rsidRDefault="00E51F2B" w:rsidP="00E51F2B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t>снизить рост тарифов на электроэнергию за счет снижения себестоимости ее производства;</w:t>
      </w:r>
    </w:p>
    <w:p w:rsidR="00E51F2B" w:rsidRPr="00C40A4B" w:rsidRDefault="00E51F2B" w:rsidP="00E51F2B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t>создать новые рабочие места, сократить отток населения, улучшить социальную обстановку в округе;</w:t>
      </w:r>
    </w:p>
    <w:p w:rsidR="00E51F2B" w:rsidRPr="00C40A4B" w:rsidRDefault="00E51F2B" w:rsidP="00E51F2B">
      <w:pPr>
        <w:pStyle w:val="af2"/>
        <w:numPr>
          <w:ilvl w:val="0"/>
          <w:numId w:val="5"/>
        </w:numPr>
        <w:spacing w:line="276" w:lineRule="auto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t>улучшить качество жизни населения за счет перевода котельных на электроснабжение и обеспечения горячего водоснабжения.</w:t>
      </w:r>
    </w:p>
    <w:p w:rsidR="00E51F2B" w:rsidRDefault="00E51F2B" w:rsidP="00E51F2B">
      <w:pPr>
        <w:spacing w:line="276" w:lineRule="auto"/>
        <w:ind w:firstLine="567"/>
        <w:jc w:val="both"/>
        <w:outlineLvl w:val="1"/>
        <w:rPr>
          <w:sz w:val="28"/>
          <w:szCs w:val="28"/>
        </w:rPr>
      </w:pPr>
    </w:p>
    <w:p w:rsidR="00687434" w:rsidRDefault="00687434" w:rsidP="00E77D56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730828" wp14:editId="530CB19C">
            <wp:extent cx="5742940" cy="3316933"/>
            <wp:effectExtent l="0" t="0" r="0" b="0"/>
            <wp:docPr id="1" name="Рисунок 1" descr="Картинки по запросу &quot;фотографии усть среднеканской ГЭ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&quot;фотографии усть среднеканской ГЭС&quot;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275" cy="336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A53" w:rsidRDefault="00512A53" w:rsidP="00F951B5">
      <w:pPr>
        <w:spacing w:line="276" w:lineRule="auto"/>
        <w:ind w:firstLine="567"/>
        <w:jc w:val="both"/>
        <w:outlineLvl w:val="1"/>
        <w:rPr>
          <w:sz w:val="28"/>
          <w:szCs w:val="28"/>
        </w:rPr>
      </w:pPr>
    </w:p>
    <w:p w:rsidR="00A76876" w:rsidRPr="00C40A4B" w:rsidRDefault="00F951B5" w:rsidP="00F951B5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 w:rsidRPr="00C40A4B">
        <w:rPr>
          <w:sz w:val="28"/>
          <w:szCs w:val="28"/>
        </w:rPr>
        <w:t>Оборот крупных и средних организаций в 20</w:t>
      </w:r>
      <w:r w:rsidR="007F289F" w:rsidRPr="00C40A4B">
        <w:rPr>
          <w:sz w:val="28"/>
          <w:szCs w:val="28"/>
        </w:rPr>
        <w:t>2</w:t>
      </w:r>
      <w:r w:rsidR="00041928" w:rsidRPr="00C40A4B">
        <w:rPr>
          <w:sz w:val="28"/>
          <w:szCs w:val="28"/>
        </w:rPr>
        <w:t>2</w:t>
      </w:r>
      <w:r w:rsidRPr="00C40A4B">
        <w:rPr>
          <w:sz w:val="28"/>
          <w:szCs w:val="28"/>
        </w:rPr>
        <w:t xml:space="preserve"> году составил </w:t>
      </w:r>
      <w:r w:rsidR="00041928" w:rsidRPr="00C40A4B">
        <w:rPr>
          <w:sz w:val="28"/>
          <w:szCs w:val="28"/>
        </w:rPr>
        <w:t xml:space="preserve">6 356 </w:t>
      </w:r>
      <w:proofErr w:type="spellStart"/>
      <w:r w:rsidRPr="00C40A4B">
        <w:rPr>
          <w:sz w:val="28"/>
          <w:szCs w:val="28"/>
        </w:rPr>
        <w:t>тыс.руб</w:t>
      </w:r>
      <w:proofErr w:type="spellEnd"/>
      <w:r w:rsidRPr="00C40A4B">
        <w:rPr>
          <w:sz w:val="28"/>
          <w:szCs w:val="28"/>
        </w:rPr>
        <w:t xml:space="preserve">., что </w:t>
      </w:r>
      <w:r w:rsidR="00041928" w:rsidRPr="00C40A4B">
        <w:rPr>
          <w:sz w:val="28"/>
          <w:szCs w:val="28"/>
        </w:rPr>
        <w:t xml:space="preserve">больше чем в </w:t>
      </w:r>
      <w:r w:rsidRPr="00C40A4B">
        <w:rPr>
          <w:sz w:val="28"/>
          <w:szCs w:val="28"/>
        </w:rPr>
        <w:t>20</w:t>
      </w:r>
      <w:r w:rsidR="00DC396B" w:rsidRPr="00C40A4B">
        <w:rPr>
          <w:sz w:val="28"/>
          <w:szCs w:val="28"/>
        </w:rPr>
        <w:t>2</w:t>
      </w:r>
      <w:r w:rsidR="00041928" w:rsidRPr="00C40A4B">
        <w:rPr>
          <w:sz w:val="28"/>
          <w:szCs w:val="28"/>
        </w:rPr>
        <w:t>1</w:t>
      </w:r>
      <w:r w:rsidRPr="00C40A4B">
        <w:rPr>
          <w:sz w:val="28"/>
          <w:szCs w:val="28"/>
        </w:rPr>
        <w:t xml:space="preserve"> год</w:t>
      </w:r>
      <w:r w:rsidR="00041928" w:rsidRPr="00C40A4B">
        <w:rPr>
          <w:sz w:val="28"/>
          <w:szCs w:val="28"/>
        </w:rPr>
        <w:t>у на 32,7%</w:t>
      </w:r>
      <w:r w:rsidRPr="00C40A4B">
        <w:rPr>
          <w:sz w:val="28"/>
          <w:szCs w:val="28"/>
        </w:rPr>
        <w:t xml:space="preserve">. </w:t>
      </w:r>
    </w:p>
    <w:p w:rsidR="007A54D3" w:rsidRPr="00C40A4B" w:rsidRDefault="007A54D3" w:rsidP="00F951B5">
      <w:pPr>
        <w:spacing w:line="276" w:lineRule="auto"/>
        <w:ind w:firstLine="567"/>
        <w:jc w:val="both"/>
        <w:outlineLvl w:val="1"/>
        <w:rPr>
          <w:b/>
          <w:sz w:val="28"/>
          <w:szCs w:val="28"/>
        </w:rPr>
      </w:pPr>
    </w:p>
    <w:p w:rsidR="00825135" w:rsidRPr="00C40A4B" w:rsidRDefault="007A54D3" w:rsidP="00825135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C40A4B">
        <w:rPr>
          <w:b/>
          <w:sz w:val="28"/>
          <w:szCs w:val="28"/>
        </w:rPr>
        <w:t>Горнодобывающая отрасль</w:t>
      </w:r>
      <w:r w:rsidR="00825135" w:rsidRPr="00C40A4B">
        <w:rPr>
          <w:b/>
          <w:sz w:val="28"/>
          <w:szCs w:val="28"/>
        </w:rPr>
        <w:t>.</w:t>
      </w:r>
      <w:r w:rsidRPr="00C40A4B">
        <w:rPr>
          <w:sz w:val="28"/>
          <w:szCs w:val="28"/>
        </w:rPr>
        <w:t xml:space="preserve"> </w:t>
      </w:r>
      <w:r w:rsidR="00825135" w:rsidRPr="00C40A4B">
        <w:rPr>
          <w:sz w:val="28"/>
          <w:szCs w:val="28"/>
        </w:rPr>
        <w:t xml:space="preserve">По </w:t>
      </w:r>
      <w:r w:rsidR="00825135" w:rsidRPr="00C40A4B">
        <w:rPr>
          <w:bCs/>
          <w:sz w:val="28"/>
          <w:szCs w:val="28"/>
        </w:rPr>
        <w:t xml:space="preserve">состоянию на 01.01.2023 года                                            40 </w:t>
      </w:r>
      <w:proofErr w:type="spellStart"/>
      <w:r w:rsidR="00825135" w:rsidRPr="00C40A4B">
        <w:rPr>
          <w:bCs/>
          <w:sz w:val="28"/>
          <w:szCs w:val="28"/>
        </w:rPr>
        <w:t>недропользователей</w:t>
      </w:r>
      <w:proofErr w:type="spellEnd"/>
      <w:r w:rsidR="00825135" w:rsidRPr="00C40A4B">
        <w:rPr>
          <w:bCs/>
          <w:sz w:val="28"/>
          <w:szCs w:val="28"/>
        </w:rPr>
        <w:t xml:space="preserve"> имеют 94 лицензии, в том числе 33 лицензия на разведку и добычу россыпного золота. В 2022 году только 12 </w:t>
      </w:r>
      <w:proofErr w:type="spellStart"/>
      <w:r w:rsidR="00825135" w:rsidRPr="00C40A4B">
        <w:rPr>
          <w:bCs/>
          <w:sz w:val="28"/>
          <w:szCs w:val="28"/>
        </w:rPr>
        <w:t>недропользователей</w:t>
      </w:r>
      <w:proofErr w:type="spellEnd"/>
      <w:r w:rsidR="00825135" w:rsidRPr="00C40A4B">
        <w:rPr>
          <w:bCs/>
          <w:sz w:val="28"/>
          <w:szCs w:val="28"/>
        </w:rPr>
        <w:t xml:space="preserve"> фактически осуществляли добычу россыпного золота. В 2022 году было выдано 20 лицензий на геологоразведку полезных ископаемых новых месторождений, из которых только 2 лицензии с правом добычи. </w:t>
      </w:r>
    </w:p>
    <w:p w:rsidR="00666C8D" w:rsidRPr="00C40A4B" w:rsidRDefault="00666C8D" w:rsidP="002A2CFA">
      <w:pPr>
        <w:spacing w:line="276" w:lineRule="auto"/>
        <w:ind w:firstLine="567"/>
        <w:jc w:val="both"/>
        <w:rPr>
          <w:bCs/>
          <w:sz w:val="28"/>
          <w:szCs w:val="28"/>
        </w:rPr>
      </w:pPr>
    </w:p>
    <w:p w:rsidR="00666C8D" w:rsidRDefault="00666C8D" w:rsidP="00666C8D">
      <w:pPr>
        <w:spacing w:line="276" w:lineRule="auto"/>
        <w:ind w:firstLine="567"/>
        <w:jc w:val="center"/>
        <w:rPr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43268" cy="3200400"/>
            <wp:effectExtent l="0" t="0" r="0" b="0"/>
            <wp:docPr id="2" name="Рисунок 2" descr="ÐÐ°ÑÑÐ¸Ð½ÐºÐ¸ Ð¿Ð¾ Ð·Ð°Ð¿ÑÐ¾ÑÑ ÑÐ¾ÑÐ¾ ÑÑÐµÐ´Ð½ÐµÐºÐ°Ð½ÑÐºÐ¾Ð³Ð¾ ÑÐ°Ð¹Ð¾Ð½Ð° Ð¼Ð°Ð³Ð°Ð´Ð°Ð½ÑÐºÐ¾Ð¹ Ð¾Ð±Ð»Ð°ÑÑ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Ð¾ÑÐ¾ ÑÑÐµÐ´Ð½ÐµÐºÐ°Ð½ÑÐºÐ¾Ð³Ð¾ ÑÐ°Ð¹Ð¾Ð½Ð° Ð¼Ð°Ð³Ð°Ð´Ð°Ð½ÑÐºÐ¾Ð¹ Ð¾Ð±Ð»Ð°ÑÑÐ¸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691" cy="320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8D" w:rsidRPr="0015264B" w:rsidRDefault="00666C8D" w:rsidP="002A2CFA">
      <w:pPr>
        <w:spacing w:line="276" w:lineRule="auto"/>
        <w:ind w:firstLine="567"/>
        <w:jc w:val="both"/>
        <w:rPr>
          <w:bCs/>
          <w:sz w:val="28"/>
          <w:szCs w:val="28"/>
        </w:rPr>
      </w:pPr>
    </w:p>
    <w:p w:rsidR="00825135" w:rsidRPr="00A20A90" w:rsidRDefault="00825135" w:rsidP="00A20A90">
      <w:pPr>
        <w:ind w:firstLine="567"/>
        <w:jc w:val="both"/>
        <w:rPr>
          <w:bCs/>
        </w:rPr>
      </w:pPr>
      <w:r w:rsidRPr="00A20A90">
        <w:rPr>
          <w:bCs/>
        </w:rPr>
        <w:t>В 2022 году добыто 2160,2 кг золота и 0,3 тонны серебра, в том числе:</w:t>
      </w:r>
    </w:p>
    <w:p w:rsidR="00825135" w:rsidRPr="00A20A90" w:rsidRDefault="00825135" w:rsidP="00A20A90">
      <w:pPr>
        <w:ind w:firstLine="567"/>
        <w:jc w:val="both"/>
        <w:rPr>
          <w:bCs/>
        </w:rPr>
      </w:pPr>
      <w:r w:rsidRPr="00A20A90">
        <w:rPr>
          <w:bCs/>
        </w:rPr>
        <w:t>- россыпного золота добыто 2160,2 кг,</w:t>
      </w:r>
    </w:p>
    <w:p w:rsidR="00825135" w:rsidRPr="00A20A90" w:rsidRDefault="00825135" w:rsidP="00A20A90">
      <w:pPr>
        <w:ind w:firstLine="567"/>
        <w:jc w:val="both"/>
        <w:rPr>
          <w:bCs/>
        </w:rPr>
      </w:pPr>
      <w:r w:rsidRPr="00A20A90">
        <w:rPr>
          <w:bCs/>
        </w:rPr>
        <w:t>- рудного золота 0 кг,</w:t>
      </w:r>
    </w:p>
    <w:p w:rsidR="00825135" w:rsidRDefault="00825135" w:rsidP="00A20A90">
      <w:pPr>
        <w:ind w:firstLine="567"/>
        <w:jc w:val="both"/>
        <w:rPr>
          <w:bCs/>
        </w:rPr>
      </w:pPr>
      <w:r w:rsidRPr="00A20A90">
        <w:rPr>
          <w:bCs/>
        </w:rPr>
        <w:t>- серебра 0,3 тонны.</w:t>
      </w:r>
    </w:p>
    <w:p w:rsidR="00C40A4B" w:rsidRPr="00A20A90" w:rsidRDefault="00C40A4B" w:rsidP="00A20A90">
      <w:pPr>
        <w:ind w:firstLine="567"/>
        <w:jc w:val="both"/>
        <w:rPr>
          <w:bCs/>
        </w:rPr>
      </w:pPr>
    </w:p>
    <w:p w:rsidR="0023386A" w:rsidRDefault="0023386A" w:rsidP="00666C8D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10968" cy="3543300"/>
            <wp:effectExtent l="0" t="0" r="0" b="0"/>
            <wp:docPr id="14" name="Рисунок 14" descr="Картинки по запросу &quot;фотографии золота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фотографии золота колымы&quot;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789" cy="354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C30" w:rsidRDefault="00B95C30" w:rsidP="002A2CF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</w:p>
    <w:p w:rsidR="007A54D3" w:rsidRPr="00C40A4B" w:rsidRDefault="007A54D3" w:rsidP="002A2CFA">
      <w:pPr>
        <w:shd w:val="clear" w:color="auto" w:fill="FFFFFF"/>
        <w:spacing w:line="276" w:lineRule="auto"/>
        <w:ind w:firstLine="567"/>
        <w:jc w:val="both"/>
      </w:pPr>
      <w:r w:rsidRPr="00C40A4B">
        <w:t>План добычи золота на 20</w:t>
      </w:r>
      <w:r w:rsidR="00C64453" w:rsidRPr="00C40A4B">
        <w:t>2</w:t>
      </w:r>
      <w:r w:rsidR="00825135" w:rsidRPr="00C40A4B">
        <w:t>3</w:t>
      </w:r>
      <w:r w:rsidRPr="00C40A4B">
        <w:t xml:space="preserve"> года составляет </w:t>
      </w:r>
      <w:r w:rsidR="00504485" w:rsidRPr="00C40A4B">
        <w:t>2000</w:t>
      </w:r>
      <w:r w:rsidR="00DC396B" w:rsidRPr="00C40A4B">
        <w:t xml:space="preserve"> кг.</w:t>
      </w:r>
    </w:p>
    <w:p w:rsidR="00E51C87" w:rsidRPr="000E0256" w:rsidRDefault="00806D83" w:rsidP="002A2CFA">
      <w:pPr>
        <w:shd w:val="clear" w:color="auto" w:fill="FFFFFF"/>
        <w:spacing w:line="276" w:lineRule="auto"/>
        <w:ind w:firstLine="567"/>
        <w:jc w:val="both"/>
      </w:pPr>
      <w:r w:rsidRPr="000E0256">
        <w:rPr>
          <w:bCs/>
          <w:shd w:val="clear" w:color="auto" w:fill="FFFFFF"/>
        </w:rPr>
        <w:t>Ожидается пр</w:t>
      </w:r>
      <w:r w:rsidR="00E51C87" w:rsidRPr="000E0256">
        <w:rPr>
          <w:bCs/>
          <w:shd w:val="clear" w:color="auto" w:fill="FFFFFF"/>
        </w:rPr>
        <w:t xml:space="preserve">инятие закона, разрешающего добычу золота частным лицам, </w:t>
      </w:r>
      <w:r w:rsidRPr="000E0256">
        <w:rPr>
          <w:bCs/>
          <w:shd w:val="clear" w:color="auto" w:fill="FFFFFF"/>
        </w:rPr>
        <w:t xml:space="preserve">что </w:t>
      </w:r>
      <w:r w:rsidR="00E51C87" w:rsidRPr="000E0256">
        <w:rPr>
          <w:bCs/>
          <w:shd w:val="clear" w:color="auto" w:fill="FFFFFF"/>
        </w:rPr>
        <w:t>позволит легально стать старателями 20% жителей поселков Магаданской области, находящихся вблизи мест добычи драгметалла.</w:t>
      </w:r>
      <w:r w:rsidR="00E51C87" w:rsidRPr="000E0256">
        <w:rPr>
          <w:rFonts w:ascii="Segoe UI" w:hAnsi="Segoe UI" w:cs="Segoe UI"/>
          <w:shd w:val="clear" w:color="auto" w:fill="FFFFFF"/>
        </w:rPr>
        <w:t> </w:t>
      </w:r>
      <w:r w:rsidR="00E51C87" w:rsidRPr="000E0256">
        <w:rPr>
          <w:shd w:val="clear" w:color="auto" w:fill="FFFFFF"/>
        </w:rPr>
        <w:t xml:space="preserve">Это положительно скажется на жизни людей и на бюджете </w:t>
      </w:r>
      <w:r w:rsidRPr="000E0256">
        <w:rPr>
          <w:shd w:val="clear" w:color="auto" w:fill="FFFFFF"/>
        </w:rPr>
        <w:t xml:space="preserve">Среднеканского муниципального округа и Магаданской </w:t>
      </w:r>
      <w:r w:rsidR="00E51C87" w:rsidRPr="000E0256">
        <w:rPr>
          <w:shd w:val="clear" w:color="auto" w:fill="FFFFFF"/>
        </w:rPr>
        <w:t xml:space="preserve">области в целом. У жителей многих колымских поселков появится возможность для цивилизованной золотодобычи, им будет намного выгоднее, заплатив налог, не таясь, заниматься старательством. Оформление лицензий </w:t>
      </w:r>
      <w:proofErr w:type="spellStart"/>
      <w:r w:rsidR="00E51C87" w:rsidRPr="000E0256">
        <w:rPr>
          <w:shd w:val="clear" w:color="auto" w:fill="FFFFFF"/>
        </w:rPr>
        <w:t>вольноприносителям</w:t>
      </w:r>
      <w:proofErr w:type="spellEnd"/>
      <w:r w:rsidR="00E51C87" w:rsidRPr="000E0256">
        <w:rPr>
          <w:shd w:val="clear" w:color="auto" w:fill="FFFFFF"/>
        </w:rPr>
        <w:t xml:space="preserve"> будет осуществляться на региональном уровне.</w:t>
      </w:r>
    </w:p>
    <w:p w:rsidR="007A54D3" w:rsidRPr="00806D83" w:rsidRDefault="007A54D3" w:rsidP="002A2CFA">
      <w:pPr>
        <w:spacing w:line="276" w:lineRule="auto"/>
        <w:ind w:firstLine="567"/>
        <w:contextualSpacing/>
        <w:jc w:val="both"/>
        <w:rPr>
          <w:sz w:val="28"/>
          <w:szCs w:val="28"/>
        </w:rPr>
      </w:pPr>
    </w:p>
    <w:p w:rsidR="00825135" w:rsidRPr="0059215B" w:rsidRDefault="007A54D3" w:rsidP="004C7EF4">
      <w:pPr>
        <w:spacing w:line="276" w:lineRule="auto"/>
        <w:ind w:firstLine="567"/>
        <w:jc w:val="both"/>
        <w:rPr>
          <w:sz w:val="28"/>
          <w:szCs w:val="28"/>
        </w:rPr>
      </w:pPr>
      <w:r w:rsidRPr="007C004F">
        <w:rPr>
          <w:b/>
          <w:sz w:val="28"/>
          <w:szCs w:val="28"/>
        </w:rPr>
        <w:t>Сельское хозяйство</w:t>
      </w:r>
      <w:r w:rsidR="00293F98" w:rsidRPr="007C004F">
        <w:rPr>
          <w:sz w:val="28"/>
          <w:szCs w:val="28"/>
        </w:rPr>
        <w:t xml:space="preserve">. </w:t>
      </w:r>
      <w:r w:rsidR="00825135" w:rsidRPr="0059215B">
        <w:rPr>
          <w:sz w:val="28"/>
          <w:szCs w:val="28"/>
        </w:rPr>
        <w:t xml:space="preserve">По состоянию на 01.01.2023 года численность сельхозпроизводителей, ведущих свою деятельность на территории округа, составила 10 индивидуальных предпринимателей и 8 физических лиц, включая по программе «Дальневосточный гектар» </w:t>
      </w:r>
    </w:p>
    <w:p w:rsidR="00825135" w:rsidRPr="0059215B" w:rsidRDefault="00825135" w:rsidP="004C7EF4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215B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2022 году, составил картофеля - 1418,0 тонны, что составляет 95 % к уровн</w:t>
      </w:r>
      <w:r w:rsidR="0016706F" w:rsidRPr="0059215B">
        <w:rPr>
          <w:rFonts w:ascii="Times New Roman" w:hAnsi="Times New Roman" w:cs="Times New Roman"/>
          <w:sz w:val="28"/>
          <w:szCs w:val="28"/>
        </w:rPr>
        <w:t>ю</w:t>
      </w:r>
      <w:r w:rsidRPr="0059215B">
        <w:rPr>
          <w:rFonts w:ascii="Times New Roman" w:hAnsi="Times New Roman" w:cs="Times New Roman"/>
          <w:sz w:val="28"/>
          <w:szCs w:val="28"/>
        </w:rPr>
        <w:t xml:space="preserve"> </w:t>
      </w:r>
      <w:r w:rsidR="0016706F" w:rsidRPr="0059215B">
        <w:rPr>
          <w:rFonts w:ascii="Times New Roman" w:hAnsi="Times New Roman" w:cs="Times New Roman"/>
          <w:sz w:val="28"/>
          <w:szCs w:val="28"/>
        </w:rPr>
        <w:t>2021</w:t>
      </w:r>
      <w:r w:rsidRPr="0059215B">
        <w:rPr>
          <w:rFonts w:ascii="Times New Roman" w:hAnsi="Times New Roman" w:cs="Times New Roman"/>
          <w:sz w:val="28"/>
          <w:szCs w:val="28"/>
        </w:rPr>
        <w:t xml:space="preserve"> года</w:t>
      </w:r>
      <w:r w:rsidR="0016706F" w:rsidRPr="0059215B">
        <w:rPr>
          <w:rFonts w:ascii="Times New Roman" w:hAnsi="Times New Roman" w:cs="Times New Roman"/>
          <w:sz w:val="28"/>
          <w:szCs w:val="28"/>
        </w:rPr>
        <w:t xml:space="preserve">, овощей 1041,8 т. </w:t>
      </w:r>
      <w:r w:rsidRPr="0059215B">
        <w:rPr>
          <w:rFonts w:ascii="Times New Roman" w:hAnsi="Times New Roman" w:cs="Times New Roman"/>
          <w:sz w:val="28"/>
          <w:szCs w:val="28"/>
        </w:rPr>
        <w:t xml:space="preserve"> увеличение составило 10% к уровню </w:t>
      </w:r>
      <w:r w:rsidR="0016706F" w:rsidRPr="0059215B">
        <w:rPr>
          <w:rFonts w:ascii="Times New Roman" w:hAnsi="Times New Roman" w:cs="Times New Roman"/>
          <w:sz w:val="28"/>
          <w:szCs w:val="28"/>
        </w:rPr>
        <w:t>2021 года.</w:t>
      </w:r>
    </w:p>
    <w:p w:rsidR="00825135" w:rsidRPr="0059215B" w:rsidRDefault="00825135" w:rsidP="004C7EF4">
      <w:pPr>
        <w:spacing w:line="276" w:lineRule="auto"/>
        <w:ind w:firstLine="567"/>
        <w:jc w:val="both"/>
        <w:rPr>
          <w:sz w:val="28"/>
          <w:szCs w:val="28"/>
        </w:rPr>
      </w:pPr>
      <w:r w:rsidRPr="0059215B">
        <w:rPr>
          <w:sz w:val="28"/>
          <w:szCs w:val="28"/>
        </w:rPr>
        <w:t xml:space="preserve">Производство молока составило 135,5 </w:t>
      </w:r>
      <w:proofErr w:type="spellStart"/>
      <w:r w:rsidRPr="0059215B">
        <w:rPr>
          <w:sz w:val="28"/>
          <w:szCs w:val="28"/>
        </w:rPr>
        <w:t>тн</w:t>
      </w:r>
      <w:proofErr w:type="spellEnd"/>
      <w:r w:rsidRPr="0059215B">
        <w:rPr>
          <w:color w:val="FF0000"/>
          <w:sz w:val="28"/>
          <w:szCs w:val="28"/>
        </w:rPr>
        <w:t xml:space="preserve">. </w:t>
      </w:r>
      <w:r w:rsidRPr="0059215B">
        <w:rPr>
          <w:sz w:val="28"/>
          <w:szCs w:val="28"/>
        </w:rPr>
        <w:t xml:space="preserve">(135,6 </w:t>
      </w:r>
      <w:proofErr w:type="spellStart"/>
      <w:r w:rsidRPr="0059215B">
        <w:rPr>
          <w:sz w:val="28"/>
          <w:szCs w:val="28"/>
        </w:rPr>
        <w:t>тн</w:t>
      </w:r>
      <w:proofErr w:type="spellEnd"/>
      <w:r w:rsidRPr="0059215B">
        <w:rPr>
          <w:sz w:val="28"/>
          <w:szCs w:val="28"/>
        </w:rPr>
        <w:t xml:space="preserve">), что сохранилось на уровне 2021 года. Производство скота на убой (КРС, свиньи, овцы, лошади) составило – 21,5 </w:t>
      </w:r>
      <w:proofErr w:type="spellStart"/>
      <w:r w:rsidRPr="0059215B">
        <w:rPr>
          <w:sz w:val="28"/>
          <w:szCs w:val="28"/>
        </w:rPr>
        <w:t>тн</w:t>
      </w:r>
      <w:proofErr w:type="spellEnd"/>
      <w:r w:rsidRPr="0059215B">
        <w:rPr>
          <w:sz w:val="28"/>
          <w:szCs w:val="28"/>
        </w:rPr>
        <w:t xml:space="preserve">. (18,7 </w:t>
      </w:r>
      <w:proofErr w:type="spellStart"/>
      <w:r w:rsidRPr="0059215B">
        <w:rPr>
          <w:sz w:val="28"/>
          <w:szCs w:val="28"/>
        </w:rPr>
        <w:t>тн</w:t>
      </w:r>
      <w:proofErr w:type="spellEnd"/>
      <w:r w:rsidRPr="0059215B">
        <w:rPr>
          <w:sz w:val="28"/>
          <w:szCs w:val="28"/>
        </w:rPr>
        <w:t>.), на уровне прошлого года.</w:t>
      </w:r>
    </w:p>
    <w:p w:rsidR="00825135" w:rsidRPr="0059215B" w:rsidRDefault="00825135" w:rsidP="004C7EF4">
      <w:pPr>
        <w:spacing w:line="276" w:lineRule="auto"/>
        <w:ind w:firstLine="567"/>
        <w:jc w:val="both"/>
        <w:rPr>
          <w:sz w:val="28"/>
          <w:szCs w:val="28"/>
        </w:rPr>
      </w:pPr>
      <w:r w:rsidRPr="0059215B">
        <w:rPr>
          <w:sz w:val="28"/>
          <w:szCs w:val="28"/>
        </w:rPr>
        <w:t>С 2018 года деятельность по производству яиц прекращено.</w:t>
      </w:r>
    </w:p>
    <w:p w:rsidR="00825135" w:rsidRPr="0059215B" w:rsidRDefault="00825135" w:rsidP="004C7EF4">
      <w:pPr>
        <w:spacing w:line="276" w:lineRule="auto"/>
        <w:ind w:firstLine="567"/>
        <w:jc w:val="both"/>
        <w:rPr>
          <w:sz w:val="28"/>
          <w:szCs w:val="28"/>
        </w:rPr>
      </w:pPr>
      <w:r w:rsidRPr="0059215B">
        <w:rPr>
          <w:sz w:val="28"/>
          <w:szCs w:val="28"/>
        </w:rPr>
        <w:t xml:space="preserve">В 2022 году заготовкой древесины осуществлялась 1 субъектом хозяйственной деятельности, объем которой составил 6799 </w:t>
      </w:r>
      <w:proofErr w:type="spellStart"/>
      <w:proofErr w:type="gramStart"/>
      <w:r w:rsidRPr="0059215B">
        <w:rPr>
          <w:sz w:val="28"/>
          <w:szCs w:val="28"/>
        </w:rPr>
        <w:t>куб.м</w:t>
      </w:r>
      <w:proofErr w:type="spellEnd"/>
      <w:proofErr w:type="gramEnd"/>
      <w:r w:rsidRPr="0059215B">
        <w:rPr>
          <w:sz w:val="28"/>
          <w:szCs w:val="28"/>
        </w:rPr>
        <w:t>, в том числе деловая древесина</w:t>
      </w:r>
      <w:r w:rsidR="00DC4C40" w:rsidRPr="0059215B">
        <w:rPr>
          <w:sz w:val="28"/>
          <w:szCs w:val="28"/>
        </w:rPr>
        <w:t xml:space="preserve">           </w:t>
      </w:r>
      <w:r w:rsidRPr="0059215B">
        <w:rPr>
          <w:sz w:val="28"/>
          <w:szCs w:val="28"/>
        </w:rPr>
        <w:t xml:space="preserve"> 5786 </w:t>
      </w:r>
      <w:proofErr w:type="spellStart"/>
      <w:r w:rsidRPr="0059215B">
        <w:rPr>
          <w:sz w:val="28"/>
          <w:szCs w:val="28"/>
        </w:rPr>
        <w:t>куб.м</w:t>
      </w:r>
      <w:proofErr w:type="spellEnd"/>
      <w:r w:rsidRPr="0059215B">
        <w:rPr>
          <w:sz w:val="28"/>
          <w:szCs w:val="28"/>
        </w:rPr>
        <w:t>.</w:t>
      </w:r>
    </w:p>
    <w:p w:rsidR="00684AAA" w:rsidRDefault="00684AAA" w:rsidP="004C7EF4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59215B">
        <w:rPr>
          <w:sz w:val="28"/>
          <w:szCs w:val="28"/>
        </w:rPr>
        <w:t xml:space="preserve">Ежегодно на территории Среднеканского </w:t>
      </w:r>
      <w:r w:rsidR="0016706F" w:rsidRPr="0059215B">
        <w:rPr>
          <w:sz w:val="28"/>
          <w:szCs w:val="28"/>
        </w:rPr>
        <w:t xml:space="preserve">муниципального </w:t>
      </w:r>
      <w:r w:rsidRPr="0059215B">
        <w:rPr>
          <w:sz w:val="28"/>
          <w:szCs w:val="28"/>
        </w:rPr>
        <w:t xml:space="preserve">округа проводятся ярмарки товаров местных сельхозпроизводителей. Свою продукцию по сниженным ценам без посреднической наценки представили ИП </w:t>
      </w:r>
      <w:proofErr w:type="spellStart"/>
      <w:r w:rsidRPr="0059215B">
        <w:rPr>
          <w:sz w:val="28"/>
          <w:szCs w:val="28"/>
        </w:rPr>
        <w:t>Кобзарев</w:t>
      </w:r>
      <w:proofErr w:type="spellEnd"/>
      <w:r w:rsidRPr="0059215B">
        <w:rPr>
          <w:sz w:val="28"/>
          <w:szCs w:val="28"/>
        </w:rPr>
        <w:t xml:space="preserve"> Н.В, ИП </w:t>
      </w:r>
      <w:proofErr w:type="spellStart"/>
      <w:r w:rsidRPr="0059215B">
        <w:rPr>
          <w:sz w:val="28"/>
          <w:szCs w:val="28"/>
        </w:rPr>
        <w:t>Шевковский</w:t>
      </w:r>
      <w:proofErr w:type="spellEnd"/>
      <w:r w:rsidRPr="0059215B">
        <w:rPr>
          <w:sz w:val="28"/>
          <w:szCs w:val="28"/>
        </w:rPr>
        <w:t xml:space="preserve"> Г.И.,</w:t>
      </w:r>
      <w:r w:rsidR="004570DC" w:rsidRPr="0059215B">
        <w:rPr>
          <w:sz w:val="28"/>
          <w:szCs w:val="28"/>
        </w:rPr>
        <w:t xml:space="preserve"> </w:t>
      </w:r>
      <w:r w:rsidR="00293F98" w:rsidRPr="0059215B">
        <w:rPr>
          <w:sz w:val="28"/>
          <w:szCs w:val="28"/>
        </w:rPr>
        <w:t xml:space="preserve">ИП </w:t>
      </w:r>
      <w:r w:rsidR="002848D5" w:rsidRPr="0059215B">
        <w:rPr>
          <w:sz w:val="28"/>
          <w:szCs w:val="28"/>
        </w:rPr>
        <w:t>Павленко В.А.</w:t>
      </w:r>
    </w:p>
    <w:p w:rsidR="0059215B" w:rsidRPr="0059215B" w:rsidRDefault="0059215B" w:rsidP="004C7EF4">
      <w:pPr>
        <w:spacing w:line="276" w:lineRule="auto"/>
        <w:ind w:firstLine="567"/>
        <w:contextualSpacing/>
        <w:jc w:val="both"/>
        <w:rPr>
          <w:sz w:val="28"/>
          <w:szCs w:val="28"/>
        </w:rPr>
      </w:pPr>
    </w:p>
    <w:p w:rsidR="0077554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52227" cy="3364302"/>
            <wp:effectExtent l="0" t="0" r="0" b="0"/>
            <wp:docPr id="29" name="Рисунок 29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654" cy="336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7E2871" w:rsidRPr="0059215B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59215B">
        <w:rPr>
          <w:sz w:val="28"/>
          <w:szCs w:val="28"/>
        </w:rPr>
        <w:t>Дальневосточный гектар в Среднеканском районе может стать площадкой для бизнес</w:t>
      </w:r>
      <w:r w:rsidR="007E2871" w:rsidRPr="0059215B">
        <w:rPr>
          <w:sz w:val="28"/>
          <w:szCs w:val="28"/>
        </w:rPr>
        <w:t>-</w:t>
      </w:r>
      <w:r w:rsidRPr="0059215B">
        <w:rPr>
          <w:sz w:val="28"/>
          <w:szCs w:val="28"/>
        </w:rPr>
        <w:t>проекта</w:t>
      </w:r>
      <w:r w:rsidR="007E2871" w:rsidRPr="0059215B">
        <w:rPr>
          <w:sz w:val="28"/>
          <w:szCs w:val="28"/>
        </w:rPr>
        <w:t xml:space="preserve">, так индивидуальный предприниматель Александр </w:t>
      </w:r>
      <w:proofErr w:type="spellStart"/>
      <w:r w:rsidR="007E2871" w:rsidRPr="0059215B">
        <w:rPr>
          <w:sz w:val="28"/>
          <w:szCs w:val="28"/>
        </w:rPr>
        <w:t>Васильчук</w:t>
      </w:r>
      <w:proofErr w:type="spellEnd"/>
      <w:r w:rsidR="007E2871" w:rsidRPr="0059215B">
        <w:rPr>
          <w:sz w:val="28"/>
          <w:szCs w:val="28"/>
        </w:rPr>
        <w:t xml:space="preserve"> взял землю, чтобы наладить сбор и изготовление Иван-чая или кипрея, как его еще называют. </w:t>
      </w:r>
    </w:p>
    <w:p w:rsidR="007E2871" w:rsidRDefault="007E2871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99BCE1A" wp14:editId="693EADB5">
            <wp:extent cx="5952227" cy="3347049"/>
            <wp:effectExtent l="0" t="0" r="0" b="6350"/>
            <wp:docPr id="30" name="Рисунок 30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832" cy="335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D5" w:rsidRDefault="002848D5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2848D5" w:rsidRPr="000E0256" w:rsidRDefault="007E2871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0E0256">
        <w:rPr>
          <w:sz w:val="28"/>
          <w:szCs w:val="28"/>
        </w:rPr>
        <w:t xml:space="preserve">Огромные поля в экологически чистом месте, в котором стабильно теплое и сухое лето- это весомый аргумент, чтобы получить здесь дальневосточный гектар и наладить совершенно новое для региона производство варенья и эфирного масла из местных растений- шиповника и шишек </w:t>
      </w:r>
      <w:proofErr w:type="spellStart"/>
      <w:r w:rsidRPr="000E0256">
        <w:rPr>
          <w:sz w:val="28"/>
          <w:szCs w:val="28"/>
        </w:rPr>
        <w:t>стланника</w:t>
      </w:r>
      <w:proofErr w:type="spellEnd"/>
      <w:r w:rsidR="00D45F69" w:rsidRPr="000E0256">
        <w:rPr>
          <w:sz w:val="28"/>
          <w:szCs w:val="28"/>
        </w:rPr>
        <w:t>.</w:t>
      </w:r>
    </w:p>
    <w:p w:rsidR="007A54D3" w:rsidRPr="000E0256" w:rsidRDefault="007A54D3" w:rsidP="002A2CFA">
      <w:pPr>
        <w:spacing w:line="276" w:lineRule="auto"/>
        <w:ind w:firstLine="567"/>
        <w:jc w:val="both"/>
        <w:rPr>
          <w:sz w:val="28"/>
          <w:szCs w:val="28"/>
        </w:rPr>
      </w:pPr>
      <w:r w:rsidRPr="000E0256">
        <w:rPr>
          <w:sz w:val="28"/>
          <w:szCs w:val="28"/>
        </w:rPr>
        <w:t>Развитие сельского хозяйства в 20</w:t>
      </w:r>
      <w:r w:rsidR="00EC0C04" w:rsidRPr="000E0256">
        <w:rPr>
          <w:sz w:val="28"/>
          <w:szCs w:val="28"/>
        </w:rPr>
        <w:t>2</w:t>
      </w:r>
      <w:r w:rsidR="005C4239" w:rsidRPr="000E0256">
        <w:rPr>
          <w:sz w:val="28"/>
          <w:szCs w:val="28"/>
        </w:rPr>
        <w:t>2</w:t>
      </w:r>
      <w:r w:rsidRPr="000E0256">
        <w:rPr>
          <w:sz w:val="28"/>
          <w:szCs w:val="28"/>
        </w:rPr>
        <w:t xml:space="preserve"> году можно представить следующими показателями:</w:t>
      </w:r>
    </w:p>
    <w:p w:rsidR="009F2DFE" w:rsidRDefault="00B03305" w:rsidP="002A2CF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146F303" wp14:editId="59E58F48">
            <wp:simplePos x="0" y="0"/>
            <wp:positionH relativeFrom="margin">
              <wp:posOffset>-635</wp:posOffset>
            </wp:positionH>
            <wp:positionV relativeFrom="paragraph">
              <wp:posOffset>240665</wp:posOffset>
            </wp:positionV>
            <wp:extent cx="5486400" cy="2743200"/>
            <wp:effectExtent l="0" t="0" r="0" b="0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  <wp14:sizeRelV relativeFrom="margin">
              <wp14:pctHeight>0</wp14:pctHeight>
            </wp14:sizeRelV>
          </wp:anchor>
        </w:drawing>
      </w:r>
    </w:p>
    <w:p w:rsidR="00806D83" w:rsidRDefault="00806D83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Pr="00806D83" w:rsidRDefault="00806D83" w:rsidP="00806D83">
      <w:pPr>
        <w:rPr>
          <w:sz w:val="28"/>
          <w:szCs w:val="28"/>
        </w:rPr>
      </w:pPr>
    </w:p>
    <w:p w:rsidR="00806D83" w:rsidRDefault="00806D83" w:rsidP="002A2CFA">
      <w:pPr>
        <w:spacing w:line="276" w:lineRule="auto"/>
        <w:ind w:firstLine="567"/>
        <w:jc w:val="both"/>
        <w:rPr>
          <w:sz w:val="28"/>
          <w:szCs w:val="28"/>
        </w:rPr>
      </w:pPr>
    </w:p>
    <w:p w:rsidR="00AC5F4B" w:rsidRPr="000E0256" w:rsidRDefault="00806D83" w:rsidP="00B0330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7A54D3" w:rsidRPr="000E0256">
        <w:rPr>
          <w:sz w:val="28"/>
          <w:szCs w:val="28"/>
        </w:rPr>
        <w:t>- общий объем сбора картофеля и овощей, выращенных в 20</w:t>
      </w:r>
      <w:r w:rsidR="00EC0C04" w:rsidRPr="000E0256">
        <w:rPr>
          <w:sz w:val="28"/>
          <w:szCs w:val="28"/>
        </w:rPr>
        <w:t>2</w:t>
      </w:r>
      <w:r w:rsidR="00336F72" w:rsidRPr="000E0256">
        <w:rPr>
          <w:sz w:val="28"/>
          <w:szCs w:val="28"/>
        </w:rPr>
        <w:t>2</w:t>
      </w:r>
      <w:r w:rsidR="007A54D3" w:rsidRPr="000E0256">
        <w:rPr>
          <w:sz w:val="28"/>
          <w:szCs w:val="28"/>
        </w:rPr>
        <w:t xml:space="preserve"> году, составил </w:t>
      </w:r>
      <w:r w:rsidR="00336F72" w:rsidRPr="000E0256">
        <w:rPr>
          <w:sz w:val="28"/>
          <w:szCs w:val="28"/>
        </w:rPr>
        <w:t>2459,8</w:t>
      </w:r>
      <w:r w:rsidR="00AC5F4B" w:rsidRPr="000E0256">
        <w:rPr>
          <w:sz w:val="28"/>
          <w:szCs w:val="28"/>
        </w:rPr>
        <w:t xml:space="preserve"> </w:t>
      </w:r>
      <w:proofErr w:type="spellStart"/>
      <w:r w:rsidR="00AC5F4B" w:rsidRPr="000E0256">
        <w:rPr>
          <w:sz w:val="28"/>
          <w:szCs w:val="28"/>
        </w:rPr>
        <w:t>тн</w:t>
      </w:r>
      <w:proofErr w:type="spellEnd"/>
      <w:r w:rsidR="005404B6" w:rsidRPr="000E0256">
        <w:rPr>
          <w:sz w:val="28"/>
          <w:szCs w:val="28"/>
        </w:rPr>
        <w:t xml:space="preserve">. </w:t>
      </w:r>
    </w:p>
    <w:p w:rsidR="007A54D3" w:rsidRPr="000E0256" w:rsidRDefault="007A54D3" w:rsidP="00FE47CD">
      <w:pPr>
        <w:spacing w:line="276" w:lineRule="auto"/>
        <w:rPr>
          <w:sz w:val="28"/>
          <w:szCs w:val="28"/>
        </w:rPr>
      </w:pPr>
      <w:r w:rsidRPr="000E0256">
        <w:rPr>
          <w:sz w:val="28"/>
          <w:szCs w:val="28"/>
        </w:rPr>
        <w:t>- производство молока составило 1</w:t>
      </w:r>
      <w:r w:rsidR="00197696" w:rsidRPr="000E0256">
        <w:rPr>
          <w:sz w:val="28"/>
          <w:szCs w:val="28"/>
        </w:rPr>
        <w:t>3</w:t>
      </w:r>
      <w:r w:rsidR="00633F6B" w:rsidRPr="000E0256">
        <w:rPr>
          <w:sz w:val="28"/>
          <w:szCs w:val="28"/>
        </w:rPr>
        <w:t>5,5</w:t>
      </w:r>
      <w:r w:rsidRPr="000E0256">
        <w:rPr>
          <w:sz w:val="28"/>
          <w:szCs w:val="28"/>
        </w:rPr>
        <w:t>тн</w:t>
      </w:r>
      <w:r w:rsidR="005404B6" w:rsidRPr="000E0256">
        <w:rPr>
          <w:sz w:val="28"/>
          <w:szCs w:val="28"/>
        </w:rPr>
        <w:t>.</w:t>
      </w:r>
    </w:p>
    <w:p w:rsidR="005404B6" w:rsidRPr="000E0256" w:rsidRDefault="00006CE9" w:rsidP="005404B6">
      <w:pPr>
        <w:spacing w:line="276" w:lineRule="auto"/>
        <w:rPr>
          <w:sz w:val="28"/>
          <w:szCs w:val="28"/>
        </w:rPr>
      </w:pPr>
      <w:r w:rsidRPr="000E0256">
        <w:rPr>
          <w:sz w:val="28"/>
          <w:szCs w:val="28"/>
        </w:rPr>
        <w:t xml:space="preserve">      </w:t>
      </w:r>
      <w:r w:rsidR="005404B6" w:rsidRPr="000E0256">
        <w:rPr>
          <w:sz w:val="28"/>
          <w:szCs w:val="28"/>
        </w:rPr>
        <w:t>Не смотря на тяжелые экономические условия удалось сохранить уровень 2021 года.</w:t>
      </w:r>
    </w:p>
    <w:p w:rsidR="005404B6" w:rsidRPr="000E0256" w:rsidRDefault="005404B6" w:rsidP="00FE47CD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CEE2C67" wp14:editId="582A5477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5826125" cy="3324225"/>
            <wp:effectExtent l="0" t="0" r="3175" b="9525"/>
            <wp:wrapSquare wrapText="bothSides"/>
            <wp:docPr id="20" name="Рисунок 20" descr="E:\банеры\банер 2\Банер-ТВ\Seymchan_160915_Selhoz.wmv_snapshot_02.16_[2017.09.26_12.37.49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банеры\банер 2\Банер-ТВ\Seymchan_160915_Selhoz.wmv_snapshot_02.16_[2017.09.26_12.37.49]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1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54AA" w:rsidRPr="007C004F">
        <w:rPr>
          <w:sz w:val="28"/>
          <w:szCs w:val="28"/>
        </w:rPr>
        <w:t xml:space="preserve">- </w:t>
      </w: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</w:t>
      </w: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441330" w:rsidRDefault="00441330" w:rsidP="005B54AA">
      <w:pPr>
        <w:spacing w:line="276" w:lineRule="auto"/>
        <w:rPr>
          <w:sz w:val="28"/>
          <w:szCs w:val="28"/>
        </w:rPr>
      </w:pPr>
    </w:p>
    <w:p w:rsidR="005B54AA" w:rsidRPr="007C004F" w:rsidRDefault="005C5C9F" w:rsidP="005B54A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54AA" w:rsidRPr="007C004F">
        <w:rPr>
          <w:sz w:val="28"/>
          <w:szCs w:val="28"/>
        </w:rPr>
        <w:t xml:space="preserve">производство скота на убой – </w:t>
      </w:r>
      <w:r w:rsidR="005B54AA">
        <w:rPr>
          <w:sz w:val="28"/>
          <w:szCs w:val="28"/>
        </w:rPr>
        <w:t>21,5</w:t>
      </w:r>
      <w:r w:rsidR="005B54AA" w:rsidRPr="007C004F">
        <w:rPr>
          <w:sz w:val="28"/>
          <w:szCs w:val="28"/>
        </w:rPr>
        <w:t xml:space="preserve"> </w:t>
      </w:r>
      <w:proofErr w:type="spellStart"/>
      <w:r w:rsidR="005B54AA" w:rsidRPr="007C004F">
        <w:rPr>
          <w:sz w:val="28"/>
          <w:szCs w:val="28"/>
        </w:rPr>
        <w:t>тн</w:t>
      </w:r>
      <w:proofErr w:type="spellEnd"/>
      <w:r w:rsidR="005B54AA" w:rsidRPr="007C004F">
        <w:rPr>
          <w:sz w:val="28"/>
          <w:szCs w:val="28"/>
        </w:rPr>
        <w:t xml:space="preserve">, что </w:t>
      </w:r>
      <w:r w:rsidR="005B54AA">
        <w:rPr>
          <w:sz w:val="28"/>
          <w:szCs w:val="28"/>
        </w:rPr>
        <w:t>выше</w:t>
      </w:r>
      <w:r w:rsidR="005B54AA" w:rsidRPr="007C004F">
        <w:rPr>
          <w:sz w:val="28"/>
          <w:szCs w:val="28"/>
        </w:rPr>
        <w:t xml:space="preserve"> уровня 20</w:t>
      </w:r>
      <w:r w:rsidR="005B54AA">
        <w:rPr>
          <w:sz w:val="28"/>
          <w:szCs w:val="28"/>
        </w:rPr>
        <w:t>21</w:t>
      </w:r>
      <w:r w:rsidR="005B54AA" w:rsidRPr="007C004F">
        <w:rPr>
          <w:sz w:val="28"/>
          <w:szCs w:val="28"/>
        </w:rPr>
        <w:t xml:space="preserve"> года на </w:t>
      </w:r>
      <w:r w:rsidR="005B54AA">
        <w:rPr>
          <w:sz w:val="28"/>
          <w:szCs w:val="28"/>
        </w:rPr>
        <w:t>76</w:t>
      </w:r>
      <w:r w:rsidR="005B54AA" w:rsidRPr="007C004F">
        <w:rPr>
          <w:sz w:val="28"/>
          <w:szCs w:val="28"/>
        </w:rPr>
        <w:t>%;</w:t>
      </w:r>
    </w:p>
    <w:p w:rsidR="005B54AA" w:rsidRDefault="005B54AA" w:rsidP="005B54AA">
      <w:pPr>
        <w:spacing w:line="276" w:lineRule="auto"/>
        <w:rPr>
          <w:sz w:val="28"/>
          <w:szCs w:val="28"/>
        </w:rPr>
      </w:pPr>
      <w:r w:rsidRPr="007C004F">
        <w:rPr>
          <w:sz w:val="28"/>
          <w:szCs w:val="28"/>
        </w:rPr>
        <w:t>- производство яиц прекращено</w:t>
      </w:r>
      <w:r w:rsidR="008967E6">
        <w:rPr>
          <w:sz w:val="28"/>
          <w:szCs w:val="28"/>
        </w:rPr>
        <w:t xml:space="preserve"> с 2018 года</w:t>
      </w:r>
      <w:r w:rsidR="00441330">
        <w:rPr>
          <w:sz w:val="28"/>
          <w:szCs w:val="28"/>
        </w:rPr>
        <w:t>.</w:t>
      </w:r>
    </w:p>
    <w:p w:rsidR="002A2CFA" w:rsidRDefault="005C4239" w:rsidP="002732F1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5B54AA">
        <w:rPr>
          <w:noProof/>
          <w:sz w:val="28"/>
          <w:szCs w:val="28"/>
          <w:lang w:eastAsia="ru-RU"/>
        </w:rPr>
        <w:drawing>
          <wp:inline distT="0" distB="0" distL="0" distR="0">
            <wp:extent cx="5508434" cy="2257425"/>
            <wp:effectExtent l="0" t="0" r="1651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5C4239" w:rsidRDefault="005C4239" w:rsidP="005C4239">
      <w:pPr>
        <w:spacing w:line="276" w:lineRule="auto"/>
        <w:rPr>
          <w:sz w:val="28"/>
          <w:szCs w:val="28"/>
        </w:rPr>
      </w:pPr>
    </w:p>
    <w:p w:rsidR="00C21C7B" w:rsidRDefault="005C4239" w:rsidP="002A2CFA">
      <w:pPr>
        <w:spacing w:line="276" w:lineRule="auto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11D84A2" wp14:editId="24761B70">
            <wp:extent cx="5334000" cy="2819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48148" cy="2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C9F" w:rsidRDefault="005C5C9F" w:rsidP="002A2CFA">
      <w:pPr>
        <w:spacing w:line="276" w:lineRule="auto"/>
        <w:jc w:val="center"/>
        <w:rPr>
          <w:b/>
          <w:sz w:val="28"/>
          <w:szCs w:val="28"/>
        </w:rPr>
      </w:pPr>
    </w:p>
    <w:p w:rsidR="006A598C" w:rsidRDefault="006A598C" w:rsidP="002A2CFA">
      <w:pPr>
        <w:spacing w:line="276" w:lineRule="auto"/>
        <w:jc w:val="center"/>
        <w:rPr>
          <w:b/>
          <w:sz w:val="28"/>
          <w:szCs w:val="28"/>
        </w:rPr>
      </w:pPr>
      <w:r w:rsidRPr="006A598C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819650" cy="3009900"/>
            <wp:effectExtent l="0" t="0" r="0" b="0"/>
            <wp:docPr id="24" name="Рисунок 24" descr="⬇ Скачать картинки Коровы на ферме, стоковые фото Коровы н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⬇ Скачать картинки Коровы на ферме, стоковые фото Коровы на ..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C9F" w:rsidRDefault="005C5C9F" w:rsidP="002A2CFA">
      <w:pPr>
        <w:spacing w:line="276" w:lineRule="auto"/>
        <w:jc w:val="center"/>
        <w:rPr>
          <w:b/>
          <w:sz w:val="28"/>
          <w:szCs w:val="28"/>
        </w:rPr>
      </w:pPr>
    </w:p>
    <w:p w:rsidR="00FE47CD" w:rsidRPr="00FE47CD" w:rsidRDefault="00FE47CD" w:rsidP="002A2CFA">
      <w:pPr>
        <w:spacing w:line="276" w:lineRule="auto"/>
        <w:jc w:val="center"/>
        <w:rPr>
          <w:b/>
          <w:sz w:val="28"/>
          <w:szCs w:val="28"/>
        </w:rPr>
      </w:pPr>
      <w:r w:rsidRPr="00FE47CD">
        <w:rPr>
          <w:b/>
          <w:sz w:val="28"/>
          <w:szCs w:val="28"/>
        </w:rPr>
        <w:t>Производство древесины</w:t>
      </w:r>
    </w:p>
    <w:p w:rsidR="00775545" w:rsidRPr="001F0091" w:rsidRDefault="00775545" w:rsidP="002A2CFA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248275" cy="273367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7A54D3" w:rsidRDefault="00D16CB8" w:rsidP="002732F1">
      <w:pPr>
        <w:ind w:firstLine="567"/>
        <w:jc w:val="both"/>
        <w:rPr>
          <w:sz w:val="28"/>
          <w:szCs w:val="28"/>
        </w:rPr>
      </w:pPr>
      <w:r w:rsidRPr="007C004F">
        <w:rPr>
          <w:sz w:val="28"/>
          <w:szCs w:val="28"/>
        </w:rPr>
        <w:t>В 20</w:t>
      </w:r>
      <w:r w:rsidR="00480A2E" w:rsidRPr="007C004F">
        <w:rPr>
          <w:sz w:val="28"/>
          <w:szCs w:val="28"/>
        </w:rPr>
        <w:t>2</w:t>
      </w:r>
      <w:r w:rsidR="00D67C3D">
        <w:rPr>
          <w:sz w:val="28"/>
          <w:szCs w:val="28"/>
        </w:rPr>
        <w:t>2</w:t>
      </w:r>
      <w:r w:rsidR="007A54D3" w:rsidRPr="007C004F">
        <w:rPr>
          <w:sz w:val="28"/>
          <w:szCs w:val="28"/>
        </w:rPr>
        <w:t xml:space="preserve"> году объем заготовленной древесины </w:t>
      </w:r>
      <w:r w:rsidR="00197696">
        <w:rPr>
          <w:sz w:val="28"/>
          <w:szCs w:val="28"/>
        </w:rPr>
        <w:t>1</w:t>
      </w:r>
      <w:r w:rsidR="007A54D3" w:rsidRPr="007C004F">
        <w:rPr>
          <w:sz w:val="28"/>
          <w:szCs w:val="28"/>
        </w:rPr>
        <w:t xml:space="preserve"> субъект</w:t>
      </w:r>
      <w:r w:rsidR="00197696">
        <w:rPr>
          <w:sz w:val="28"/>
          <w:szCs w:val="28"/>
        </w:rPr>
        <w:t>ом</w:t>
      </w:r>
      <w:r w:rsidR="007A54D3" w:rsidRPr="007C004F">
        <w:rPr>
          <w:sz w:val="28"/>
          <w:szCs w:val="28"/>
        </w:rPr>
        <w:t xml:space="preserve"> хозяйственной деятельности составил </w:t>
      </w:r>
      <w:r w:rsidR="00197696">
        <w:rPr>
          <w:sz w:val="28"/>
          <w:szCs w:val="28"/>
        </w:rPr>
        <w:t>6</w:t>
      </w:r>
      <w:r w:rsidR="00D67C3D">
        <w:rPr>
          <w:sz w:val="28"/>
          <w:szCs w:val="28"/>
        </w:rPr>
        <w:t>799</w:t>
      </w:r>
      <w:r w:rsidR="007A54D3" w:rsidRPr="007C004F">
        <w:rPr>
          <w:sz w:val="28"/>
          <w:szCs w:val="28"/>
        </w:rPr>
        <w:t xml:space="preserve"> </w:t>
      </w:r>
      <w:proofErr w:type="spellStart"/>
      <w:r w:rsidR="007A54D3" w:rsidRPr="007C004F">
        <w:rPr>
          <w:sz w:val="28"/>
          <w:szCs w:val="28"/>
        </w:rPr>
        <w:t>куб.м</w:t>
      </w:r>
      <w:proofErr w:type="spellEnd"/>
      <w:r w:rsidR="007A54D3" w:rsidRPr="007C004F">
        <w:rPr>
          <w:sz w:val="28"/>
          <w:szCs w:val="28"/>
        </w:rPr>
        <w:t xml:space="preserve">., что </w:t>
      </w:r>
      <w:r w:rsidR="00197696">
        <w:rPr>
          <w:sz w:val="28"/>
          <w:szCs w:val="28"/>
        </w:rPr>
        <w:t>ниже</w:t>
      </w:r>
      <w:r w:rsidR="007A54D3" w:rsidRPr="007C004F">
        <w:rPr>
          <w:sz w:val="28"/>
          <w:szCs w:val="28"/>
        </w:rPr>
        <w:t xml:space="preserve"> уровня 20</w:t>
      </w:r>
      <w:r w:rsidR="00197696">
        <w:rPr>
          <w:sz w:val="28"/>
          <w:szCs w:val="28"/>
        </w:rPr>
        <w:t>2</w:t>
      </w:r>
      <w:r w:rsidR="00D67C3D">
        <w:rPr>
          <w:sz w:val="28"/>
          <w:szCs w:val="28"/>
        </w:rPr>
        <w:t>1</w:t>
      </w:r>
      <w:r w:rsidR="007A54D3" w:rsidRPr="007C004F">
        <w:rPr>
          <w:sz w:val="28"/>
          <w:szCs w:val="28"/>
        </w:rPr>
        <w:t xml:space="preserve"> года на </w:t>
      </w:r>
      <w:r w:rsidR="00D67C3D">
        <w:rPr>
          <w:sz w:val="28"/>
          <w:szCs w:val="28"/>
        </w:rPr>
        <w:t>2,6%</w:t>
      </w:r>
      <w:r w:rsidR="007A54D3" w:rsidRPr="007C004F">
        <w:rPr>
          <w:sz w:val="28"/>
          <w:szCs w:val="28"/>
        </w:rPr>
        <w:t>.</w:t>
      </w:r>
    </w:p>
    <w:p w:rsidR="00D67C3D" w:rsidRPr="007C004F" w:rsidRDefault="00D67C3D" w:rsidP="002732F1">
      <w:pPr>
        <w:ind w:firstLine="567"/>
        <w:jc w:val="both"/>
        <w:rPr>
          <w:sz w:val="28"/>
          <w:szCs w:val="28"/>
        </w:rPr>
      </w:pPr>
    </w:p>
    <w:p w:rsidR="007A54D3" w:rsidRDefault="00D67C3D" w:rsidP="002732F1">
      <w:pPr>
        <w:pStyle w:val="af0"/>
        <w:spacing w:after="0" w:line="276" w:lineRule="auto"/>
        <w:ind w:firstLine="709"/>
        <w:jc w:val="center"/>
        <w:rPr>
          <w:sz w:val="28"/>
          <w:szCs w:val="28"/>
        </w:rPr>
      </w:pPr>
      <w:r w:rsidRPr="00D67C3D">
        <w:rPr>
          <w:noProof/>
          <w:sz w:val="28"/>
          <w:szCs w:val="28"/>
          <w:lang w:eastAsia="ru-RU"/>
        </w:rPr>
        <w:drawing>
          <wp:inline distT="0" distB="0" distL="0" distR="0">
            <wp:extent cx="5124450" cy="2647950"/>
            <wp:effectExtent l="0" t="0" r="0" b="0"/>
            <wp:docPr id="25" name="Рисунок 25" descr="⬇ Скачать картинки Лесная промышленность, стоковые фото Лесная  промышленность в хорошем качестве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⬇ Скачать картинки Лесная промышленность, стоковые фото Лесная  промышленность в хорошем качестве | Depositphotos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F2" w:rsidRPr="008F7930" w:rsidRDefault="00DE09F2" w:rsidP="00DE09F2">
      <w:pPr>
        <w:spacing w:line="360" w:lineRule="auto"/>
        <w:jc w:val="center"/>
        <w:rPr>
          <w:rFonts w:eastAsia="Calibri"/>
          <w:b/>
          <w:sz w:val="28"/>
          <w:szCs w:val="28"/>
          <w:lang w:eastAsia="ru-RU"/>
        </w:rPr>
      </w:pPr>
      <w:r w:rsidRPr="008F7930">
        <w:rPr>
          <w:rFonts w:eastAsia="Calibri"/>
          <w:b/>
          <w:sz w:val="28"/>
          <w:szCs w:val="28"/>
          <w:lang w:eastAsia="ru-RU"/>
        </w:rPr>
        <w:lastRenderedPageBreak/>
        <w:t>Потребительский рынок</w:t>
      </w:r>
      <w:r>
        <w:rPr>
          <w:rFonts w:eastAsia="Calibri"/>
          <w:b/>
          <w:sz w:val="28"/>
          <w:szCs w:val="28"/>
          <w:lang w:eastAsia="ru-RU"/>
        </w:rPr>
        <w:t>.</w:t>
      </w:r>
    </w:p>
    <w:p w:rsidR="00DE09F2" w:rsidRDefault="00DE09F2" w:rsidP="009F1F8C">
      <w:pPr>
        <w:spacing w:line="276" w:lineRule="auto"/>
        <w:jc w:val="both"/>
        <w:rPr>
          <w:rFonts w:eastAsia="Calibri"/>
          <w:sz w:val="28"/>
          <w:szCs w:val="28"/>
          <w:lang w:eastAsia="ru-RU"/>
        </w:rPr>
      </w:pPr>
      <w:r w:rsidRPr="008F7930">
        <w:rPr>
          <w:rFonts w:eastAsia="Calibri"/>
          <w:sz w:val="28"/>
          <w:szCs w:val="28"/>
          <w:lang w:eastAsia="ru-RU"/>
        </w:rPr>
        <w:tab/>
        <w:t xml:space="preserve">Состояние </w:t>
      </w:r>
      <w:r>
        <w:rPr>
          <w:rFonts w:eastAsia="Calibri"/>
          <w:sz w:val="28"/>
          <w:szCs w:val="28"/>
          <w:lang w:eastAsia="ru-RU"/>
        </w:rPr>
        <w:t xml:space="preserve">потребительского рынка в Среднеканском муниципальном округе характеризуется как стабильное, с устойчивыми темпами развития, соответствующим уровнем насыщенности товарами и услугами, достаточно развитой сетью предприятий торговли. </w:t>
      </w:r>
    </w:p>
    <w:p w:rsidR="00DE09F2" w:rsidRDefault="00DE09F2" w:rsidP="009F1F8C">
      <w:pPr>
        <w:spacing w:line="276" w:lineRule="auto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По состоянию на 01.01.20</w:t>
      </w:r>
      <w:r w:rsidR="002C5F52">
        <w:rPr>
          <w:rFonts w:eastAsia="Calibri"/>
          <w:sz w:val="28"/>
          <w:szCs w:val="28"/>
          <w:lang w:eastAsia="ru-RU"/>
        </w:rPr>
        <w:t>23</w:t>
      </w:r>
      <w:r>
        <w:rPr>
          <w:rFonts w:eastAsia="Calibri"/>
          <w:sz w:val="28"/>
          <w:szCs w:val="28"/>
          <w:lang w:eastAsia="ru-RU"/>
        </w:rPr>
        <w:t xml:space="preserve"> год на территории </w:t>
      </w:r>
      <w:proofErr w:type="spellStart"/>
      <w:r w:rsidR="009F1F8C">
        <w:rPr>
          <w:rFonts w:eastAsia="Calibri"/>
          <w:sz w:val="28"/>
          <w:szCs w:val="28"/>
          <w:lang w:eastAsia="ru-RU"/>
        </w:rPr>
        <w:t>среднеканского</w:t>
      </w:r>
      <w:proofErr w:type="spellEnd"/>
      <w:r w:rsidR="009F1F8C">
        <w:rPr>
          <w:rFonts w:eastAsia="Calibri"/>
          <w:sz w:val="28"/>
          <w:szCs w:val="28"/>
          <w:lang w:eastAsia="ru-RU"/>
        </w:rPr>
        <w:t xml:space="preserve"> муниципального округа </w:t>
      </w:r>
      <w:r>
        <w:rPr>
          <w:rFonts w:eastAsia="Calibri"/>
          <w:sz w:val="28"/>
          <w:szCs w:val="28"/>
          <w:lang w:eastAsia="ru-RU"/>
        </w:rPr>
        <w:t xml:space="preserve">осуществляют деятельность </w:t>
      </w:r>
      <w:r w:rsidR="009F1F8C">
        <w:rPr>
          <w:rFonts w:eastAsia="Calibri"/>
          <w:sz w:val="28"/>
          <w:szCs w:val="28"/>
          <w:lang w:eastAsia="ru-RU"/>
        </w:rPr>
        <w:t>20</w:t>
      </w:r>
      <w:r>
        <w:rPr>
          <w:rFonts w:eastAsia="Calibri"/>
          <w:sz w:val="28"/>
          <w:szCs w:val="28"/>
          <w:lang w:eastAsia="ru-RU"/>
        </w:rPr>
        <w:t xml:space="preserve"> объектов розничной торговли, общая площадь которых составляет – </w:t>
      </w:r>
      <w:r w:rsidR="009F1F8C">
        <w:rPr>
          <w:rFonts w:eastAsia="Calibri"/>
          <w:sz w:val="28"/>
          <w:szCs w:val="28"/>
          <w:lang w:eastAsia="ru-RU"/>
        </w:rPr>
        <w:t>1776</w:t>
      </w:r>
      <w:r>
        <w:rPr>
          <w:rFonts w:eastAsia="Calibri"/>
          <w:sz w:val="28"/>
          <w:szCs w:val="28"/>
          <w:lang w:eastAsia="ru-RU"/>
        </w:rPr>
        <w:t>,</w:t>
      </w:r>
      <w:r w:rsidR="009F1F8C">
        <w:rPr>
          <w:rFonts w:eastAsia="Calibri"/>
          <w:sz w:val="28"/>
          <w:szCs w:val="28"/>
          <w:lang w:eastAsia="ru-RU"/>
        </w:rPr>
        <w:t>07</w:t>
      </w:r>
      <w:r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>
        <w:rPr>
          <w:rFonts w:eastAsia="Calibri"/>
          <w:sz w:val="28"/>
          <w:szCs w:val="28"/>
          <w:lang w:eastAsia="ru-RU"/>
        </w:rPr>
        <w:t>кв.м</w:t>
      </w:r>
      <w:proofErr w:type="spellEnd"/>
      <w:r>
        <w:rPr>
          <w:rFonts w:eastAsia="Calibri"/>
          <w:sz w:val="28"/>
          <w:szCs w:val="28"/>
          <w:lang w:eastAsia="ru-RU"/>
        </w:rPr>
        <w:t xml:space="preserve">., торговая площадь – </w:t>
      </w:r>
      <w:r w:rsidR="009F1F8C">
        <w:rPr>
          <w:rFonts w:eastAsia="Calibri"/>
          <w:sz w:val="28"/>
          <w:szCs w:val="28"/>
          <w:lang w:eastAsia="ru-RU"/>
        </w:rPr>
        <w:t>814</w:t>
      </w:r>
      <w:r>
        <w:rPr>
          <w:rFonts w:eastAsia="Calibri"/>
          <w:sz w:val="28"/>
          <w:szCs w:val="28"/>
          <w:lang w:eastAsia="ru-RU"/>
        </w:rPr>
        <w:t>,</w:t>
      </w:r>
      <w:r w:rsidR="009F1F8C">
        <w:rPr>
          <w:rFonts w:eastAsia="Calibri"/>
          <w:sz w:val="28"/>
          <w:szCs w:val="28"/>
          <w:lang w:eastAsia="ru-RU"/>
        </w:rPr>
        <w:t>77</w:t>
      </w:r>
      <w:r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>
        <w:rPr>
          <w:rFonts w:eastAsia="Calibri"/>
          <w:sz w:val="28"/>
          <w:szCs w:val="28"/>
          <w:lang w:eastAsia="ru-RU"/>
        </w:rPr>
        <w:t>кв.м</w:t>
      </w:r>
      <w:proofErr w:type="spellEnd"/>
      <w:r w:rsidR="009F1F8C">
        <w:rPr>
          <w:rFonts w:eastAsia="Calibri"/>
          <w:sz w:val="28"/>
          <w:szCs w:val="28"/>
          <w:lang w:eastAsia="ru-RU"/>
        </w:rPr>
        <w:t>,</w:t>
      </w:r>
      <w:r>
        <w:rPr>
          <w:rFonts w:eastAsia="Calibri"/>
          <w:sz w:val="28"/>
          <w:szCs w:val="28"/>
          <w:lang w:eastAsia="ru-RU"/>
        </w:rPr>
        <w:t xml:space="preserve"> из них используется для продажи продовольственных  товаров – </w:t>
      </w:r>
      <w:r w:rsidR="009F1F8C">
        <w:rPr>
          <w:rFonts w:eastAsia="Calibri"/>
          <w:sz w:val="28"/>
          <w:szCs w:val="28"/>
          <w:lang w:eastAsia="ru-RU"/>
        </w:rPr>
        <w:t>611,47</w:t>
      </w:r>
      <w:r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>
        <w:rPr>
          <w:rFonts w:eastAsia="Calibri"/>
          <w:sz w:val="28"/>
          <w:szCs w:val="28"/>
          <w:lang w:eastAsia="ru-RU"/>
        </w:rPr>
        <w:t>кв.м</w:t>
      </w:r>
      <w:proofErr w:type="spellEnd"/>
      <w:r>
        <w:rPr>
          <w:rFonts w:eastAsia="Calibri"/>
          <w:sz w:val="28"/>
          <w:szCs w:val="28"/>
          <w:lang w:eastAsia="ru-RU"/>
        </w:rPr>
        <w:t xml:space="preserve">, непродовольственных товаров – </w:t>
      </w:r>
      <w:r w:rsidR="009F1F8C">
        <w:rPr>
          <w:rFonts w:eastAsia="Calibri"/>
          <w:sz w:val="28"/>
          <w:szCs w:val="28"/>
          <w:lang w:eastAsia="ru-RU"/>
        </w:rPr>
        <w:t>203</w:t>
      </w:r>
      <w:r>
        <w:rPr>
          <w:rFonts w:eastAsia="Calibri"/>
          <w:sz w:val="28"/>
          <w:szCs w:val="28"/>
          <w:lang w:eastAsia="ru-RU"/>
        </w:rPr>
        <w:t>,</w:t>
      </w:r>
      <w:r w:rsidR="009F1F8C">
        <w:rPr>
          <w:rFonts w:eastAsia="Calibri"/>
          <w:sz w:val="28"/>
          <w:szCs w:val="28"/>
          <w:lang w:eastAsia="ru-RU"/>
        </w:rPr>
        <w:t>3</w:t>
      </w:r>
      <w:r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>
        <w:rPr>
          <w:rFonts w:eastAsia="Calibri"/>
          <w:sz w:val="28"/>
          <w:szCs w:val="28"/>
          <w:lang w:eastAsia="ru-RU"/>
        </w:rPr>
        <w:t>кв.м</w:t>
      </w:r>
      <w:proofErr w:type="spellEnd"/>
      <w:r>
        <w:rPr>
          <w:rFonts w:eastAsia="Calibri"/>
          <w:sz w:val="28"/>
          <w:szCs w:val="28"/>
          <w:lang w:eastAsia="ru-RU"/>
        </w:rPr>
        <w:t>.</w:t>
      </w:r>
    </w:p>
    <w:p w:rsidR="00DE09F2" w:rsidRDefault="00DE09F2" w:rsidP="009F1F8C">
      <w:pPr>
        <w:spacing w:line="276" w:lineRule="auto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>Для поддержки и стимулирования развития сферы торговли разработана муниципальная программа «Развитие торговли на</w:t>
      </w:r>
      <w:r w:rsidR="009F1F8C">
        <w:rPr>
          <w:rFonts w:eastAsia="Calibri"/>
          <w:sz w:val="28"/>
          <w:szCs w:val="28"/>
          <w:lang w:eastAsia="ru-RU"/>
        </w:rPr>
        <w:t xml:space="preserve"> территории Среднеканского </w:t>
      </w:r>
      <w:r w:rsidR="00E506EE">
        <w:rPr>
          <w:rFonts w:eastAsia="Calibri"/>
          <w:sz w:val="28"/>
          <w:szCs w:val="28"/>
          <w:lang w:eastAsia="ru-RU"/>
        </w:rPr>
        <w:t>муниципального</w:t>
      </w:r>
      <w:r w:rsidR="009F1F8C">
        <w:rPr>
          <w:rFonts w:eastAsia="Calibri"/>
          <w:sz w:val="28"/>
          <w:szCs w:val="28"/>
          <w:lang w:eastAsia="ru-RU"/>
        </w:rPr>
        <w:t xml:space="preserve"> округа</w:t>
      </w:r>
      <w:r>
        <w:rPr>
          <w:rFonts w:eastAsia="Calibri"/>
          <w:sz w:val="28"/>
          <w:szCs w:val="28"/>
          <w:lang w:eastAsia="ru-RU"/>
        </w:rPr>
        <w:t xml:space="preserve">», утвержденная постановление </w:t>
      </w:r>
      <w:r w:rsidR="009F1F8C">
        <w:rPr>
          <w:rFonts w:eastAsia="Calibri"/>
          <w:sz w:val="28"/>
          <w:szCs w:val="28"/>
          <w:lang w:eastAsia="ru-RU"/>
        </w:rPr>
        <w:t>А</w:t>
      </w:r>
      <w:r>
        <w:rPr>
          <w:rFonts w:eastAsia="Calibri"/>
          <w:sz w:val="28"/>
          <w:szCs w:val="28"/>
          <w:lang w:eastAsia="ru-RU"/>
        </w:rPr>
        <w:t xml:space="preserve">дминистрации </w:t>
      </w:r>
      <w:r w:rsidR="009F1F8C">
        <w:rPr>
          <w:rFonts w:eastAsia="Calibri"/>
          <w:sz w:val="28"/>
          <w:szCs w:val="28"/>
          <w:lang w:eastAsia="ru-RU"/>
        </w:rPr>
        <w:t>Среднеканского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="00E506EE">
        <w:rPr>
          <w:rFonts w:eastAsia="Calibri"/>
          <w:sz w:val="28"/>
          <w:szCs w:val="28"/>
          <w:lang w:eastAsia="ru-RU"/>
        </w:rPr>
        <w:t xml:space="preserve">муниципального </w:t>
      </w:r>
      <w:r>
        <w:rPr>
          <w:rFonts w:eastAsia="Calibri"/>
          <w:sz w:val="28"/>
          <w:szCs w:val="28"/>
          <w:lang w:eastAsia="ru-RU"/>
        </w:rPr>
        <w:t xml:space="preserve">округа от </w:t>
      </w:r>
      <w:r w:rsidR="00E506EE">
        <w:rPr>
          <w:rFonts w:eastAsia="Calibri"/>
          <w:sz w:val="28"/>
          <w:szCs w:val="28"/>
          <w:lang w:eastAsia="ru-RU"/>
        </w:rPr>
        <w:t>13</w:t>
      </w:r>
      <w:r>
        <w:rPr>
          <w:rFonts w:eastAsia="Calibri"/>
          <w:sz w:val="28"/>
          <w:szCs w:val="28"/>
          <w:lang w:eastAsia="ru-RU"/>
        </w:rPr>
        <w:t>.</w:t>
      </w:r>
      <w:r w:rsidR="00E506EE">
        <w:rPr>
          <w:rFonts w:eastAsia="Calibri"/>
          <w:sz w:val="28"/>
          <w:szCs w:val="28"/>
          <w:lang w:eastAsia="ru-RU"/>
        </w:rPr>
        <w:t>03.2023</w:t>
      </w:r>
      <w:r>
        <w:rPr>
          <w:rFonts w:eastAsia="Calibri"/>
          <w:sz w:val="28"/>
          <w:szCs w:val="28"/>
          <w:lang w:eastAsia="ru-RU"/>
        </w:rPr>
        <w:t>г. №</w:t>
      </w:r>
      <w:r w:rsidR="00E506EE">
        <w:rPr>
          <w:rFonts w:eastAsia="Calibri"/>
          <w:sz w:val="28"/>
          <w:szCs w:val="28"/>
          <w:lang w:eastAsia="ru-RU"/>
        </w:rPr>
        <w:t xml:space="preserve"> 55-п</w:t>
      </w:r>
      <w:r>
        <w:rPr>
          <w:rFonts w:eastAsia="Calibri"/>
          <w:sz w:val="28"/>
          <w:szCs w:val="28"/>
          <w:lang w:eastAsia="ru-RU"/>
        </w:rPr>
        <w:t xml:space="preserve">. </w:t>
      </w:r>
    </w:p>
    <w:p w:rsidR="00DE09F2" w:rsidRDefault="00DE09F2" w:rsidP="009F1F8C">
      <w:pPr>
        <w:spacing w:line="276" w:lineRule="auto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ab/>
        <w:t xml:space="preserve">Общедоступная сеть предприятий общественного питания предоставлена </w:t>
      </w:r>
      <w:r w:rsidR="00E506EE">
        <w:rPr>
          <w:rFonts w:eastAsia="Calibri"/>
          <w:sz w:val="28"/>
          <w:szCs w:val="28"/>
          <w:lang w:eastAsia="ru-RU"/>
        </w:rPr>
        <w:t>2</w:t>
      </w:r>
      <w:r>
        <w:rPr>
          <w:rFonts w:eastAsia="Calibri"/>
          <w:sz w:val="28"/>
          <w:szCs w:val="28"/>
          <w:lang w:eastAsia="ru-RU"/>
        </w:rPr>
        <w:t xml:space="preserve"> объектами с общим числом посадочных мест – </w:t>
      </w:r>
      <w:r w:rsidR="00E506EE">
        <w:rPr>
          <w:rFonts w:eastAsia="Calibri"/>
          <w:sz w:val="28"/>
          <w:szCs w:val="28"/>
          <w:lang w:eastAsia="ru-RU"/>
        </w:rPr>
        <w:t>50</w:t>
      </w:r>
      <w:r>
        <w:rPr>
          <w:rFonts w:eastAsia="Calibri"/>
          <w:sz w:val="28"/>
          <w:szCs w:val="28"/>
          <w:lang w:eastAsia="ru-RU"/>
        </w:rPr>
        <w:t>. П</w:t>
      </w:r>
      <w:r w:rsidRPr="00424E79">
        <w:rPr>
          <w:rFonts w:eastAsia="Calibri"/>
          <w:sz w:val="28"/>
          <w:szCs w:val="28"/>
          <w:lang w:eastAsia="ru-RU"/>
        </w:rPr>
        <w:t>лощадь зала обслуживания посетителей</w:t>
      </w:r>
      <w:r>
        <w:rPr>
          <w:rFonts w:eastAsia="Calibri"/>
          <w:sz w:val="28"/>
          <w:szCs w:val="28"/>
          <w:lang w:eastAsia="ru-RU"/>
        </w:rPr>
        <w:t xml:space="preserve"> –</w:t>
      </w:r>
      <w:r w:rsidR="00D47E0A">
        <w:rPr>
          <w:rFonts w:eastAsia="Calibri"/>
          <w:sz w:val="28"/>
          <w:szCs w:val="28"/>
          <w:lang w:eastAsia="ru-RU"/>
        </w:rPr>
        <w:t xml:space="preserve">82,9 </w:t>
      </w:r>
      <w:proofErr w:type="spellStart"/>
      <w:r>
        <w:rPr>
          <w:rFonts w:eastAsia="Calibri"/>
          <w:sz w:val="28"/>
          <w:szCs w:val="28"/>
          <w:lang w:eastAsia="ru-RU"/>
        </w:rPr>
        <w:t>кв.м</w:t>
      </w:r>
      <w:proofErr w:type="spellEnd"/>
      <w:r>
        <w:rPr>
          <w:rFonts w:eastAsia="Calibri"/>
          <w:sz w:val="28"/>
          <w:szCs w:val="28"/>
          <w:lang w:eastAsia="ru-RU"/>
        </w:rPr>
        <w:t>.</w:t>
      </w:r>
      <w:r w:rsidRPr="00CA02CF">
        <w:t xml:space="preserve"> </w:t>
      </w:r>
      <w:r>
        <w:t xml:space="preserve"> </w:t>
      </w:r>
      <w:r>
        <w:rPr>
          <w:rFonts w:eastAsia="Calibri"/>
          <w:sz w:val="28"/>
          <w:szCs w:val="28"/>
          <w:lang w:eastAsia="ru-RU"/>
        </w:rPr>
        <w:t>С</w:t>
      </w:r>
      <w:r w:rsidRPr="00CA02CF">
        <w:rPr>
          <w:rFonts w:eastAsia="Calibri"/>
          <w:sz w:val="28"/>
          <w:szCs w:val="28"/>
          <w:lang w:eastAsia="ru-RU"/>
        </w:rPr>
        <w:t>толовые учебных заведений, организаций, промышленных предприятий</w:t>
      </w:r>
      <w:r w:rsidR="00D47E0A">
        <w:rPr>
          <w:rFonts w:eastAsia="Calibri"/>
          <w:sz w:val="28"/>
          <w:szCs w:val="28"/>
          <w:lang w:eastAsia="ru-RU"/>
        </w:rPr>
        <w:t xml:space="preserve"> – 3</w:t>
      </w:r>
      <w:r w:rsidRPr="00CA02CF"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 xml:space="preserve">с общим числом посадочных мест – </w:t>
      </w:r>
      <w:r w:rsidR="00D47E0A">
        <w:rPr>
          <w:rFonts w:eastAsia="Calibri"/>
          <w:sz w:val="28"/>
          <w:szCs w:val="28"/>
          <w:lang w:eastAsia="ru-RU"/>
        </w:rPr>
        <w:t>180</w:t>
      </w:r>
      <w:r>
        <w:rPr>
          <w:rFonts w:eastAsia="Calibri"/>
          <w:sz w:val="28"/>
          <w:szCs w:val="28"/>
          <w:lang w:eastAsia="ru-RU"/>
        </w:rPr>
        <w:t xml:space="preserve">, </w:t>
      </w:r>
      <w:r w:rsidRPr="007D1A18">
        <w:rPr>
          <w:rFonts w:eastAsia="Calibri"/>
          <w:sz w:val="28"/>
          <w:szCs w:val="28"/>
          <w:lang w:eastAsia="ru-RU"/>
        </w:rPr>
        <w:t>площадь зала обслуживания посетителей</w:t>
      </w:r>
      <w:r>
        <w:rPr>
          <w:rFonts w:eastAsia="Calibri"/>
          <w:sz w:val="28"/>
          <w:szCs w:val="28"/>
          <w:lang w:eastAsia="ru-RU"/>
        </w:rPr>
        <w:t xml:space="preserve"> – </w:t>
      </w:r>
      <w:r w:rsidR="00D47E0A">
        <w:rPr>
          <w:rFonts w:eastAsia="Calibri"/>
          <w:sz w:val="28"/>
          <w:szCs w:val="28"/>
          <w:lang w:eastAsia="ru-RU"/>
        </w:rPr>
        <w:t>298</w:t>
      </w:r>
      <w:r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>
        <w:rPr>
          <w:rFonts w:eastAsia="Calibri"/>
          <w:sz w:val="28"/>
          <w:szCs w:val="28"/>
          <w:lang w:eastAsia="ru-RU"/>
        </w:rPr>
        <w:t>кв.м</w:t>
      </w:r>
      <w:proofErr w:type="spellEnd"/>
      <w:r>
        <w:rPr>
          <w:rFonts w:eastAsia="Calibri"/>
          <w:sz w:val="28"/>
          <w:szCs w:val="28"/>
          <w:lang w:eastAsia="ru-RU"/>
        </w:rPr>
        <w:t>.</w:t>
      </w:r>
    </w:p>
    <w:p w:rsidR="00DE09F2" w:rsidRDefault="00DE09F2" w:rsidP="002A2CFA">
      <w:pPr>
        <w:pStyle w:val="af0"/>
        <w:spacing w:after="0" w:line="276" w:lineRule="auto"/>
        <w:ind w:firstLine="709"/>
        <w:jc w:val="both"/>
        <w:rPr>
          <w:sz w:val="28"/>
          <w:szCs w:val="28"/>
        </w:rPr>
      </w:pPr>
    </w:p>
    <w:p w:rsidR="000F7C70" w:rsidRDefault="007A54D3" w:rsidP="000F7C70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C1911">
        <w:rPr>
          <w:b/>
          <w:sz w:val="28"/>
          <w:szCs w:val="28"/>
        </w:rPr>
        <w:t>Бюджетная сфера.</w:t>
      </w:r>
    </w:p>
    <w:p w:rsidR="00E17B22" w:rsidRDefault="00E17B22" w:rsidP="000F7C70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62131" w:rsidRDefault="000F7C70" w:rsidP="007E2E9C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F7C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В 2022 году в бюджет Среднеканского городского округа поступило доходов - 559</w:t>
      </w:r>
      <w:r w:rsidRPr="00FD45FD">
        <w:rPr>
          <w:sz w:val="28"/>
          <w:szCs w:val="28"/>
        </w:rPr>
        <w:t xml:space="preserve"> млн. руб., из них собственных доходов - </w:t>
      </w:r>
      <w:r>
        <w:rPr>
          <w:sz w:val="28"/>
          <w:szCs w:val="28"/>
        </w:rPr>
        <w:t>162,3</w:t>
      </w:r>
      <w:r w:rsidRPr="00FD45FD">
        <w:rPr>
          <w:sz w:val="28"/>
          <w:szCs w:val="28"/>
        </w:rPr>
        <w:t xml:space="preserve"> мл</w:t>
      </w:r>
      <w:r>
        <w:rPr>
          <w:sz w:val="28"/>
          <w:szCs w:val="28"/>
        </w:rPr>
        <w:t>н. руб., что составляет 29</w:t>
      </w:r>
      <w:r w:rsidRPr="00FD45FD">
        <w:rPr>
          <w:sz w:val="28"/>
          <w:szCs w:val="28"/>
        </w:rPr>
        <w:t xml:space="preserve"> % от общих доходов. </w:t>
      </w:r>
    </w:p>
    <w:p w:rsidR="000F7C70" w:rsidRPr="00FD45FD" w:rsidRDefault="00262131" w:rsidP="007E2E9C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F7C70">
        <w:rPr>
          <w:color w:val="22252D"/>
          <w:sz w:val="28"/>
          <w:szCs w:val="28"/>
        </w:rPr>
        <w:t xml:space="preserve">Расходная часть </w:t>
      </w:r>
      <w:r w:rsidR="000F7C70" w:rsidRPr="00FD45FD">
        <w:rPr>
          <w:color w:val="22252D"/>
          <w:sz w:val="28"/>
          <w:szCs w:val="28"/>
        </w:rPr>
        <w:t xml:space="preserve">бюджета </w:t>
      </w:r>
      <w:r w:rsidR="000F7C70">
        <w:rPr>
          <w:color w:val="22252D"/>
          <w:sz w:val="28"/>
          <w:szCs w:val="28"/>
        </w:rPr>
        <w:t xml:space="preserve">Среднеканского муниципального округа </w:t>
      </w:r>
      <w:r w:rsidR="000F7C70" w:rsidRPr="00FD45FD">
        <w:rPr>
          <w:color w:val="22252D"/>
          <w:sz w:val="28"/>
          <w:szCs w:val="28"/>
        </w:rPr>
        <w:t>исполнена в сумме</w:t>
      </w:r>
      <w:r w:rsidR="000F7C70">
        <w:rPr>
          <w:color w:val="22252D"/>
          <w:sz w:val="28"/>
          <w:szCs w:val="28"/>
        </w:rPr>
        <w:t xml:space="preserve"> 571 млн. рублей или 96 % к годовому плану 592</w:t>
      </w:r>
      <w:r w:rsidR="000F7C70" w:rsidRPr="00FD45FD">
        <w:rPr>
          <w:color w:val="22252D"/>
          <w:sz w:val="28"/>
          <w:szCs w:val="28"/>
        </w:rPr>
        <w:t xml:space="preserve"> млн. рублей.</w:t>
      </w:r>
    </w:p>
    <w:p w:rsidR="000F7C70" w:rsidRPr="00FD45FD" w:rsidRDefault="000F7C70" w:rsidP="007E2E9C">
      <w:pPr>
        <w:pStyle w:val="ac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22252D"/>
          <w:sz w:val="28"/>
          <w:szCs w:val="28"/>
        </w:rPr>
      </w:pPr>
      <w:r w:rsidRPr="00FD45FD">
        <w:rPr>
          <w:color w:val="22252D"/>
          <w:sz w:val="28"/>
          <w:szCs w:val="28"/>
        </w:rPr>
        <w:t>Бюджет района социально ориентирован. На сферу образование, культуру, спорт, социальную политику направле</w:t>
      </w:r>
      <w:r>
        <w:rPr>
          <w:color w:val="22252D"/>
          <w:sz w:val="28"/>
          <w:szCs w:val="28"/>
        </w:rPr>
        <w:t>но более 45</w:t>
      </w:r>
      <w:r w:rsidRPr="00FD45FD">
        <w:rPr>
          <w:color w:val="22252D"/>
          <w:sz w:val="28"/>
          <w:szCs w:val="28"/>
        </w:rPr>
        <w:t xml:space="preserve"> % расходов бюджета.</w:t>
      </w:r>
    </w:p>
    <w:p w:rsidR="000F7C70" w:rsidRPr="00FD45FD" w:rsidRDefault="000F7C70" w:rsidP="007E2E9C">
      <w:pPr>
        <w:pStyle w:val="ac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sz w:val="28"/>
          <w:szCs w:val="28"/>
        </w:rPr>
      </w:pPr>
      <w:r w:rsidRPr="00FD45FD">
        <w:rPr>
          <w:color w:val="FF0000"/>
          <w:sz w:val="28"/>
          <w:szCs w:val="28"/>
        </w:rPr>
        <w:t xml:space="preserve"> </w:t>
      </w:r>
      <w:r w:rsidRPr="00FD45FD">
        <w:rPr>
          <w:sz w:val="28"/>
          <w:szCs w:val="28"/>
        </w:rPr>
        <w:t>Значительные средства были направлены:</w:t>
      </w:r>
    </w:p>
    <w:p w:rsidR="000F7C70" w:rsidRPr="00FD45FD" w:rsidRDefault="000F7C70" w:rsidP="007E2E9C">
      <w:pPr>
        <w:pStyle w:val="ac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sz w:val="28"/>
          <w:szCs w:val="28"/>
        </w:rPr>
      </w:pPr>
      <w:r w:rsidRPr="00FD45FD">
        <w:rPr>
          <w:sz w:val="28"/>
          <w:szCs w:val="28"/>
        </w:rPr>
        <w:t xml:space="preserve">- на жилищно-коммунальную сферу </w:t>
      </w:r>
      <w:r>
        <w:rPr>
          <w:sz w:val="28"/>
          <w:szCs w:val="28"/>
        </w:rPr>
        <w:t>– 24</w:t>
      </w:r>
      <w:r w:rsidRPr="00FD45FD">
        <w:rPr>
          <w:sz w:val="28"/>
          <w:szCs w:val="28"/>
        </w:rPr>
        <w:t xml:space="preserve"> %;</w:t>
      </w:r>
    </w:p>
    <w:p w:rsidR="000F7C70" w:rsidRPr="00FD45FD" w:rsidRDefault="000F7C70" w:rsidP="007E2E9C">
      <w:pPr>
        <w:pStyle w:val="ac"/>
        <w:shd w:val="clear" w:color="auto" w:fill="FFFFFF"/>
        <w:spacing w:before="0" w:beforeAutospacing="0" w:after="0" w:afterAutospacing="0" w:line="360" w:lineRule="auto"/>
        <w:ind w:firstLine="357"/>
        <w:jc w:val="both"/>
        <w:rPr>
          <w:sz w:val="28"/>
          <w:szCs w:val="28"/>
        </w:rPr>
      </w:pPr>
      <w:r w:rsidRPr="00FD45FD">
        <w:rPr>
          <w:sz w:val="28"/>
          <w:szCs w:val="28"/>
        </w:rPr>
        <w:t xml:space="preserve"> -национальную экономика (дорожное, водное, сельское хозяйство, транспорт</w:t>
      </w:r>
      <w:r>
        <w:rPr>
          <w:sz w:val="28"/>
          <w:szCs w:val="28"/>
        </w:rPr>
        <w:t>) - 2</w:t>
      </w:r>
      <w:r w:rsidRPr="00FD45FD">
        <w:rPr>
          <w:sz w:val="28"/>
          <w:szCs w:val="28"/>
        </w:rPr>
        <w:t xml:space="preserve"> % </w:t>
      </w:r>
    </w:p>
    <w:p w:rsidR="000F7C70" w:rsidRPr="00FD45FD" w:rsidRDefault="00B92117" w:rsidP="007E2E9C">
      <w:pPr>
        <w:pStyle w:val="ac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0F7C70" w:rsidRPr="00FD45FD">
        <w:rPr>
          <w:color w:val="000000"/>
          <w:sz w:val="28"/>
          <w:szCs w:val="28"/>
        </w:rPr>
        <w:t>Согласно действующему бюд</w:t>
      </w:r>
      <w:r w:rsidR="000F7C70">
        <w:rPr>
          <w:color w:val="000000"/>
          <w:sz w:val="28"/>
          <w:szCs w:val="28"/>
        </w:rPr>
        <w:t>жетному законодательству в 2022</w:t>
      </w:r>
      <w:r w:rsidR="000F7C70" w:rsidRPr="00FD45FD">
        <w:rPr>
          <w:color w:val="000000"/>
          <w:sz w:val="28"/>
          <w:szCs w:val="28"/>
        </w:rPr>
        <w:t xml:space="preserve"> году расходы бюджета осущест</w:t>
      </w:r>
      <w:r w:rsidR="000F7C70">
        <w:rPr>
          <w:color w:val="000000"/>
          <w:sz w:val="28"/>
          <w:szCs w:val="28"/>
        </w:rPr>
        <w:t xml:space="preserve">влялись в рамках, </w:t>
      </w:r>
      <w:r w:rsidR="000F7C70" w:rsidRPr="00F84F5D">
        <w:rPr>
          <w:sz w:val="28"/>
          <w:szCs w:val="28"/>
        </w:rPr>
        <w:t xml:space="preserve">утвержденных 26 муниципальных программ. </w:t>
      </w:r>
      <w:r w:rsidR="000F7C70" w:rsidRPr="00FD45FD">
        <w:rPr>
          <w:color w:val="000000"/>
          <w:sz w:val="28"/>
          <w:szCs w:val="28"/>
        </w:rPr>
        <w:t>На реализацию мероприятий данных программ б</w:t>
      </w:r>
      <w:r w:rsidR="000F7C70">
        <w:rPr>
          <w:color w:val="000000"/>
          <w:sz w:val="28"/>
          <w:szCs w:val="28"/>
        </w:rPr>
        <w:t xml:space="preserve">ыло израсходовано 556 </w:t>
      </w:r>
      <w:r w:rsidR="000F7C70" w:rsidRPr="00FD45FD">
        <w:rPr>
          <w:color w:val="000000"/>
          <w:sz w:val="28"/>
          <w:szCs w:val="28"/>
        </w:rPr>
        <w:t>млн</w:t>
      </w:r>
      <w:r w:rsidR="000F7C70">
        <w:rPr>
          <w:color w:val="000000"/>
          <w:sz w:val="28"/>
          <w:szCs w:val="28"/>
        </w:rPr>
        <w:t xml:space="preserve">. рублей, то есть 97 </w:t>
      </w:r>
      <w:r w:rsidR="000F7C70" w:rsidRPr="00FD45FD">
        <w:rPr>
          <w:color w:val="000000"/>
          <w:sz w:val="28"/>
          <w:szCs w:val="28"/>
        </w:rPr>
        <w:t xml:space="preserve">% от общего объема расходов районного бюджета. </w:t>
      </w:r>
    </w:p>
    <w:p w:rsidR="0006391D" w:rsidRPr="0006391D" w:rsidRDefault="0006391D" w:rsidP="007E2E9C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Pr="0006391D">
        <w:rPr>
          <w:color w:val="000000"/>
          <w:sz w:val="28"/>
          <w:szCs w:val="28"/>
        </w:rPr>
        <w:t>Инвестиции в основной капитал организаций (без субъектов малого предпринимательства</w:t>
      </w:r>
      <w:r>
        <w:rPr>
          <w:color w:val="000000"/>
          <w:sz w:val="28"/>
          <w:szCs w:val="28"/>
        </w:rPr>
        <w:t xml:space="preserve">) </w:t>
      </w:r>
      <w:r w:rsidRPr="0006391D">
        <w:rPr>
          <w:color w:val="000000"/>
          <w:sz w:val="28"/>
          <w:szCs w:val="28"/>
        </w:rPr>
        <w:t xml:space="preserve">составили </w:t>
      </w:r>
      <w:r>
        <w:rPr>
          <w:color w:val="000000"/>
          <w:sz w:val="28"/>
          <w:szCs w:val="28"/>
        </w:rPr>
        <w:t>8 214,0</w:t>
      </w:r>
      <w:r w:rsidRPr="0006391D">
        <w:rPr>
          <w:color w:val="000000"/>
          <w:sz w:val="28"/>
          <w:szCs w:val="28"/>
        </w:rPr>
        <w:t xml:space="preserve"> млн рублей, что в сопоставимых ценах на 1</w:t>
      </w:r>
      <w:r>
        <w:rPr>
          <w:color w:val="000000"/>
          <w:sz w:val="28"/>
          <w:szCs w:val="28"/>
        </w:rPr>
        <w:t>0</w:t>
      </w:r>
      <w:r w:rsidRPr="0006391D">
        <w:rPr>
          <w:color w:val="000000"/>
          <w:sz w:val="28"/>
          <w:szCs w:val="28"/>
        </w:rPr>
        <w:t>,6% больше, чем в 2021 году.</w:t>
      </w:r>
    </w:p>
    <w:p w:rsidR="000A695C" w:rsidRDefault="001F7642" w:rsidP="007E2E9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C7A06" w:rsidRPr="00570550">
        <w:rPr>
          <w:sz w:val="28"/>
          <w:szCs w:val="28"/>
        </w:rPr>
        <w:t xml:space="preserve">умма инвестиций в реконструкцию и создание объектов по передаче и распределению электрической энергии составила </w:t>
      </w:r>
      <w:r>
        <w:rPr>
          <w:sz w:val="28"/>
          <w:szCs w:val="28"/>
        </w:rPr>
        <w:t>1,3</w:t>
      </w:r>
      <w:r w:rsidR="009C7A06">
        <w:rPr>
          <w:sz w:val="28"/>
          <w:szCs w:val="28"/>
        </w:rPr>
        <w:t xml:space="preserve"> млн</w:t>
      </w:r>
      <w:r w:rsidR="009C7A06" w:rsidRPr="00570550">
        <w:rPr>
          <w:sz w:val="28"/>
          <w:szCs w:val="28"/>
        </w:rPr>
        <w:t>. рублей</w:t>
      </w:r>
      <w:r w:rsidR="007A54D3" w:rsidRPr="007C004F">
        <w:rPr>
          <w:sz w:val="28"/>
          <w:szCs w:val="28"/>
        </w:rPr>
        <w:t xml:space="preserve">. Благодаря </w:t>
      </w:r>
      <w:r w:rsidR="00480A2E" w:rsidRPr="007C004F">
        <w:rPr>
          <w:sz w:val="28"/>
          <w:szCs w:val="28"/>
        </w:rPr>
        <w:t>инвестициям</w:t>
      </w:r>
      <w:r w:rsidR="007A54D3" w:rsidRPr="007C004F">
        <w:rPr>
          <w:sz w:val="28"/>
          <w:szCs w:val="28"/>
        </w:rPr>
        <w:t>: осуществлена подготовка объектов жилищно-коммунального комплекса и муниципальных учреждений к отопительному периоду, проведены работы по благоустройству территорий городского округа, приобретены материалы (оборудование), транспортные средства муниципальным предприятиям и учреждения.</w:t>
      </w:r>
    </w:p>
    <w:p w:rsidR="007A54D3" w:rsidRDefault="00517857" w:rsidP="00517857">
      <w:pPr>
        <w:pStyle w:val="ac"/>
        <w:jc w:val="center"/>
        <w:rPr>
          <w:b/>
          <w:sz w:val="28"/>
          <w:szCs w:val="28"/>
        </w:rPr>
      </w:pPr>
      <w:r w:rsidRPr="00517857">
        <w:rPr>
          <w:b/>
        </w:rPr>
        <w:t>3</w:t>
      </w:r>
      <w:r w:rsidR="007A54D3" w:rsidRPr="0040507C">
        <w:rPr>
          <w:b/>
          <w:sz w:val="28"/>
          <w:szCs w:val="28"/>
        </w:rPr>
        <w:t xml:space="preserve">. </w:t>
      </w:r>
      <w:r w:rsidR="007A54D3">
        <w:rPr>
          <w:b/>
          <w:sz w:val="28"/>
          <w:szCs w:val="28"/>
        </w:rPr>
        <w:t>Основные направления и приоритет</w:t>
      </w:r>
      <w:r w:rsidR="0009359E">
        <w:rPr>
          <w:b/>
          <w:sz w:val="28"/>
          <w:szCs w:val="28"/>
        </w:rPr>
        <w:t>ы в сфере привлечения инвестиций</w:t>
      </w:r>
      <w:r w:rsidR="007A54D3" w:rsidRPr="0040507C">
        <w:rPr>
          <w:b/>
          <w:sz w:val="28"/>
          <w:szCs w:val="28"/>
        </w:rPr>
        <w:t>.</w:t>
      </w:r>
    </w:p>
    <w:p w:rsidR="003B37DA" w:rsidRDefault="003B37DA" w:rsidP="003B37DA">
      <w:pPr>
        <w:spacing w:line="240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Перечень реализуемых и планируемых к реализации в 202</w:t>
      </w:r>
      <w:r w:rsidR="00477DCD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инвестиционных проектов:</w:t>
      </w:r>
    </w:p>
    <w:p w:rsidR="008D5A9C" w:rsidRPr="00184C25" w:rsidRDefault="008D5A9C" w:rsidP="008D5A9C">
      <w:pPr>
        <w:ind w:firstLine="567"/>
        <w:contextualSpacing/>
        <w:jc w:val="center"/>
      </w:pPr>
    </w:p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410"/>
        <w:gridCol w:w="1984"/>
        <w:gridCol w:w="1416"/>
        <w:gridCol w:w="2412"/>
      </w:tblGrid>
      <w:tr w:rsidR="008D5A9C" w:rsidRPr="00184C25" w:rsidTr="008D5A9C">
        <w:trPr>
          <w:trHeight w:val="645"/>
        </w:trPr>
        <w:tc>
          <w:tcPr>
            <w:tcW w:w="567" w:type="dxa"/>
            <w:shd w:val="clear" w:color="auto" w:fill="auto"/>
          </w:tcPr>
          <w:p w:rsidR="008D5A9C" w:rsidRPr="00085AD3" w:rsidRDefault="008D5A9C" w:rsidP="008D5A9C">
            <w:pPr>
              <w:jc w:val="center"/>
            </w:pPr>
            <w:r w:rsidRPr="00085AD3"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Место реализации (адрес)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Наименование объекта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Фактическое состояние</w:t>
            </w:r>
            <w:r>
              <w:t>/ срок окончания работ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Вид проекта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8D5A9C" w:rsidRPr="00085AD3" w:rsidRDefault="008D5A9C" w:rsidP="008D5A9C">
            <w:pPr>
              <w:jc w:val="center"/>
            </w:pPr>
            <w:r w:rsidRPr="00085AD3">
              <w:t>Инициатор</w:t>
            </w:r>
          </w:p>
        </w:tc>
      </w:tr>
      <w:tr w:rsidR="008D5A9C" w:rsidRPr="00BF0300" w:rsidTr="008D5A9C">
        <w:trPr>
          <w:trHeight w:val="965"/>
        </w:trPr>
        <w:tc>
          <w:tcPr>
            <w:tcW w:w="567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A9C" w:rsidRPr="00167FE1" w:rsidRDefault="008D5A9C" w:rsidP="008D5A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7FE1">
              <w:t xml:space="preserve">Строительство </w:t>
            </w:r>
            <w:proofErr w:type="spellStart"/>
            <w:r w:rsidRPr="00167FE1">
              <w:t>Усть-Среднеканской</w:t>
            </w:r>
            <w:proofErr w:type="spellEnd"/>
            <w:r w:rsidRPr="00167FE1">
              <w:t xml:space="preserve"> ГЭС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 xml:space="preserve">Продолжение строительства </w:t>
            </w:r>
            <w:r>
              <w:t>/  2023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ПАО «</w:t>
            </w:r>
            <w:proofErr w:type="spellStart"/>
            <w:r w:rsidRPr="00167FE1">
              <w:t>РусГидро</w:t>
            </w:r>
            <w:proofErr w:type="spellEnd"/>
            <w:r w:rsidRPr="00167FE1">
              <w:t>»</w:t>
            </w:r>
          </w:p>
        </w:tc>
      </w:tr>
      <w:tr w:rsidR="008D5A9C" w:rsidRPr="00BF0300" w:rsidTr="008D5A9C">
        <w:trPr>
          <w:trHeight w:val="2172"/>
        </w:trPr>
        <w:tc>
          <w:tcPr>
            <w:tcW w:w="567" w:type="dxa"/>
            <w:shd w:val="clear" w:color="auto" w:fill="auto"/>
            <w:vAlign w:val="center"/>
          </w:tcPr>
          <w:p w:rsidR="008D5A9C" w:rsidRPr="00167FE1" w:rsidRDefault="000F09BC" w:rsidP="008D5A9C">
            <w:pPr>
              <w:jc w:val="center"/>
            </w:pPr>
            <w: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 xml:space="preserve">Среднеканский район, </w:t>
            </w:r>
            <w:proofErr w:type="spellStart"/>
            <w:r w:rsidRPr="00167FE1">
              <w:t>п.Сеймчан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rPr>
                <w:bCs/>
              </w:rPr>
              <w:t xml:space="preserve">Реконструкция Аэропорта Сеймчан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5A9C" w:rsidRPr="00167FE1" w:rsidRDefault="008D5A9C" w:rsidP="006019A0">
            <w:pPr>
              <w:jc w:val="center"/>
            </w:pPr>
            <w:r w:rsidRPr="00167FE1">
              <w:t>Реконструкция взлетно-посадочной полосы, строительство здания аэровокзала</w:t>
            </w:r>
            <w:r>
              <w:t>/ 202</w:t>
            </w:r>
            <w:r w:rsidR="006019A0">
              <w:t>3</w:t>
            </w:r>
            <w:r>
              <w:t xml:space="preserve">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8D5A9C" w:rsidRPr="00167FE1" w:rsidRDefault="008D5A9C" w:rsidP="008D5A9C">
            <w:pPr>
              <w:jc w:val="center"/>
            </w:pPr>
            <w:r w:rsidRPr="00167FE1">
              <w:t>ФКП «Аэропорты Севера»</w:t>
            </w:r>
          </w:p>
        </w:tc>
      </w:tr>
      <w:tr w:rsidR="00BB6368" w:rsidRPr="00BF0300" w:rsidTr="00BB6368">
        <w:trPr>
          <w:trHeight w:val="1601"/>
        </w:trPr>
        <w:tc>
          <w:tcPr>
            <w:tcW w:w="567" w:type="dxa"/>
            <w:shd w:val="clear" w:color="auto" w:fill="auto"/>
            <w:vAlign w:val="center"/>
          </w:tcPr>
          <w:p w:rsidR="00BB6368" w:rsidRDefault="00F92E7F" w:rsidP="00825135">
            <w:pPr>
              <w:jc w:val="center"/>
            </w:pPr>
            <w: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6368" w:rsidRPr="00167FE1" w:rsidRDefault="00BB6368" w:rsidP="00825135">
            <w:pPr>
              <w:jc w:val="center"/>
            </w:pPr>
            <w:r w:rsidRPr="00167FE1">
              <w:t>Среднеканский район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6368" w:rsidRDefault="00BB6368" w:rsidP="00825135">
            <w:pPr>
              <w:jc w:val="center"/>
            </w:pPr>
            <w:r>
              <w:t>Модернизация объектов по передаче и распределению электрической энергии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6368" w:rsidRDefault="00BB6368" w:rsidP="00825135">
            <w:pPr>
              <w:jc w:val="center"/>
            </w:pPr>
            <w:r>
              <w:t>Реконструкция трансформаторных подстанций/2025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B6368" w:rsidRPr="00167FE1" w:rsidRDefault="00BB6368" w:rsidP="00825135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BB6368" w:rsidRDefault="00BB6368" w:rsidP="00825135">
            <w:pPr>
              <w:jc w:val="center"/>
            </w:pPr>
            <w:r>
              <w:t>ООО «Региональные энергетические системы»</w:t>
            </w:r>
          </w:p>
        </w:tc>
      </w:tr>
      <w:tr w:rsidR="00F92E7F" w:rsidRPr="00BF0300" w:rsidTr="00384B33">
        <w:trPr>
          <w:trHeight w:val="2100"/>
        </w:trPr>
        <w:tc>
          <w:tcPr>
            <w:tcW w:w="567" w:type="dxa"/>
            <w:shd w:val="clear" w:color="auto" w:fill="auto"/>
            <w:vAlign w:val="center"/>
          </w:tcPr>
          <w:p w:rsidR="00F92E7F" w:rsidRDefault="006019A0" w:rsidP="00F92E7F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2E7F" w:rsidRPr="00167FE1" w:rsidRDefault="00F92E7F" w:rsidP="00F92E7F">
            <w:pPr>
              <w:jc w:val="center"/>
            </w:pPr>
            <w:r w:rsidRPr="00167FE1">
              <w:t xml:space="preserve">Среднеканский район, </w:t>
            </w:r>
            <w:proofErr w:type="spellStart"/>
            <w:r w:rsidRPr="00167FE1">
              <w:t>п.Сеймчан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F92E7F" w:rsidRPr="00167FE1" w:rsidRDefault="00F92E7F" w:rsidP="00F92E7F">
            <w:pPr>
              <w:jc w:val="center"/>
            </w:pPr>
            <w:r w:rsidRPr="00167FE1">
              <w:t xml:space="preserve">Строительство </w:t>
            </w:r>
            <w:r>
              <w:t>Дома народного творчества и досуга</w:t>
            </w:r>
            <w:r w:rsidRPr="00167FE1">
              <w:t xml:space="preserve"> </w:t>
            </w:r>
            <w:proofErr w:type="spellStart"/>
            <w:r w:rsidRPr="00167FE1">
              <w:t>п.Сеймчан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F92E7F" w:rsidRPr="00167FE1" w:rsidRDefault="00F92E7F" w:rsidP="00F92E7F">
            <w:pPr>
              <w:jc w:val="center"/>
            </w:pPr>
            <w:r>
              <w:t>Продолжение строительства/ 2023 год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F92E7F" w:rsidRPr="00167FE1" w:rsidRDefault="00F92E7F" w:rsidP="00F92E7F">
            <w:pPr>
              <w:jc w:val="center"/>
            </w:pPr>
            <w:r w:rsidRPr="00167FE1">
              <w:t>Реализуемый</w:t>
            </w:r>
          </w:p>
        </w:tc>
        <w:tc>
          <w:tcPr>
            <w:tcW w:w="2412" w:type="dxa"/>
            <w:shd w:val="clear" w:color="auto" w:fill="auto"/>
            <w:vAlign w:val="center"/>
          </w:tcPr>
          <w:p w:rsidR="00F92E7F" w:rsidRPr="00167FE1" w:rsidRDefault="00F92E7F" w:rsidP="00F92E7F">
            <w:pPr>
              <w:jc w:val="center"/>
            </w:pPr>
            <w:r w:rsidRPr="00167FE1">
              <w:t>АО "Усть-Среднекан ГЭС им. А.Ф. Дьякова"</w:t>
            </w:r>
          </w:p>
        </w:tc>
      </w:tr>
    </w:tbl>
    <w:p w:rsidR="003B37DA" w:rsidRDefault="003B37DA" w:rsidP="003B37DA">
      <w:pPr>
        <w:pStyle w:val="ac"/>
        <w:spacing w:before="0" w:beforeAutospacing="0" w:after="0" w:afterAutospacing="0" w:line="240" w:lineRule="atLeast"/>
        <w:ind w:firstLine="567"/>
        <w:jc w:val="both"/>
        <w:rPr>
          <w:sz w:val="28"/>
          <w:szCs w:val="28"/>
        </w:rPr>
      </w:pPr>
    </w:p>
    <w:p w:rsidR="007A54D3" w:rsidRPr="00F87074" w:rsidRDefault="007A54D3" w:rsidP="007E2E9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Среднеканский район</w:t>
      </w:r>
      <w:r w:rsidRPr="00F87074">
        <w:rPr>
          <w:sz w:val="28"/>
          <w:szCs w:val="28"/>
        </w:rPr>
        <w:t xml:space="preserve"> открыт</w:t>
      </w:r>
      <w:r w:rsidR="00A011A7">
        <w:rPr>
          <w:sz w:val="28"/>
          <w:szCs w:val="28"/>
        </w:rPr>
        <w:t xml:space="preserve"> </w:t>
      </w:r>
      <w:r w:rsidRPr="00F87074">
        <w:rPr>
          <w:sz w:val="28"/>
          <w:szCs w:val="28"/>
        </w:rPr>
        <w:t xml:space="preserve">к сотрудничеству с потенциальными инвесторами. </w:t>
      </w:r>
      <w:r w:rsidRPr="00F87074">
        <w:rPr>
          <w:rFonts w:eastAsia="Calibri"/>
          <w:sz w:val="28"/>
          <w:szCs w:val="28"/>
        </w:rPr>
        <w:t xml:space="preserve">Мы ждем новых идей, нестандартных решений и желания создавать новое и полезное для </w:t>
      </w:r>
      <w:r w:rsidRPr="00F87074">
        <w:rPr>
          <w:rFonts w:eastAsia="Calibri"/>
          <w:sz w:val="28"/>
          <w:szCs w:val="28"/>
        </w:rPr>
        <w:lastRenderedPageBreak/>
        <w:t>района. Мы готовы оказать любую поддержку как опытным, так и начинающим предпринимателям. Нам интересно любое предложение, касается ли оно промышленности или сельского хозяйства, культуры, связи или строительства.</w:t>
      </w:r>
    </w:p>
    <w:p w:rsidR="007A54D3" w:rsidRPr="007D16FF" w:rsidRDefault="007A54D3" w:rsidP="007E2E9C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06386">
        <w:rPr>
          <w:sz w:val="28"/>
          <w:szCs w:val="28"/>
        </w:rPr>
        <w:t>Предлага</w:t>
      </w:r>
      <w:r w:rsidR="006019A0">
        <w:rPr>
          <w:sz w:val="28"/>
          <w:szCs w:val="28"/>
        </w:rPr>
        <w:t>ем</w:t>
      </w:r>
      <w:r w:rsidR="009A548B">
        <w:rPr>
          <w:sz w:val="28"/>
          <w:szCs w:val="28"/>
        </w:rPr>
        <w:t xml:space="preserve"> </w:t>
      </w:r>
      <w:r w:rsidRPr="00E06386">
        <w:rPr>
          <w:sz w:val="28"/>
          <w:szCs w:val="28"/>
        </w:rPr>
        <w:t>предпринимателям рассмотреть возможность создания и развития перспективных проектов и направлений деятельности на территории</w:t>
      </w:r>
      <w:r w:rsidR="008F171F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округа</w:t>
      </w:r>
      <w:r w:rsidRPr="005024AE">
        <w:rPr>
          <w:rFonts w:eastAsia="Calibri"/>
          <w:sz w:val="28"/>
          <w:szCs w:val="28"/>
        </w:rPr>
        <w:t>:</w:t>
      </w:r>
    </w:p>
    <w:p w:rsidR="007A54D3" w:rsidRPr="005D2404" w:rsidRDefault="007A54D3" w:rsidP="007E2E9C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развития сельской экономики на основе развития базовых отраслей сельскохозяйственного производства – молочного и мясного скотоводства, птицеводства, кормопроизводства, растениеводства.</w:t>
      </w:r>
    </w:p>
    <w:p w:rsidR="007A54D3" w:rsidRPr="005D2404" w:rsidRDefault="007A54D3" w:rsidP="007E2E9C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развитие перерабатывающей промышленности путем наращивания объемов производства в существующих организациях и создания новых;</w:t>
      </w:r>
    </w:p>
    <w:p w:rsidR="007A54D3" w:rsidRPr="005D2404" w:rsidRDefault="007A54D3" w:rsidP="007E2E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услуги по разработке ПСД;</w:t>
      </w:r>
    </w:p>
    <w:p w:rsidR="007A54D3" w:rsidRPr="005D2404" w:rsidRDefault="007A54D3" w:rsidP="007E2E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переработка твердых коммунальных отходов;</w:t>
      </w:r>
    </w:p>
    <w:p w:rsidR="007A54D3" w:rsidRPr="005D2404" w:rsidRDefault="007A54D3" w:rsidP="007E2E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услуги по ремонту и внутренней отделке жилых и офисных помещений;</w:t>
      </w:r>
    </w:p>
    <w:p w:rsidR="007A54D3" w:rsidRPr="005D2404" w:rsidRDefault="007A54D3" w:rsidP="007E2E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оказание услуг в сфере подбора персонала.</w:t>
      </w:r>
    </w:p>
    <w:p w:rsidR="00913705" w:rsidRPr="005D2404" w:rsidRDefault="00913705" w:rsidP="007E2E9C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A54D3" w:rsidRDefault="0009359E" w:rsidP="007E2E9C">
      <w:pPr>
        <w:spacing w:line="360" w:lineRule="auto"/>
        <w:ind w:firstLine="567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4. </w:t>
      </w:r>
      <w:r w:rsidR="007A54D3" w:rsidRPr="005D2404">
        <w:rPr>
          <w:rFonts w:eastAsia="Calibri"/>
          <w:b/>
          <w:sz w:val="28"/>
          <w:szCs w:val="28"/>
        </w:rPr>
        <w:t>Конкурентные преимущества района:</w:t>
      </w:r>
      <w:r w:rsidR="000F48AB">
        <w:rPr>
          <w:rFonts w:eastAsia="Calibri"/>
          <w:b/>
          <w:sz w:val="28"/>
          <w:szCs w:val="28"/>
        </w:rPr>
        <w:t xml:space="preserve"> </w:t>
      </w:r>
    </w:p>
    <w:p w:rsidR="002357FE" w:rsidRDefault="002357FE" w:rsidP="007E2E9C">
      <w:pPr>
        <w:spacing w:line="360" w:lineRule="auto"/>
        <w:ind w:firstLine="567"/>
        <w:contextualSpacing/>
        <w:jc w:val="both"/>
        <w:rPr>
          <w:rFonts w:eastAsia="Calibri"/>
          <w:b/>
          <w:sz w:val="28"/>
          <w:szCs w:val="28"/>
        </w:rPr>
      </w:pPr>
    </w:p>
    <w:p w:rsidR="007A54D3" w:rsidRPr="005D2404" w:rsidRDefault="007A54D3" w:rsidP="007E2E9C">
      <w:pPr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Среднеканский район расположен в северной части </w:t>
      </w:r>
      <w:hyperlink r:id="rId42" w:tooltip="Магаданская область" w:history="1">
        <w:r w:rsidRPr="005A7A9F">
          <w:rPr>
            <w:rStyle w:val="af7"/>
            <w:color w:val="auto"/>
            <w:sz w:val="28"/>
            <w:szCs w:val="28"/>
            <w:u w:val="none"/>
          </w:rPr>
          <w:t>Магаданской области</w:t>
        </w:r>
      </w:hyperlink>
      <w:r w:rsidRPr="005D2404">
        <w:rPr>
          <w:sz w:val="28"/>
          <w:szCs w:val="28"/>
        </w:rPr>
        <w:t xml:space="preserve"> и граничит с Республикой </w:t>
      </w:r>
      <w:hyperlink r:id="rId43" w:tooltip="Якутия" w:history="1">
        <w:r w:rsidRPr="005A7A9F">
          <w:rPr>
            <w:rStyle w:val="af7"/>
            <w:color w:val="auto"/>
            <w:sz w:val="28"/>
            <w:szCs w:val="28"/>
            <w:u w:val="none"/>
          </w:rPr>
          <w:t>Якутия</w:t>
        </w:r>
      </w:hyperlink>
      <w:r w:rsidRPr="005D2404">
        <w:rPr>
          <w:sz w:val="28"/>
          <w:szCs w:val="28"/>
        </w:rPr>
        <w:t xml:space="preserve"> и </w:t>
      </w:r>
      <w:hyperlink r:id="rId44" w:tooltip="Чукотский автономный округ" w:history="1">
        <w:r w:rsidRPr="005A7A9F">
          <w:rPr>
            <w:rStyle w:val="af7"/>
            <w:color w:val="auto"/>
            <w:sz w:val="28"/>
            <w:szCs w:val="28"/>
            <w:u w:val="none"/>
          </w:rPr>
          <w:t>Чукотским автономным округом</w:t>
        </w:r>
      </w:hyperlink>
      <w:r w:rsidRPr="005D2404">
        <w:rPr>
          <w:sz w:val="28"/>
          <w:szCs w:val="28"/>
        </w:rPr>
        <w:t>. Основными отраслями экономики являются золотодобыча и сельское хозяйство (растениеводство</w:t>
      </w:r>
      <w:r w:rsidR="007F129D">
        <w:rPr>
          <w:sz w:val="28"/>
          <w:szCs w:val="28"/>
        </w:rPr>
        <w:t xml:space="preserve"> и животноводство</w:t>
      </w:r>
      <w:r w:rsidRPr="005D2404">
        <w:rPr>
          <w:sz w:val="28"/>
          <w:szCs w:val="28"/>
        </w:rPr>
        <w:t xml:space="preserve">); </w:t>
      </w:r>
    </w:p>
    <w:p w:rsidR="007A54D3" w:rsidRDefault="007A54D3" w:rsidP="007E2E9C">
      <w:pPr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район расположен в пределах </w:t>
      </w:r>
      <w:proofErr w:type="spellStart"/>
      <w:r w:rsidRPr="005D2404">
        <w:rPr>
          <w:sz w:val="28"/>
          <w:szCs w:val="28"/>
        </w:rPr>
        <w:t>Яно</w:t>
      </w:r>
      <w:proofErr w:type="spellEnd"/>
      <w:r w:rsidRPr="005D2404">
        <w:rPr>
          <w:sz w:val="28"/>
          <w:szCs w:val="28"/>
        </w:rPr>
        <w:t xml:space="preserve">-Чукотской горной  страны, представляющей собой сложное сочетание </w:t>
      </w:r>
      <w:proofErr w:type="spellStart"/>
      <w:r w:rsidRPr="005D2404">
        <w:rPr>
          <w:sz w:val="28"/>
          <w:szCs w:val="28"/>
        </w:rPr>
        <w:t>горныххребтов</w:t>
      </w:r>
      <w:proofErr w:type="spellEnd"/>
      <w:r w:rsidRPr="005D2404">
        <w:rPr>
          <w:sz w:val="28"/>
          <w:szCs w:val="28"/>
        </w:rPr>
        <w:t xml:space="preserve">, плато, равнин, впадин разных размеров и очертаний. Микроклимат отдельных межгорных впадин позволяет  выращивать любые овощи в открытом грунте. Наиболее крупная - </w:t>
      </w:r>
      <w:proofErr w:type="spellStart"/>
      <w:r w:rsidRPr="005D2404">
        <w:rPr>
          <w:sz w:val="28"/>
          <w:szCs w:val="28"/>
        </w:rPr>
        <w:t>Сеймчано-Буюндинская</w:t>
      </w:r>
      <w:proofErr w:type="spellEnd"/>
      <w:r w:rsidRPr="005D2404">
        <w:rPr>
          <w:sz w:val="28"/>
          <w:szCs w:val="28"/>
        </w:rPr>
        <w:t xml:space="preserve">  впадина - это заболоченная и </w:t>
      </w:r>
      <w:proofErr w:type="spellStart"/>
      <w:r w:rsidRPr="005D2404">
        <w:rPr>
          <w:sz w:val="28"/>
          <w:szCs w:val="28"/>
        </w:rPr>
        <w:t>залесенная</w:t>
      </w:r>
      <w:proofErr w:type="spellEnd"/>
      <w:r w:rsidRPr="005D2404">
        <w:rPr>
          <w:sz w:val="28"/>
          <w:szCs w:val="28"/>
        </w:rPr>
        <w:t xml:space="preserve"> равнина, длиной 140 км и шириной 25-40 км, богатая лесными, сенокосными и сельскохозяйственными угодьями. В целом же большая часть территории округа характеризуется ограниченно благоприятными условиями для хозяйственного освоения по условиям рельефа.</w:t>
      </w:r>
    </w:p>
    <w:p w:rsidR="007A54D3" w:rsidRPr="005D2404" w:rsidRDefault="007A54D3" w:rsidP="007E2E9C">
      <w:pPr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на территории района развита достаточно густая речная сеть. Главной водной магистралью района является река Колыма, протекающая от южной до северо-западной </w:t>
      </w:r>
      <w:r w:rsidRPr="005D2404">
        <w:rPr>
          <w:sz w:val="28"/>
          <w:szCs w:val="28"/>
        </w:rPr>
        <w:lastRenderedPageBreak/>
        <w:t xml:space="preserve">границы на протяжении 560 км. Река судоходна в течение  всего периода навигации. Наиболее крупные притоки Колымы - </w:t>
      </w:r>
      <w:proofErr w:type="spellStart"/>
      <w:r w:rsidRPr="005D2404">
        <w:rPr>
          <w:sz w:val="28"/>
          <w:szCs w:val="28"/>
        </w:rPr>
        <w:t>Буюнда</w:t>
      </w:r>
      <w:proofErr w:type="spellEnd"/>
      <w:r w:rsidRPr="005D2404">
        <w:rPr>
          <w:sz w:val="28"/>
          <w:szCs w:val="28"/>
        </w:rPr>
        <w:t xml:space="preserve">, </w:t>
      </w:r>
      <w:proofErr w:type="spellStart"/>
      <w:r w:rsidRPr="005D2404">
        <w:rPr>
          <w:sz w:val="28"/>
          <w:szCs w:val="28"/>
        </w:rPr>
        <w:t>Сугой</w:t>
      </w:r>
      <w:proofErr w:type="spellEnd"/>
      <w:r w:rsidRPr="005D2404">
        <w:rPr>
          <w:sz w:val="28"/>
          <w:szCs w:val="28"/>
        </w:rPr>
        <w:t xml:space="preserve">, </w:t>
      </w:r>
      <w:proofErr w:type="spellStart"/>
      <w:r w:rsidRPr="005D2404">
        <w:rPr>
          <w:sz w:val="28"/>
          <w:szCs w:val="28"/>
        </w:rPr>
        <w:t>Коркодон</w:t>
      </w:r>
      <w:proofErr w:type="spellEnd"/>
      <w:r w:rsidRPr="005D2404">
        <w:rPr>
          <w:sz w:val="28"/>
          <w:szCs w:val="28"/>
        </w:rPr>
        <w:t xml:space="preserve">, Балыгычан. По этим рекам можно подниматься  маломерными судами. </w:t>
      </w:r>
    </w:p>
    <w:p w:rsidR="007A54D3" w:rsidRPr="005D2404" w:rsidRDefault="007A54D3" w:rsidP="007E2E9C">
      <w:pPr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территория района богата запасами минерального сырья. Объёмы промышленного золота оцениваются в 400 тонн. Есть серебро, олово, медь, кобальт, индий, висмут, вольфрам, железо, свинец, цинк, кадмий, селен, каменный и бурый уголь, плавиковый шпат.</w:t>
      </w:r>
    </w:p>
    <w:p w:rsidR="007A54D3" w:rsidRDefault="007A54D3" w:rsidP="007E2E9C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- территория района расположена в зоне лесотундры, что и определяет характер растительности. Из древесных пород преобладает </w:t>
      </w:r>
      <w:hyperlink r:id="rId45" w:tooltip="Лиственница Гмелина" w:history="1">
        <w:proofErr w:type="spellStart"/>
        <w:r w:rsidRPr="005A7A9F">
          <w:rPr>
            <w:rStyle w:val="af7"/>
            <w:color w:val="auto"/>
            <w:sz w:val="28"/>
            <w:szCs w:val="28"/>
          </w:rPr>
          <w:t>даурская</w:t>
        </w:r>
        <w:proofErr w:type="spellEnd"/>
        <w:r w:rsidRPr="005A7A9F">
          <w:rPr>
            <w:rStyle w:val="af7"/>
            <w:color w:val="auto"/>
            <w:sz w:val="28"/>
            <w:szCs w:val="28"/>
          </w:rPr>
          <w:t xml:space="preserve"> лиственница</w:t>
        </w:r>
      </w:hyperlink>
      <w:r w:rsidRPr="005D2404">
        <w:rPr>
          <w:sz w:val="28"/>
          <w:szCs w:val="28"/>
        </w:rPr>
        <w:t xml:space="preserve">, из кустарниковых — кедровый стланик и кустарниковая береза. Леса, особенно лиственные, в основном простираются по речным поймам и имеют ленточно-островной характер. Здесь произрастают: тополь, ива, </w:t>
      </w:r>
      <w:hyperlink r:id="rId46" w:tooltip="Чозения" w:history="1">
        <w:proofErr w:type="spellStart"/>
        <w:r w:rsidRPr="00D371AE">
          <w:rPr>
            <w:rStyle w:val="af7"/>
            <w:color w:val="auto"/>
            <w:sz w:val="28"/>
            <w:szCs w:val="28"/>
          </w:rPr>
          <w:t>чозения</w:t>
        </w:r>
        <w:proofErr w:type="spellEnd"/>
      </w:hyperlink>
      <w:r w:rsidRPr="005D2404">
        <w:rPr>
          <w:sz w:val="28"/>
          <w:szCs w:val="28"/>
        </w:rPr>
        <w:t>, береза, осина, а также черемуха, ольха, рябина, смородина, шиповник, жимолость.</w:t>
      </w:r>
    </w:p>
    <w:p w:rsidR="000149DB" w:rsidRDefault="000149DB" w:rsidP="007E2E9C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773335" w:rsidRDefault="00773335" w:rsidP="005D2404">
      <w:pPr>
        <w:pStyle w:val="ac"/>
        <w:spacing w:before="0" w:beforeAutospacing="0" w:after="0" w:afterAutospacing="0" w:line="276" w:lineRule="auto"/>
        <w:ind w:firstLine="567"/>
        <w:jc w:val="both"/>
        <w:rPr>
          <w:noProof/>
        </w:rPr>
      </w:pPr>
      <w:r>
        <w:rPr>
          <w:noProof/>
        </w:rPr>
        <w:drawing>
          <wp:inline distT="0" distB="0" distL="0" distR="0" wp14:anchorId="5D4F5AFA" wp14:editId="48620D3A">
            <wp:extent cx="3045125" cy="2579298"/>
            <wp:effectExtent l="0" t="0" r="0" b="0"/>
            <wp:docPr id="19" name="Рисунок 19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125" cy="257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3335">
        <w:rPr>
          <w:noProof/>
        </w:rPr>
        <w:t xml:space="preserve"> </w:t>
      </w:r>
      <w:r w:rsidR="000A12D5">
        <w:rPr>
          <w:noProof/>
        </w:rPr>
        <w:drawing>
          <wp:inline distT="0" distB="0" distL="0" distR="0">
            <wp:extent cx="2993366" cy="2579076"/>
            <wp:effectExtent l="0" t="0" r="0" b="0"/>
            <wp:docPr id="26" name="Рисунок 26" descr="Картинки по запросу &quot;фотографии дары природы колым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по запросу &quot;фотографии дары природы колымы&quot;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66" cy="257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55" w:rsidRDefault="00612A55" w:rsidP="00612A55">
      <w:pPr>
        <w:pStyle w:val="ac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2357FE" w:rsidRDefault="002357FE" w:rsidP="00612A55">
      <w:pPr>
        <w:pStyle w:val="ac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612A55" w:rsidRPr="005D2404" w:rsidRDefault="00612A55" w:rsidP="002357FE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животный мир района разнообразный, здесь обитают: лоси, олени, снежные бараны, медведи, козы, лисы, соболя, белки, горностаи, ондатры. Более редки — волк, рысь, росомаха, выдра, норка. Из птиц — глухари, куропатки, рябчики, летом много перелетных представителей — лебедей, гусей, уток.</w:t>
      </w:r>
    </w:p>
    <w:p w:rsidR="00612A55" w:rsidRDefault="00612A55" w:rsidP="002357FE">
      <w:pPr>
        <w:pStyle w:val="ac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- на территории округа имеются особо охраняемая природная территория государственного природного заказника федерального значения «</w:t>
      </w:r>
      <w:proofErr w:type="spellStart"/>
      <w:r w:rsidRPr="005D2404">
        <w:rPr>
          <w:sz w:val="28"/>
          <w:szCs w:val="28"/>
        </w:rPr>
        <w:t>Омолонский</w:t>
      </w:r>
      <w:proofErr w:type="spellEnd"/>
      <w:r w:rsidRPr="005D2404">
        <w:rPr>
          <w:sz w:val="28"/>
          <w:szCs w:val="28"/>
        </w:rPr>
        <w:t xml:space="preserve">» площадью 526,4 тыс. га и Заповедник «Магаданский» </w:t>
      </w:r>
      <w:proofErr w:type="spellStart"/>
      <w:r w:rsidRPr="005D2404">
        <w:rPr>
          <w:sz w:val="28"/>
          <w:szCs w:val="28"/>
        </w:rPr>
        <w:t>Сеймчанского</w:t>
      </w:r>
      <w:proofErr w:type="spellEnd"/>
      <w:r w:rsidRPr="005D2404">
        <w:rPr>
          <w:sz w:val="28"/>
          <w:szCs w:val="28"/>
        </w:rPr>
        <w:t xml:space="preserve"> лесничества площадью 117,8 тыс. га.</w:t>
      </w:r>
    </w:p>
    <w:p w:rsidR="007A54D3" w:rsidRPr="005D2404" w:rsidRDefault="007A54D3" w:rsidP="002357FE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5D2404">
        <w:rPr>
          <w:b/>
          <w:bCs/>
          <w:sz w:val="28"/>
          <w:szCs w:val="28"/>
        </w:rPr>
        <w:lastRenderedPageBreak/>
        <w:t>- транспортно-экономические</w:t>
      </w:r>
      <w:r w:rsidRPr="005D2404">
        <w:rPr>
          <w:bCs/>
          <w:sz w:val="28"/>
          <w:szCs w:val="28"/>
        </w:rPr>
        <w:t xml:space="preserve"> связи Среднеканского </w:t>
      </w:r>
      <w:r w:rsidR="008F171F">
        <w:rPr>
          <w:bCs/>
          <w:sz w:val="28"/>
          <w:szCs w:val="28"/>
        </w:rPr>
        <w:t>муниципального</w:t>
      </w:r>
      <w:r w:rsidRPr="005D2404">
        <w:rPr>
          <w:bCs/>
          <w:sz w:val="28"/>
          <w:szCs w:val="28"/>
        </w:rPr>
        <w:t xml:space="preserve"> округа осуществляются автомобильным, воздушным и речным видами транспорта. </w:t>
      </w:r>
      <w:r w:rsidRPr="005D2404">
        <w:rPr>
          <w:sz w:val="28"/>
          <w:szCs w:val="28"/>
        </w:rPr>
        <w:t xml:space="preserve">Автомобильный транспорт является основным в обеспечении грузовых и пассажирских перевозок. </w:t>
      </w:r>
      <w:r w:rsidR="008075C5">
        <w:rPr>
          <w:sz w:val="28"/>
          <w:szCs w:val="28"/>
        </w:rPr>
        <w:t>В 20</w:t>
      </w:r>
      <w:r w:rsidR="00615A4E">
        <w:rPr>
          <w:sz w:val="28"/>
          <w:szCs w:val="28"/>
        </w:rPr>
        <w:t>22</w:t>
      </w:r>
      <w:r w:rsidR="008075C5">
        <w:rPr>
          <w:sz w:val="28"/>
          <w:szCs w:val="28"/>
        </w:rPr>
        <w:t xml:space="preserve"> году активно проводились работы по</w:t>
      </w:r>
      <w:r w:rsidR="00615A4E">
        <w:rPr>
          <w:sz w:val="28"/>
          <w:szCs w:val="28"/>
        </w:rPr>
        <w:t xml:space="preserve"> строительству здания аэровокзала</w:t>
      </w:r>
      <w:r w:rsidR="008075C5">
        <w:rPr>
          <w:sz w:val="28"/>
          <w:szCs w:val="28"/>
        </w:rPr>
        <w:t xml:space="preserve"> аэропорта «Сеймчан» и </w:t>
      </w:r>
      <w:r w:rsidR="00615A4E">
        <w:rPr>
          <w:sz w:val="28"/>
          <w:szCs w:val="28"/>
        </w:rPr>
        <w:t xml:space="preserve">реконструкции </w:t>
      </w:r>
      <w:r w:rsidR="008075C5">
        <w:rPr>
          <w:sz w:val="28"/>
          <w:szCs w:val="28"/>
        </w:rPr>
        <w:t>взлетно-посадочной полосы</w:t>
      </w:r>
      <w:r w:rsidR="003B37DA">
        <w:rPr>
          <w:sz w:val="28"/>
          <w:szCs w:val="28"/>
        </w:rPr>
        <w:t>.</w:t>
      </w:r>
    </w:p>
    <w:p w:rsidR="007A54D3" w:rsidRDefault="007A54D3" w:rsidP="002357FE">
      <w:pPr>
        <w:spacing w:line="360" w:lineRule="auto"/>
        <w:ind w:firstLine="539"/>
        <w:jc w:val="both"/>
        <w:rPr>
          <w:sz w:val="28"/>
          <w:szCs w:val="28"/>
        </w:rPr>
      </w:pPr>
      <w:r w:rsidRPr="005D2404">
        <w:rPr>
          <w:b/>
          <w:bCs/>
          <w:sz w:val="28"/>
          <w:szCs w:val="28"/>
        </w:rPr>
        <w:t xml:space="preserve">Речное сообщение </w:t>
      </w:r>
      <w:r w:rsidRPr="005D2404">
        <w:rPr>
          <w:sz w:val="28"/>
          <w:szCs w:val="28"/>
        </w:rPr>
        <w:t xml:space="preserve">осуществляется по р. Колыме в период с мая по сентябрь и представлено </w:t>
      </w:r>
      <w:r w:rsidRPr="005D2404">
        <w:rPr>
          <w:b/>
          <w:bCs/>
          <w:sz w:val="28"/>
          <w:szCs w:val="28"/>
        </w:rPr>
        <w:t xml:space="preserve">только грузовыми перевозками. </w:t>
      </w:r>
      <w:r w:rsidRPr="005D2404">
        <w:rPr>
          <w:sz w:val="28"/>
          <w:szCs w:val="28"/>
        </w:rPr>
        <w:t xml:space="preserve">Судоходство возможно от </w:t>
      </w:r>
      <w:proofErr w:type="spellStart"/>
      <w:r w:rsidRPr="005D2404">
        <w:rPr>
          <w:sz w:val="28"/>
          <w:szCs w:val="28"/>
        </w:rPr>
        <w:t>с.Колымское</w:t>
      </w:r>
      <w:proofErr w:type="spellEnd"/>
      <w:r w:rsidRPr="005D2404">
        <w:rPr>
          <w:sz w:val="28"/>
          <w:szCs w:val="28"/>
        </w:rPr>
        <w:t>– по территории Республики Саха – до устья Колымы с выходом в Восточно-Сибирское море на трассы Северного морского пути.</w:t>
      </w:r>
    </w:p>
    <w:p w:rsidR="00467C34" w:rsidRDefault="00467C34" w:rsidP="002357FE">
      <w:pPr>
        <w:spacing w:line="360" w:lineRule="auto"/>
        <w:ind w:firstLine="539"/>
        <w:jc w:val="both"/>
        <w:rPr>
          <w:sz w:val="28"/>
          <w:szCs w:val="28"/>
        </w:rPr>
      </w:pPr>
    </w:p>
    <w:p w:rsidR="00A96A1C" w:rsidRDefault="00A96A1C" w:rsidP="00A96A1C">
      <w:pPr>
        <w:spacing w:line="276" w:lineRule="auto"/>
        <w:ind w:firstLine="53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24930" cy="3314700"/>
            <wp:effectExtent l="0" t="0" r="0" b="0"/>
            <wp:docPr id="13" name="Рисунок 13" descr="E:\банеры\банер 2\все\DSC0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банеры\банер 2\все\DSC00054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619" cy="333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C34" w:rsidRPr="005D2404" w:rsidRDefault="00467C34" w:rsidP="00A96A1C">
      <w:pPr>
        <w:spacing w:line="276" w:lineRule="auto"/>
        <w:ind w:firstLine="539"/>
        <w:jc w:val="center"/>
        <w:rPr>
          <w:sz w:val="28"/>
          <w:szCs w:val="28"/>
        </w:rPr>
      </w:pPr>
    </w:p>
    <w:p w:rsidR="007A54D3" w:rsidRPr="005D2404" w:rsidRDefault="007A54D3" w:rsidP="002357FE">
      <w:pPr>
        <w:spacing w:line="360" w:lineRule="auto"/>
        <w:ind w:firstLine="539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Особенностью внутренних водных путей является тот факт, что перевозки грузов осуществляются судами ОАО «Колымская судоходная компания», базирующейся в п. Зырянка Республики Саха Якутия. Погрузку (разгрузку) доставленных грузов осуществляет дочернее предприятие ОАО «Колымская судоходная компания» - «Пристань</w:t>
      </w:r>
      <w:r w:rsidR="00C240BC">
        <w:rPr>
          <w:sz w:val="28"/>
          <w:szCs w:val="28"/>
        </w:rPr>
        <w:t xml:space="preserve"> </w:t>
      </w:r>
      <w:r w:rsidRPr="005D2404">
        <w:rPr>
          <w:sz w:val="28"/>
          <w:szCs w:val="28"/>
        </w:rPr>
        <w:t>Сеймчан». Для этого в селе Колымское имеется пристань, оснащенная погрузо-разгрузочными кранами и складскими помещениями для хранения груза (в основном угля). Протяженность водного пути от п.</w:t>
      </w:r>
      <w:r w:rsidR="00C240BC">
        <w:rPr>
          <w:sz w:val="28"/>
          <w:szCs w:val="28"/>
        </w:rPr>
        <w:t xml:space="preserve"> </w:t>
      </w:r>
      <w:r w:rsidRPr="005D2404">
        <w:rPr>
          <w:sz w:val="28"/>
          <w:szCs w:val="28"/>
        </w:rPr>
        <w:t>Зырянка до с. Колымское составляет 610 км, из них по территории Магаданской области – 381 км. Перевозка пассажиров по водному пути не осуществляется.</w:t>
      </w:r>
    </w:p>
    <w:p w:rsidR="00B92117" w:rsidRPr="005D2404" w:rsidRDefault="007A54D3" w:rsidP="002357FE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5D2404">
        <w:rPr>
          <w:b/>
          <w:sz w:val="28"/>
          <w:szCs w:val="28"/>
        </w:rPr>
        <w:lastRenderedPageBreak/>
        <w:t>Воздушное сообщение</w:t>
      </w:r>
      <w:r w:rsidRPr="005D2404">
        <w:rPr>
          <w:sz w:val="28"/>
          <w:szCs w:val="28"/>
        </w:rPr>
        <w:t xml:space="preserve"> преимущественно используется для ведения воздушной разведки, санитарной авиации и др. Более </w:t>
      </w:r>
      <w:r w:rsidR="000F09BC">
        <w:rPr>
          <w:sz w:val="28"/>
          <w:szCs w:val="28"/>
        </w:rPr>
        <w:t>1</w:t>
      </w:r>
      <w:r w:rsidR="00AB1D06">
        <w:rPr>
          <w:sz w:val="28"/>
          <w:szCs w:val="28"/>
        </w:rPr>
        <w:t>5</w:t>
      </w:r>
      <w:r w:rsidRPr="005D2404">
        <w:rPr>
          <w:sz w:val="28"/>
          <w:szCs w:val="28"/>
        </w:rPr>
        <w:t xml:space="preserve"> лет назад возобновлены пассажирские перевозки в областной центр г.</w:t>
      </w:r>
      <w:r w:rsidR="000F09BC">
        <w:rPr>
          <w:sz w:val="28"/>
          <w:szCs w:val="28"/>
        </w:rPr>
        <w:t xml:space="preserve"> </w:t>
      </w:r>
      <w:r w:rsidRPr="005D2404">
        <w:rPr>
          <w:sz w:val="28"/>
          <w:szCs w:val="28"/>
        </w:rPr>
        <w:t>Магадан.</w:t>
      </w:r>
      <w:r w:rsidR="003B37DA">
        <w:rPr>
          <w:sz w:val="28"/>
          <w:szCs w:val="28"/>
        </w:rPr>
        <w:t xml:space="preserve"> </w:t>
      </w:r>
      <w:r w:rsidR="00B92117">
        <w:rPr>
          <w:sz w:val="28"/>
          <w:szCs w:val="28"/>
        </w:rPr>
        <w:t>В 2022 году активно проводились работы по строительству здания аэровокзала аэропорта «Сеймчан» и реконструкции взлетно-посадочной полосы.</w:t>
      </w:r>
    </w:p>
    <w:p w:rsidR="00214A26" w:rsidRDefault="00214A26" w:rsidP="008075C5">
      <w:pPr>
        <w:spacing w:line="276" w:lineRule="auto"/>
        <w:ind w:firstLine="567"/>
        <w:jc w:val="both"/>
        <w:rPr>
          <w:sz w:val="28"/>
          <w:szCs w:val="28"/>
        </w:rPr>
      </w:pPr>
    </w:p>
    <w:p w:rsidR="00B64B46" w:rsidRPr="005D2404" w:rsidRDefault="00B64B46" w:rsidP="00B64B46">
      <w:pPr>
        <w:spacing w:line="276" w:lineRule="auto"/>
        <w:ind w:firstLine="567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2E95A633" wp14:editId="3E15C76C">
            <wp:extent cx="6111062" cy="3352800"/>
            <wp:effectExtent l="0" t="0" r="4445" b="0"/>
            <wp:docPr id="5" name="Рисунок 5" descr="E:\банеры\банер 2\Банер-ТВ\Seymchan_260617_Аэропорт.wmv_snapshot_04.13_[2017.09.27_11.49.1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банеры\банер 2\Банер-ТВ\Seymchan_260617_Аэропорт.wmv_snapshot_04.13_[2017.09.27_11.49.11]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741" cy="338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9FC" w:rsidRDefault="006319FC" w:rsidP="005D2404">
      <w:pPr>
        <w:spacing w:line="276" w:lineRule="auto"/>
        <w:ind w:firstLine="567"/>
        <w:jc w:val="both"/>
        <w:outlineLvl w:val="1"/>
        <w:rPr>
          <w:b/>
          <w:sz w:val="28"/>
          <w:szCs w:val="28"/>
        </w:rPr>
      </w:pPr>
    </w:p>
    <w:p w:rsidR="007A54D3" w:rsidRPr="005D2404" w:rsidRDefault="0009359E" w:rsidP="007E2E9C">
      <w:pPr>
        <w:spacing w:line="360" w:lineRule="auto"/>
        <w:ind w:firstLine="56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A54D3" w:rsidRPr="005D2404">
        <w:rPr>
          <w:b/>
          <w:sz w:val="28"/>
          <w:szCs w:val="28"/>
        </w:rPr>
        <w:t>. Меры поддержки, которые администрация муниципального образования готова предложить существующим и потенциальным инвесторам (в том числе меры поддержки, реализуемые в муниципальном образовании совместно с органами государственной власти Магаданской области).</w:t>
      </w:r>
    </w:p>
    <w:p w:rsidR="007A54D3" w:rsidRPr="005D2404" w:rsidRDefault="007A54D3" w:rsidP="007E2E9C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5D2404">
        <w:rPr>
          <w:color w:val="auto"/>
          <w:sz w:val="28"/>
          <w:szCs w:val="28"/>
        </w:rPr>
        <w:t xml:space="preserve">На территории Среднеканского </w:t>
      </w:r>
      <w:r w:rsidR="008F171F">
        <w:rPr>
          <w:color w:val="auto"/>
          <w:sz w:val="28"/>
          <w:szCs w:val="28"/>
        </w:rPr>
        <w:t>муниципального</w:t>
      </w:r>
      <w:r w:rsidRPr="005D2404">
        <w:rPr>
          <w:color w:val="auto"/>
          <w:sz w:val="28"/>
          <w:szCs w:val="28"/>
        </w:rPr>
        <w:t xml:space="preserve"> округа для  существующих и  потенциальных инвесторов в основном применяются следующие меры поддержи:</w:t>
      </w:r>
    </w:p>
    <w:p w:rsidR="007A54D3" w:rsidRPr="005D2404" w:rsidRDefault="007A54D3" w:rsidP="007E2E9C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5D2404">
        <w:rPr>
          <w:color w:val="auto"/>
          <w:sz w:val="28"/>
          <w:szCs w:val="28"/>
        </w:rPr>
        <w:t>- финансовая (в виде предоставления субсидий на обеспечение затрат по организации и развитию производства из бюджетов всех уровней);</w:t>
      </w:r>
    </w:p>
    <w:p w:rsidR="0043608C" w:rsidRDefault="007A54D3" w:rsidP="007E2E9C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color w:val="auto"/>
          <w:sz w:val="28"/>
          <w:szCs w:val="28"/>
        </w:rPr>
        <w:t>- имущественная (предоставление преференций субъектам малого и среднего предпринимательства);</w:t>
      </w:r>
    </w:p>
    <w:p w:rsidR="00F47FF8" w:rsidRPr="00647842" w:rsidRDefault="00F47FF8" w:rsidP="007E2E9C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консультационная</w:t>
      </w:r>
      <w:r w:rsidRPr="00647842">
        <w:rPr>
          <w:color w:val="auto"/>
          <w:sz w:val="28"/>
          <w:szCs w:val="28"/>
        </w:rPr>
        <w:t>;</w:t>
      </w:r>
    </w:p>
    <w:p w:rsidR="007A54D3" w:rsidRPr="005D2404" w:rsidRDefault="007A54D3" w:rsidP="007E2E9C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color w:val="auto"/>
          <w:sz w:val="28"/>
          <w:szCs w:val="28"/>
        </w:rPr>
        <w:t xml:space="preserve">- информационная. </w:t>
      </w:r>
    </w:p>
    <w:p w:rsidR="007A54D3" w:rsidRPr="005D2404" w:rsidRDefault="007A54D3" w:rsidP="007E2E9C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D2404">
        <w:rPr>
          <w:sz w:val="28"/>
          <w:szCs w:val="28"/>
        </w:rPr>
        <w:t xml:space="preserve">Более подробно с порядком предоставления мер поддержки можно ознакомиться на сайте Правительства Магаданской области в сети Интернет по адресу: </w:t>
      </w:r>
      <w:hyperlink r:id="rId51" w:history="1">
        <w:r w:rsidRPr="005D2404">
          <w:rPr>
            <w:rStyle w:val="af7"/>
            <w:sz w:val="28"/>
            <w:szCs w:val="28"/>
          </w:rPr>
          <w:t>http://magfer.ru/?page_id=63</w:t>
        </w:r>
      </w:hyperlink>
      <w:r w:rsidRPr="005D2404">
        <w:rPr>
          <w:sz w:val="28"/>
          <w:szCs w:val="28"/>
        </w:rPr>
        <w:t xml:space="preserve"> и сайте муниципального образования «Среднеканский </w:t>
      </w:r>
      <w:r w:rsidR="00097C80">
        <w:rPr>
          <w:sz w:val="28"/>
          <w:szCs w:val="28"/>
        </w:rPr>
        <w:t xml:space="preserve">муниципальный </w:t>
      </w:r>
      <w:r w:rsidRPr="005D2404">
        <w:rPr>
          <w:sz w:val="28"/>
          <w:szCs w:val="28"/>
        </w:rPr>
        <w:t xml:space="preserve">округ» в сети Интернет по адресу: </w:t>
      </w:r>
      <w:r w:rsidR="004A5687" w:rsidRPr="004A5687">
        <w:rPr>
          <w:sz w:val="28"/>
          <w:szCs w:val="28"/>
        </w:rPr>
        <w:t>https://amosred.esgms.ru/site/section?id=367</w:t>
      </w:r>
    </w:p>
    <w:p w:rsidR="007A54D3" w:rsidRPr="005D2404" w:rsidRDefault="007A54D3" w:rsidP="007E2E9C">
      <w:pPr>
        <w:pStyle w:val="ac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D2404">
        <w:rPr>
          <w:sz w:val="28"/>
          <w:szCs w:val="28"/>
        </w:rPr>
        <w:t>В целях дальнейшего улучшения инвестиционной привлекательности городского округа наша деятельность будет сконцентрирована на решении следующих задач</w:t>
      </w:r>
      <w:r w:rsidRPr="005D2404">
        <w:rPr>
          <w:rFonts w:eastAsia="Calibri"/>
          <w:sz w:val="28"/>
          <w:szCs w:val="28"/>
        </w:rPr>
        <w:t>:</w:t>
      </w:r>
    </w:p>
    <w:p w:rsidR="007A54D3" w:rsidRPr="005D2404" w:rsidRDefault="007A54D3" w:rsidP="007E2E9C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совершенствование нормативно-правовой базы, в том числе в области малого и среднего предпринимательства;</w:t>
      </w:r>
    </w:p>
    <w:p w:rsidR="007A54D3" w:rsidRPr="005D2404" w:rsidRDefault="007A54D3" w:rsidP="007E2E9C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>-  формирование перечня инвестиционных площадок, с целью организации на них новых производств и создания рабочих мест;</w:t>
      </w:r>
    </w:p>
    <w:p w:rsidR="007A54D3" w:rsidRPr="005D2404" w:rsidRDefault="007A54D3" w:rsidP="007E2E9C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 xml:space="preserve">- повышение уровня электронного взаимодействия с Управлением </w:t>
      </w:r>
      <w:proofErr w:type="spellStart"/>
      <w:r w:rsidRPr="005D2404">
        <w:rPr>
          <w:rFonts w:eastAsia="Calibri"/>
          <w:sz w:val="28"/>
          <w:szCs w:val="28"/>
        </w:rPr>
        <w:t>Росреестра</w:t>
      </w:r>
      <w:proofErr w:type="spellEnd"/>
      <w:r w:rsidRPr="005D2404">
        <w:rPr>
          <w:rFonts w:eastAsia="Calibri"/>
          <w:sz w:val="28"/>
          <w:szCs w:val="28"/>
        </w:rPr>
        <w:t xml:space="preserve"> при получении услуг в учетно-регистрационной сфере. </w:t>
      </w:r>
    </w:p>
    <w:p w:rsidR="007A54D3" w:rsidRPr="005D2404" w:rsidRDefault="007A54D3" w:rsidP="007E2E9C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5D2404">
        <w:rPr>
          <w:rFonts w:eastAsia="Calibri"/>
          <w:sz w:val="28"/>
          <w:szCs w:val="28"/>
        </w:rPr>
        <w:t xml:space="preserve">- доведение информации до населения о перспективах развития малого бизнеса и о экономически выгодных направлениях в экономике; </w:t>
      </w:r>
    </w:p>
    <w:p w:rsidR="00D9030E" w:rsidRDefault="007A54D3" w:rsidP="007E2E9C">
      <w:pPr>
        <w:spacing w:line="360" w:lineRule="auto"/>
        <w:ind w:firstLine="567"/>
        <w:contextualSpacing/>
        <w:jc w:val="both"/>
        <w:rPr>
          <w:rFonts w:eastAsia="Calibri"/>
          <w:b/>
          <w:sz w:val="28"/>
          <w:szCs w:val="28"/>
        </w:rPr>
      </w:pPr>
      <w:r w:rsidRPr="005D2404">
        <w:rPr>
          <w:rFonts w:eastAsia="Calibri"/>
          <w:sz w:val="28"/>
          <w:szCs w:val="28"/>
        </w:rPr>
        <w:t>- доведение информации до населения о возможностях инвестиционных портфелей.</w:t>
      </w:r>
    </w:p>
    <w:p w:rsidR="0011793E" w:rsidRDefault="0011793E" w:rsidP="007E2E9C">
      <w:pPr>
        <w:spacing w:line="360" w:lineRule="auto"/>
        <w:ind w:firstLine="567"/>
        <w:contextualSpacing/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</w:p>
    <w:p w:rsidR="00C92166" w:rsidRDefault="00C92166" w:rsidP="00C92166">
      <w:pPr>
        <w:spacing w:line="276" w:lineRule="auto"/>
        <w:ind w:firstLine="567"/>
        <w:contextualSpacing/>
        <w:jc w:val="center"/>
        <w:rPr>
          <w:rFonts w:eastAsia="Calibri"/>
          <w:b/>
          <w:sz w:val="28"/>
          <w:szCs w:val="28"/>
        </w:rPr>
      </w:pPr>
      <w:r w:rsidRPr="001832FD">
        <w:rPr>
          <w:rFonts w:eastAsia="Calibri"/>
          <w:b/>
          <w:sz w:val="28"/>
          <w:szCs w:val="28"/>
        </w:rPr>
        <w:t xml:space="preserve">Список контактных лиц муниципального образования «Среднеканский </w:t>
      </w:r>
      <w:r w:rsidR="00097C80">
        <w:rPr>
          <w:rFonts w:eastAsia="Calibri"/>
          <w:b/>
          <w:sz w:val="28"/>
          <w:szCs w:val="28"/>
        </w:rPr>
        <w:t>муниципальный</w:t>
      </w:r>
      <w:r w:rsidRPr="001832FD">
        <w:rPr>
          <w:rFonts w:eastAsia="Calibri"/>
          <w:b/>
          <w:sz w:val="28"/>
          <w:szCs w:val="28"/>
        </w:rPr>
        <w:t xml:space="preserve"> округ Магаданской области</w:t>
      </w:r>
      <w:r w:rsidR="00097C80">
        <w:rPr>
          <w:rFonts w:eastAsia="Calibri"/>
          <w:b/>
          <w:sz w:val="28"/>
          <w:szCs w:val="28"/>
        </w:rPr>
        <w:t>»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28"/>
        <w:gridCol w:w="5522"/>
        <w:gridCol w:w="2470"/>
      </w:tblGrid>
      <w:tr w:rsidR="00C92166" w:rsidTr="0003234F">
        <w:trPr>
          <w:trHeight w:val="1140"/>
        </w:trPr>
        <w:tc>
          <w:tcPr>
            <w:tcW w:w="2660" w:type="dxa"/>
            <w:vAlign w:val="center"/>
          </w:tcPr>
          <w:p w:rsidR="00C92166" w:rsidRDefault="000F09BC" w:rsidP="0003234F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Герасимова Оксана Николаевна</w:t>
            </w:r>
          </w:p>
        </w:tc>
        <w:tc>
          <w:tcPr>
            <w:tcW w:w="5670" w:type="dxa"/>
            <w:vAlign w:val="center"/>
          </w:tcPr>
          <w:p w:rsidR="00C92166" w:rsidRDefault="00C92166" w:rsidP="00097C80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Глава </w:t>
            </w:r>
            <w:r w:rsidR="000F09BC">
              <w:rPr>
                <w:rFonts w:eastAsia="Calibri"/>
                <w:sz w:val="28"/>
                <w:szCs w:val="28"/>
              </w:rPr>
              <w:t xml:space="preserve">Среднеканского </w:t>
            </w:r>
            <w:r w:rsidR="00097C80">
              <w:rPr>
                <w:rFonts w:eastAsia="Calibri"/>
                <w:sz w:val="28"/>
                <w:szCs w:val="28"/>
              </w:rPr>
              <w:t xml:space="preserve">муниципального </w:t>
            </w:r>
            <w:r w:rsidR="000F09BC">
              <w:rPr>
                <w:rFonts w:eastAsia="Calibri"/>
                <w:sz w:val="28"/>
                <w:szCs w:val="28"/>
              </w:rPr>
              <w:t>округа</w:t>
            </w:r>
          </w:p>
        </w:tc>
        <w:tc>
          <w:tcPr>
            <w:tcW w:w="2516" w:type="dxa"/>
          </w:tcPr>
          <w:p w:rsidR="00C92166" w:rsidRDefault="00C92166" w:rsidP="00C92166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</w:t>
            </w:r>
            <w:r w:rsidR="000F09BC">
              <w:rPr>
                <w:rFonts w:eastAsia="Calibri"/>
                <w:sz w:val="28"/>
                <w:szCs w:val="28"/>
              </w:rPr>
              <w:t>41</w:t>
            </w:r>
            <w:r>
              <w:rPr>
                <w:rFonts w:eastAsia="Calibri"/>
                <w:sz w:val="28"/>
                <w:szCs w:val="28"/>
              </w:rPr>
              <w:t>-</w:t>
            </w:r>
            <w:r w:rsidR="000F09BC">
              <w:rPr>
                <w:rFonts w:eastAsia="Calibri"/>
                <w:sz w:val="28"/>
                <w:szCs w:val="28"/>
              </w:rPr>
              <w:t>35</w:t>
            </w:r>
          </w:p>
          <w:p w:rsidR="00C92166" w:rsidRDefault="00C92166" w:rsidP="000F09BC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9-42-59 (приемная)</w:t>
            </w:r>
          </w:p>
        </w:tc>
      </w:tr>
      <w:tr w:rsidR="00C92166" w:rsidTr="000F09BC">
        <w:tc>
          <w:tcPr>
            <w:tcW w:w="2660" w:type="dxa"/>
          </w:tcPr>
          <w:p w:rsidR="00C92166" w:rsidRDefault="00C92166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Лысенкова Елена Владимировна</w:t>
            </w:r>
          </w:p>
        </w:tc>
        <w:tc>
          <w:tcPr>
            <w:tcW w:w="5670" w:type="dxa"/>
          </w:tcPr>
          <w:p w:rsidR="00C92166" w:rsidRDefault="00C92166" w:rsidP="00387C82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управления экономики и развития</w:t>
            </w:r>
            <w:r w:rsidR="007A4B37">
              <w:rPr>
                <w:rFonts w:eastAsia="Calibri"/>
                <w:sz w:val="28"/>
                <w:szCs w:val="28"/>
              </w:rPr>
              <w:t xml:space="preserve"> Администрации С</w:t>
            </w:r>
            <w:r w:rsidR="00387C82">
              <w:rPr>
                <w:rFonts w:eastAsia="Calibri"/>
                <w:sz w:val="28"/>
                <w:szCs w:val="28"/>
              </w:rPr>
              <w:t>реднеканского муниципального округа</w:t>
            </w:r>
          </w:p>
        </w:tc>
        <w:tc>
          <w:tcPr>
            <w:tcW w:w="2516" w:type="dxa"/>
          </w:tcPr>
          <w:p w:rsidR="00C92166" w:rsidRDefault="00C92166" w:rsidP="00C92166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 (41347) 9-41-54</w:t>
            </w:r>
          </w:p>
        </w:tc>
      </w:tr>
      <w:tr w:rsidR="00C92166" w:rsidTr="000F09BC">
        <w:tc>
          <w:tcPr>
            <w:tcW w:w="2660" w:type="dxa"/>
          </w:tcPr>
          <w:p w:rsidR="00C92166" w:rsidRDefault="000F09BC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Хижняк Василий Владимирович</w:t>
            </w:r>
          </w:p>
        </w:tc>
        <w:tc>
          <w:tcPr>
            <w:tcW w:w="5670" w:type="dxa"/>
          </w:tcPr>
          <w:p w:rsidR="00C92166" w:rsidRDefault="00E7701C" w:rsidP="00387C82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управления ЖКХ, архитектуры и градостроительства</w:t>
            </w:r>
            <w:r w:rsidR="00387C82">
              <w:rPr>
                <w:rFonts w:eastAsia="Calibri"/>
                <w:sz w:val="28"/>
                <w:szCs w:val="28"/>
              </w:rPr>
              <w:t xml:space="preserve"> Администрации Среднеканского муниципального округа</w:t>
            </w:r>
          </w:p>
        </w:tc>
        <w:tc>
          <w:tcPr>
            <w:tcW w:w="2516" w:type="dxa"/>
          </w:tcPr>
          <w:p w:rsidR="00C92166" w:rsidRDefault="006E4505" w:rsidP="006E4505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9-46-23</w:t>
            </w:r>
          </w:p>
        </w:tc>
      </w:tr>
      <w:tr w:rsidR="00C92166" w:rsidTr="000F09BC">
        <w:tc>
          <w:tcPr>
            <w:tcW w:w="2660" w:type="dxa"/>
          </w:tcPr>
          <w:p w:rsidR="00C92166" w:rsidRDefault="006E4505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Буренко</w:t>
            </w:r>
            <w:proofErr w:type="spellEnd"/>
            <w:r w:rsidR="006762CE">
              <w:rPr>
                <w:rFonts w:eastAsia="Calibri"/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5670" w:type="dxa"/>
          </w:tcPr>
          <w:p w:rsidR="00C92166" w:rsidRDefault="007A4B37" w:rsidP="00387C82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правового управления Администрации С</w:t>
            </w:r>
            <w:r w:rsidR="00387C82">
              <w:rPr>
                <w:rFonts w:eastAsia="Calibri"/>
                <w:sz w:val="28"/>
                <w:szCs w:val="28"/>
              </w:rPr>
              <w:t>реднеканского муниципального округа</w:t>
            </w:r>
          </w:p>
        </w:tc>
        <w:tc>
          <w:tcPr>
            <w:tcW w:w="2516" w:type="dxa"/>
          </w:tcPr>
          <w:p w:rsidR="00C92166" w:rsidRDefault="007A4B37" w:rsidP="007A4B3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 9-53-91</w:t>
            </w:r>
          </w:p>
        </w:tc>
      </w:tr>
      <w:tr w:rsidR="00C92166" w:rsidTr="000F09BC">
        <w:tc>
          <w:tcPr>
            <w:tcW w:w="2660" w:type="dxa"/>
          </w:tcPr>
          <w:p w:rsidR="00C92166" w:rsidRDefault="007A4B37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Фадеева Лариса Алексеевна</w:t>
            </w:r>
          </w:p>
        </w:tc>
        <w:tc>
          <w:tcPr>
            <w:tcW w:w="5670" w:type="dxa"/>
          </w:tcPr>
          <w:p w:rsidR="00C92166" w:rsidRPr="00097C80" w:rsidRDefault="007A4B37" w:rsidP="00387C82">
            <w:pPr>
              <w:spacing w:line="276" w:lineRule="auto"/>
              <w:contextualSpacing/>
              <w:jc w:val="center"/>
              <w:rPr>
                <w:rFonts w:eastAsia="Calibri"/>
                <w:sz w:val="26"/>
                <w:szCs w:val="26"/>
              </w:rPr>
            </w:pPr>
            <w:r w:rsidRPr="00097C80">
              <w:rPr>
                <w:rFonts w:eastAsia="Calibri"/>
                <w:sz w:val="26"/>
                <w:szCs w:val="26"/>
              </w:rPr>
              <w:t>Заместитель руководителя- начальник отдела экономики и инвестиций управления экономики и развития Администрации С</w:t>
            </w:r>
            <w:r w:rsidR="00387C82">
              <w:rPr>
                <w:rFonts w:eastAsia="Calibri"/>
                <w:sz w:val="26"/>
                <w:szCs w:val="26"/>
              </w:rPr>
              <w:t>реднеканского муниципального округа</w:t>
            </w:r>
          </w:p>
        </w:tc>
        <w:tc>
          <w:tcPr>
            <w:tcW w:w="2516" w:type="dxa"/>
          </w:tcPr>
          <w:p w:rsidR="00C92166" w:rsidRDefault="007A4B37" w:rsidP="007A4B3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8(41347)9-44-46</w:t>
            </w:r>
          </w:p>
        </w:tc>
      </w:tr>
    </w:tbl>
    <w:p w:rsidR="00C92166" w:rsidRDefault="00C92166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684639" w:rsidRDefault="00684639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684639" w:rsidRDefault="00684639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sectPr w:rsidR="00387C82" w:rsidSect="00E07378">
      <w:pgSz w:w="11906" w:h="16838"/>
      <w:pgMar w:top="567" w:right="425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A90" w:rsidRDefault="00A20A90" w:rsidP="00894CBB">
      <w:r>
        <w:separator/>
      </w:r>
    </w:p>
  </w:endnote>
  <w:endnote w:type="continuationSeparator" w:id="0">
    <w:p w:rsidR="00A20A90" w:rsidRDefault="00A20A90" w:rsidP="0089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A90" w:rsidRDefault="00A20A90" w:rsidP="00894CBB">
      <w:r>
        <w:separator/>
      </w:r>
    </w:p>
  </w:footnote>
  <w:footnote w:type="continuationSeparator" w:id="0">
    <w:p w:rsidR="00A20A90" w:rsidRDefault="00A20A90" w:rsidP="00894CBB">
      <w:r>
        <w:continuationSeparator/>
      </w:r>
    </w:p>
  </w:footnote>
  <w:footnote w:id="1">
    <w:p w:rsidR="00272FE0" w:rsidRPr="002E166B" w:rsidRDefault="00272FE0" w:rsidP="00272FE0">
      <w:pPr>
        <w:pStyle w:val="afd"/>
      </w:pPr>
      <w:r w:rsidRPr="002E166B">
        <w:rPr>
          <w:rStyle w:val="aff4"/>
        </w:rPr>
        <w:footnoteRef/>
      </w:r>
      <w:r w:rsidRPr="002E166B">
        <w:t xml:space="preserve"> При заполнении паспорта муниципального образования</w:t>
      </w:r>
      <w:r>
        <w:t xml:space="preserve"> </w:t>
      </w:r>
      <w:r w:rsidRPr="002E166B">
        <w:t>можно руководствоваться годовыми формами статистической отчетности: 1-ЖКХ (зима), 22-ЖКХ (реформа), 22-ЖКХ (сводная), 1-Жилфонд, а также исполнением плана подготовки муниципального образования к предстоящему отопительному периоду.</w:t>
      </w:r>
    </w:p>
  </w:footnote>
  <w:footnote w:id="2">
    <w:p w:rsidR="00272FE0" w:rsidRDefault="00272FE0" w:rsidP="00272FE0">
      <w:pPr>
        <w:pStyle w:val="afd"/>
      </w:pPr>
      <w:r>
        <w:rPr>
          <w:rStyle w:val="aff4"/>
        </w:rPr>
        <w:footnoteRef/>
      </w:r>
      <w:r>
        <w:t xml:space="preserve"> </w:t>
      </w:r>
      <w:r>
        <w:t>площадь всех жилых помещений, расположенных в границах муниципального образования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D3A8A1C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645"/>
        </w:tabs>
        <w:ind w:left="645" w:hanging="645"/>
      </w:pPr>
    </w:lvl>
    <w:lvl w:ilvl="1">
      <w:start w:val="6"/>
      <w:numFmt w:val="decimal"/>
      <w:lvlText w:val="%1.%2"/>
      <w:lvlJc w:val="left"/>
      <w:pPr>
        <w:tabs>
          <w:tab w:val="num" w:pos="5749"/>
        </w:tabs>
        <w:ind w:left="5749" w:hanging="64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1023"/>
        </w:tabs>
        <w:ind w:left="1023" w:hanging="495"/>
      </w:p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1080"/>
      </w:pPr>
    </w:lvl>
    <w:lvl w:ilvl="4">
      <w:start w:val="1"/>
      <w:numFmt w:val="decimal"/>
      <w:lvlText w:val="%1.%2.%3.%4.%5"/>
      <w:lvlJc w:val="left"/>
      <w:pPr>
        <w:tabs>
          <w:tab w:val="num" w:pos="3192"/>
        </w:tabs>
        <w:ind w:left="3192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4608"/>
        </w:tabs>
        <w:ind w:left="46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549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384"/>
        </w:tabs>
        <w:ind w:left="6384" w:hanging="2160"/>
      </w:pPr>
    </w:lvl>
  </w:abstractNum>
  <w:abstractNum w:abstractNumId="5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6" w15:restartNumberingAfterBreak="0">
    <w:nsid w:val="00000006"/>
    <w:multiLevelType w:val="multilevel"/>
    <w:tmpl w:val="00000006"/>
    <w:name w:val="WW8Num8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</w:lvl>
  </w:abstractNum>
  <w:abstractNum w:abstractNumId="7" w15:restartNumberingAfterBreak="0">
    <w:nsid w:val="00000007"/>
    <w:multiLevelType w:val="multilevel"/>
    <w:tmpl w:val="00000007"/>
    <w:name w:val="WW8Num9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"/>
      <w:lvlJc w:val="left"/>
      <w:pPr>
        <w:tabs>
          <w:tab w:val="num" w:pos="1350"/>
        </w:tabs>
        <w:ind w:left="1350" w:hanging="72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ascii="Times New Roman" w:hAnsi="Times New Roman"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800"/>
      </w:pPr>
      <w:rPr>
        <w:rFonts w:ascii="Times New Roman" w:hAnsi="Times New Roman"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ascii="Times New Roman" w:hAnsi="Times New Roman"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b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0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1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2" w15:restartNumberingAfterBreak="0">
    <w:nsid w:val="0000000C"/>
    <w:multiLevelType w:val="singleLevel"/>
    <w:tmpl w:val="0000000C"/>
    <w:name w:val="WW8Num16"/>
    <w:lvl w:ilvl="0">
      <w:start w:val="1"/>
      <w:numFmt w:val="decimal"/>
      <w:lvlText w:val="%1."/>
      <w:lvlJc w:val="center"/>
      <w:pPr>
        <w:tabs>
          <w:tab w:val="num" w:pos="170"/>
        </w:tabs>
        <w:ind w:left="17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3" w15:restartNumberingAfterBreak="0">
    <w:nsid w:val="0000000D"/>
    <w:multiLevelType w:val="singleLevel"/>
    <w:tmpl w:val="0000000D"/>
    <w:name w:val="WW8Num17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4" w15:restartNumberingAfterBreak="0">
    <w:nsid w:val="0000000E"/>
    <w:multiLevelType w:val="multilevel"/>
    <w:tmpl w:val="0000000E"/>
    <w:name w:val="Outline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</w:lvl>
    <w:lvl w:ilvl="2">
      <w:start w:val="4"/>
      <w:numFmt w:val="decimal"/>
      <w:lvlText w:val="%3"/>
      <w:lvlJc w:val="left"/>
      <w:pPr>
        <w:tabs>
          <w:tab w:val="num" w:pos="495"/>
        </w:tabs>
        <w:ind w:left="495" w:hanging="49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 w15:restartNumberingAfterBreak="0">
    <w:nsid w:val="074813DC"/>
    <w:multiLevelType w:val="hybridMultilevel"/>
    <w:tmpl w:val="555C117A"/>
    <w:lvl w:ilvl="0" w:tplc="FC64114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966892E0">
      <w:numFmt w:val="none"/>
      <w:lvlText w:val=""/>
      <w:lvlJc w:val="left"/>
      <w:pPr>
        <w:tabs>
          <w:tab w:val="num" w:pos="360"/>
        </w:tabs>
      </w:pPr>
    </w:lvl>
    <w:lvl w:ilvl="2" w:tplc="2EA28C8E">
      <w:numFmt w:val="none"/>
      <w:lvlText w:val=""/>
      <w:lvlJc w:val="left"/>
      <w:pPr>
        <w:tabs>
          <w:tab w:val="num" w:pos="360"/>
        </w:tabs>
      </w:pPr>
    </w:lvl>
    <w:lvl w:ilvl="3" w:tplc="861C4054">
      <w:numFmt w:val="none"/>
      <w:lvlText w:val=""/>
      <w:lvlJc w:val="left"/>
      <w:pPr>
        <w:tabs>
          <w:tab w:val="num" w:pos="360"/>
        </w:tabs>
      </w:pPr>
    </w:lvl>
    <w:lvl w:ilvl="4" w:tplc="6568B32C">
      <w:numFmt w:val="none"/>
      <w:lvlText w:val=""/>
      <w:lvlJc w:val="left"/>
      <w:pPr>
        <w:tabs>
          <w:tab w:val="num" w:pos="360"/>
        </w:tabs>
      </w:pPr>
    </w:lvl>
    <w:lvl w:ilvl="5" w:tplc="0B284CF4">
      <w:numFmt w:val="none"/>
      <w:lvlText w:val=""/>
      <w:lvlJc w:val="left"/>
      <w:pPr>
        <w:tabs>
          <w:tab w:val="num" w:pos="360"/>
        </w:tabs>
      </w:pPr>
    </w:lvl>
    <w:lvl w:ilvl="6" w:tplc="83B4F056">
      <w:numFmt w:val="none"/>
      <w:lvlText w:val=""/>
      <w:lvlJc w:val="left"/>
      <w:pPr>
        <w:tabs>
          <w:tab w:val="num" w:pos="360"/>
        </w:tabs>
      </w:pPr>
    </w:lvl>
    <w:lvl w:ilvl="7" w:tplc="B85E7584">
      <w:numFmt w:val="none"/>
      <w:lvlText w:val=""/>
      <w:lvlJc w:val="left"/>
      <w:pPr>
        <w:tabs>
          <w:tab w:val="num" w:pos="360"/>
        </w:tabs>
      </w:pPr>
    </w:lvl>
    <w:lvl w:ilvl="8" w:tplc="D876E6E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085F506D"/>
    <w:multiLevelType w:val="multilevel"/>
    <w:tmpl w:val="37FABBF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0B5439D0"/>
    <w:multiLevelType w:val="hybridMultilevel"/>
    <w:tmpl w:val="895E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2462B"/>
    <w:multiLevelType w:val="hybridMultilevel"/>
    <w:tmpl w:val="2C16C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6B67789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 w15:restartNumberingAfterBreak="0">
    <w:nsid w:val="17F66EBC"/>
    <w:multiLevelType w:val="hybridMultilevel"/>
    <w:tmpl w:val="4FF037FC"/>
    <w:lvl w:ilvl="0" w:tplc="AB78AC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800AC5"/>
    <w:multiLevelType w:val="hybridMultilevel"/>
    <w:tmpl w:val="C3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CB7350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1D4A566F"/>
    <w:multiLevelType w:val="hybridMultilevel"/>
    <w:tmpl w:val="732E3C76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4" w15:restartNumberingAfterBreak="0">
    <w:nsid w:val="214470E1"/>
    <w:multiLevelType w:val="hybridMultilevel"/>
    <w:tmpl w:val="C56E8668"/>
    <w:lvl w:ilvl="0" w:tplc="2E16799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4CF47F9"/>
    <w:multiLevelType w:val="hybridMultilevel"/>
    <w:tmpl w:val="44DC0132"/>
    <w:lvl w:ilvl="0" w:tplc="87487F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4A3338"/>
    <w:multiLevelType w:val="multilevel"/>
    <w:tmpl w:val="521E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034C8F"/>
    <w:multiLevelType w:val="hybridMultilevel"/>
    <w:tmpl w:val="CF36E2D0"/>
    <w:lvl w:ilvl="0" w:tplc="6C42B8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2B3B3688"/>
    <w:multiLevelType w:val="multilevel"/>
    <w:tmpl w:val="48EA96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14E4565"/>
    <w:multiLevelType w:val="hybridMultilevel"/>
    <w:tmpl w:val="3F8A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5934FE"/>
    <w:multiLevelType w:val="hybridMultilevel"/>
    <w:tmpl w:val="493A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91247B"/>
    <w:multiLevelType w:val="hybridMultilevel"/>
    <w:tmpl w:val="14A0BDA8"/>
    <w:lvl w:ilvl="0" w:tplc="DF4C19C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A22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3C97505"/>
    <w:multiLevelType w:val="hybridMultilevel"/>
    <w:tmpl w:val="23A60AAA"/>
    <w:lvl w:ilvl="0" w:tplc="5250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842065"/>
    <w:multiLevelType w:val="hybridMultilevel"/>
    <w:tmpl w:val="92D2E9D8"/>
    <w:lvl w:ilvl="0" w:tplc="406A946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3A7C6E27"/>
    <w:multiLevelType w:val="hybridMultilevel"/>
    <w:tmpl w:val="5C74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BA2A06"/>
    <w:multiLevelType w:val="hybridMultilevel"/>
    <w:tmpl w:val="C600AB5E"/>
    <w:lvl w:ilvl="0" w:tplc="476A2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CB7280"/>
    <w:multiLevelType w:val="hybridMultilevel"/>
    <w:tmpl w:val="24FC2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684742"/>
    <w:multiLevelType w:val="hybridMultilevel"/>
    <w:tmpl w:val="198EE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0645D6"/>
    <w:multiLevelType w:val="hybridMultilevel"/>
    <w:tmpl w:val="ED764926"/>
    <w:lvl w:ilvl="0" w:tplc="DF4C19C4">
      <w:start w:val="1"/>
      <w:numFmt w:val="bullet"/>
      <w:lvlText w:val="-"/>
      <w:lvlJc w:val="left"/>
      <w:pPr>
        <w:ind w:left="9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40" w15:restartNumberingAfterBreak="0">
    <w:nsid w:val="6C733403"/>
    <w:multiLevelType w:val="hybridMultilevel"/>
    <w:tmpl w:val="4A0AB238"/>
    <w:lvl w:ilvl="0" w:tplc="6828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E7F419A"/>
    <w:multiLevelType w:val="hybridMultilevel"/>
    <w:tmpl w:val="2E34F44A"/>
    <w:lvl w:ilvl="0" w:tplc="0F523DB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36326"/>
    <w:multiLevelType w:val="hybridMultilevel"/>
    <w:tmpl w:val="4A1A20DC"/>
    <w:lvl w:ilvl="0" w:tplc="16424A7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23629E"/>
    <w:multiLevelType w:val="hybridMultilevel"/>
    <w:tmpl w:val="74460BD4"/>
    <w:lvl w:ilvl="0" w:tplc="CB02ABC0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</w:num>
  <w:num w:numId="2">
    <w:abstractNumId w:val="32"/>
  </w:num>
  <w:num w:numId="3">
    <w:abstractNumId w:val="28"/>
  </w:num>
  <w:num w:numId="4">
    <w:abstractNumId w:val="26"/>
  </w:num>
  <w:num w:numId="5">
    <w:abstractNumId w:val="34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0"/>
  </w:num>
  <w:num w:numId="16">
    <w:abstractNumId w:val="11"/>
  </w:num>
  <w:num w:numId="17">
    <w:abstractNumId w:val="12"/>
  </w:num>
  <w:num w:numId="18">
    <w:abstractNumId w:val="13"/>
  </w:num>
  <w:num w:numId="19">
    <w:abstractNumId w:val="14"/>
  </w:num>
  <w:num w:numId="20">
    <w:abstractNumId w:val="18"/>
  </w:num>
  <w:num w:numId="21">
    <w:abstractNumId w:val="37"/>
  </w:num>
  <w:num w:numId="22">
    <w:abstractNumId w:val="15"/>
  </w:num>
  <w:num w:numId="23">
    <w:abstractNumId w:val="22"/>
  </w:num>
  <w:num w:numId="24">
    <w:abstractNumId w:val="19"/>
  </w:num>
  <w:num w:numId="25">
    <w:abstractNumId w:val="16"/>
  </w:num>
  <w:num w:numId="26">
    <w:abstractNumId w:val="36"/>
  </w:num>
  <w:num w:numId="27">
    <w:abstractNumId w:val="25"/>
  </w:num>
  <w:num w:numId="28">
    <w:abstractNumId w:val="23"/>
  </w:num>
  <w:num w:numId="29">
    <w:abstractNumId w:val="39"/>
  </w:num>
  <w:num w:numId="30">
    <w:abstractNumId w:val="33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42"/>
  </w:num>
  <w:num w:numId="33">
    <w:abstractNumId w:val="43"/>
  </w:num>
  <w:num w:numId="34">
    <w:abstractNumId w:val="24"/>
  </w:num>
  <w:num w:numId="35">
    <w:abstractNumId w:val="41"/>
  </w:num>
  <w:num w:numId="36">
    <w:abstractNumId w:val="38"/>
  </w:num>
  <w:num w:numId="37">
    <w:abstractNumId w:val="17"/>
  </w:num>
  <w:num w:numId="38">
    <w:abstractNumId w:val="35"/>
  </w:num>
  <w:num w:numId="39">
    <w:abstractNumId w:val="29"/>
  </w:num>
  <w:num w:numId="40">
    <w:abstractNumId w:val="40"/>
  </w:num>
  <w:num w:numId="41">
    <w:abstractNumId w:val="20"/>
  </w:num>
  <w:num w:numId="42">
    <w:abstractNumId w:val="30"/>
  </w:num>
  <w:num w:numId="43">
    <w:abstractNumId w:val="21"/>
  </w:num>
  <w:num w:numId="44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9B"/>
    <w:rsid w:val="0000349D"/>
    <w:rsid w:val="000036B9"/>
    <w:rsid w:val="00003791"/>
    <w:rsid w:val="0000379D"/>
    <w:rsid w:val="000054BE"/>
    <w:rsid w:val="00006CE9"/>
    <w:rsid w:val="000070D8"/>
    <w:rsid w:val="00011188"/>
    <w:rsid w:val="00012110"/>
    <w:rsid w:val="00012C7C"/>
    <w:rsid w:val="00013948"/>
    <w:rsid w:val="0001499E"/>
    <w:rsid w:val="000149DB"/>
    <w:rsid w:val="00014F25"/>
    <w:rsid w:val="00016A46"/>
    <w:rsid w:val="000216BC"/>
    <w:rsid w:val="0002587D"/>
    <w:rsid w:val="000271AF"/>
    <w:rsid w:val="00031349"/>
    <w:rsid w:val="0003234F"/>
    <w:rsid w:val="000350D2"/>
    <w:rsid w:val="000416E9"/>
    <w:rsid w:val="00041928"/>
    <w:rsid w:val="00045D64"/>
    <w:rsid w:val="00052F03"/>
    <w:rsid w:val="00054231"/>
    <w:rsid w:val="00056FC4"/>
    <w:rsid w:val="00060F1C"/>
    <w:rsid w:val="00061B34"/>
    <w:rsid w:val="0006391D"/>
    <w:rsid w:val="000639AA"/>
    <w:rsid w:val="00067201"/>
    <w:rsid w:val="000678F3"/>
    <w:rsid w:val="000740DF"/>
    <w:rsid w:val="00074385"/>
    <w:rsid w:val="00075BA9"/>
    <w:rsid w:val="0008098A"/>
    <w:rsid w:val="000852E5"/>
    <w:rsid w:val="00087E52"/>
    <w:rsid w:val="000922A0"/>
    <w:rsid w:val="0009359E"/>
    <w:rsid w:val="000935A7"/>
    <w:rsid w:val="00097C80"/>
    <w:rsid w:val="000A12D5"/>
    <w:rsid w:val="000A2528"/>
    <w:rsid w:val="000A4172"/>
    <w:rsid w:val="000A695C"/>
    <w:rsid w:val="000A703B"/>
    <w:rsid w:val="000B1CC7"/>
    <w:rsid w:val="000C0E90"/>
    <w:rsid w:val="000C14C5"/>
    <w:rsid w:val="000C2FBA"/>
    <w:rsid w:val="000C409F"/>
    <w:rsid w:val="000C46B7"/>
    <w:rsid w:val="000C4928"/>
    <w:rsid w:val="000C5CE8"/>
    <w:rsid w:val="000C736A"/>
    <w:rsid w:val="000D4A1D"/>
    <w:rsid w:val="000D6625"/>
    <w:rsid w:val="000E0256"/>
    <w:rsid w:val="000E4B27"/>
    <w:rsid w:val="000E5AEB"/>
    <w:rsid w:val="000E5CBF"/>
    <w:rsid w:val="000E649D"/>
    <w:rsid w:val="000F09BC"/>
    <w:rsid w:val="000F48AB"/>
    <w:rsid w:val="000F7C70"/>
    <w:rsid w:val="0010434C"/>
    <w:rsid w:val="001060E0"/>
    <w:rsid w:val="00106AA1"/>
    <w:rsid w:val="001118B1"/>
    <w:rsid w:val="00116E03"/>
    <w:rsid w:val="001172A4"/>
    <w:rsid w:val="0011793E"/>
    <w:rsid w:val="00120631"/>
    <w:rsid w:val="00125943"/>
    <w:rsid w:val="0014148E"/>
    <w:rsid w:val="00143219"/>
    <w:rsid w:val="00144739"/>
    <w:rsid w:val="00145307"/>
    <w:rsid w:val="00146B45"/>
    <w:rsid w:val="0015148A"/>
    <w:rsid w:val="001616CB"/>
    <w:rsid w:val="00162E47"/>
    <w:rsid w:val="001644F6"/>
    <w:rsid w:val="00164FD4"/>
    <w:rsid w:val="0016706F"/>
    <w:rsid w:val="00170E80"/>
    <w:rsid w:val="00171E4B"/>
    <w:rsid w:val="00173BF8"/>
    <w:rsid w:val="00174DE4"/>
    <w:rsid w:val="001807A8"/>
    <w:rsid w:val="001820E0"/>
    <w:rsid w:val="001832FD"/>
    <w:rsid w:val="00184AE2"/>
    <w:rsid w:val="001856CE"/>
    <w:rsid w:val="00185DFE"/>
    <w:rsid w:val="0019047B"/>
    <w:rsid w:val="00197696"/>
    <w:rsid w:val="001A0FEB"/>
    <w:rsid w:val="001A11CF"/>
    <w:rsid w:val="001A4E7D"/>
    <w:rsid w:val="001A6D9D"/>
    <w:rsid w:val="001A7380"/>
    <w:rsid w:val="001B0BA5"/>
    <w:rsid w:val="001B20CE"/>
    <w:rsid w:val="001B2BD1"/>
    <w:rsid w:val="001B4556"/>
    <w:rsid w:val="001C0AAF"/>
    <w:rsid w:val="001C6BD2"/>
    <w:rsid w:val="001D0ACB"/>
    <w:rsid w:val="001D2F4B"/>
    <w:rsid w:val="001D3ADC"/>
    <w:rsid w:val="001D7A8E"/>
    <w:rsid w:val="001E611F"/>
    <w:rsid w:val="001E7421"/>
    <w:rsid w:val="001E7EFD"/>
    <w:rsid w:val="001F2C39"/>
    <w:rsid w:val="001F69EE"/>
    <w:rsid w:val="001F6B4A"/>
    <w:rsid w:val="001F6C07"/>
    <w:rsid w:val="001F73D3"/>
    <w:rsid w:val="001F7642"/>
    <w:rsid w:val="00200C90"/>
    <w:rsid w:val="00212705"/>
    <w:rsid w:val="00212837"/>
    <w:rsid w:val="002144AA"/>
    <w:rsid w:val="00214A26"/>
    <w:rsid w:val="00216986"/>
    <w:rsid w:val="00217E5C"/>
    <w:rsid w:val="00223BFC"/>
    <w:rsid w:val="00224B44"/>
    <w:rsid w:val="0023351D"/>
    <w:rsid w:val="0023386A"/>
    <w:rsid w:val="002357FE"/>
    <w:rsid w:val="00235F61"/>
    <w:rsid w:val="0023718C"/>
    <w:rsid w:val="00257585"/>
    <w:rsid w:val="0026209D"/>
    <w:rsid w:val="00262131"/>
    <w:rsid w:val="00270521"/>
    <w:rsid w:val="00272FE0"/>
    <w:rsid w:val="002732F1"/>
    <w:rsid w:val="00273677"/>
    <w:rsid w:val="00275C1B"/>
    <w:rsid w:val="00281996"/>
    <w:rsid w:val="002844AC"/>
    <w:rsid w:val="002848D5"/>
    <w:rsid w:val="00284923"/>
    <w:rsid w:val="00293F98"/>
    <w:rsid w:val="00297EE4"/>
    <w:rsid w:val="002A2CFA"/>
    <w:rsid w:val="002A55BA"/>
    <w:rsid w:val="002B0076"/>
    <w:rsid w:val="002B08F7"/>
    <w:rsid w:val="002C24F6"/>
    <w:rsid w:val="002C2F0A"/>
    <w:rsid w:val="002C4C2F"/>
    <w:rsid w:val="002C52CD"/>
    <w:rsid w:val="002C531D"/>
    <w:rsid w:val="002C5F52"/>
    <w:rsid w:val="002D3640"/>
    <w:rsid w:val="002D5011"/>
    <w:rsid w:val="002D6026"/>
    <w:rsid w:val="002E091D"/>
    <w:rsid w:val="002E166A"/>
    <w:rsid w:val="002E1675"/>
    <w:rsid w:val="002E1988"/>
    <w:rsid w:val="002E2396"/>
    <w:rsid w:val="002E4C6A"/>
    <w:rsid w:val="002E5E86"/>
    <w:rsid w:val="002F51B1"/>
    <w:rsid w:val="002F5306"/>
    <w:rsid w:val="00304598"/>
    <w:rsid w:val="00304B54"/>
    <w:rsid w:val="00306BEA"/>
    <w:rsid w:val="00314A4B"/>
    <w:rsid w:val="00314B77"/>
    <w:rsid w:val="00316776"/>
    <w:rsid w:val="0031750D"/>
    <w:rsid w:val="00324C86"/>
    <w:rsid w:val="00327560"/>
    <w:rsid w:val="00330FCB"/>
    <w:rsid w:val="0033564D"/>
    <w:rsid w:val="00336F72"/>
    <w:rsid w:val="00337EF5"/>
    <w:rsid w:val="00343945"/>
    <w:rsid w:val="0034511A"/>
    <w:rsid w:val="003500E5"/>
    <w:rsid w:val="003549AC"/>
    <w:rsid w:val="00355B1D"/>
    <w:rsid w:val="00357912"/>
    <w:rsid w:val="003606E9"/>
    <w:rsid w:val="00360C85"/>
    <w:rsid w:val="003674D7"/>
    <w:rsid w:val="0037191F"/>
    <w:rsid w:val="00374596"/>
    <w:rsid w:val="00376898"/>
    <w:rsid w:val="00377F2E"/>
    <w:rsid w:val="003804D0"/>
    <w:rsid w:val="00380994"/>
    <w:rsid w:val="0038328B"/>
    <w:rsid w:val="00384B33"/>
    <w:rsid w:val="00386E0C"/>
    <w:rsid w:val="00386F34"/>
    <w:rsid w:val="00387A7E"/>
    <w:rsid w:val="00387C82"/>
    <w:rsid w:val="0039078B"/>
    <w:rsid w:val="00394269"/>
    <w:rsid w:val="00395569"/>
    <w:rsid w:val="003A066E"/>
    <w:rsid w:val="003A18E2"/>
    <w:rsid w:val="003A59AB"/>
    <w:rsid w:val="003B37DA"/>
    <w:rsid w:val="003C15C9"/>
    <w:rsid w:val="003C642B"/>
    <w:rsid w:val="003C7ABD"/>
    <w:rsid w:val="003D1A8A"/>
    <w:rsid w:val="003D398C"/>
    <w:rsid w:val="003D39F1"/>
    <w:rsid w:val="003D4BCA"/>
    <w:rsid w:val="003D65A8"/>
    <w:rsid w:val="003E2028"/>
    <w:rsid w:val="003E205D"/>
    <w:rsid w:val="003E2E17"/>
    <w:rsid w:val="003E35A7"/>
    <w:rsid w:val="003F022F"/>
    <w:rsid w:val="003F08FF"/>
    <w:rsid w:val="003F1F59"/>
    <w:rsid w:val="003F2BD6"/>
    <w:rsid w:val="003F52DF"/>
    <w:rsid w:val="0040766F"/>
    <w:rsid w:val="0041310B"/>
    <w:rsid w:val="00413A54"/>
    <w:rsid w:val="00413AE2"/>
    <w:rsid w:val="00416215"/>
    <w:rsid w:val="00421AB6"/>
    <w:rsid w:val="004222E9"/>
    <w:rsid w:val="00423044"/>
    <w:rsid w:val="00424CFD"/>
    <w:rsid w:val="004305E8"/>
    <w:rsid w:val="00430A93"/>
    <w:rsid w:val="00431C96"/>
    <w:rsid w:val="00433A31"/>
    <w:rsid w:val="004343E7"/>
    <w:rsid w:val="0043608C"/>
    <w:rsid w:val="00441330"/>
    <w:rsid w:val="00444686"/>
    <w:rsid w:val="00444E21"/>
    <w:rsid w:val="0045073D"/>
    <w:rsid w:val="004525A7"/>
    <w:rsid w:val="004532B0"/>
    <w:rsid w:val="004534DB"/>
    <w:rsid w:val="004570DC"/>
    <w:rsid w:val="00461416"/>
    <w:rsid w:val="00462A82"/>
    <w:rsid w:val="00465591"/>
    <w:rsid w:val="00467C34"/>
    <w:rsid w:val="004705BF"/>
    <w:rsid w:val="004719FC"/>
    <w:rsid w:val="00474BEE"/>
    <w:rsid w:val="00477DCD"/>
    <w:rsid w:val="00480159"/>
    <w:rsid w:val="00480A2E"/>
    <w:rsid w:val="0048397A"/>
    <w:rsid w:val="0048571F"/>
    <w:rsid w:val="00486BA6"/>
    <w:rsid w:val="0048794A"/>
    <w:rsid w:val="00491AE8"/>
    <w:rsid w:val="0049621E"/>
    <w:rsid w:val="004A0DC3"/>
    <w:rsid w:val="004A32B4"/>
    <w:rsid w:val="004A5687"/>
    <w:rsid w:val="004A7A06"/>
    <w:rsid w:val="004B1FB1"/>
    <w:rsid w:val="004B2B9C"/>
    <w:rsid w:val="004B483F"/>
    <w:rsid w:val="004B4EF7"/>
    <w:rsid w:val="004B5E57"/>
    <w:rsid w:val="004B6130"/>
    <w:rsid w:val="004B7CEA"/>
    <w:rsid w:val="004C7EF4"/>
    <w:rsid w:val="004D27F1"/>
    <w:rsid w:val="004D53F6"/>
    <w:rsid w:val="004D7D82"/>
    <w:rsid w:val="004E1DEA"/>
    <w:rsid w:val="004E3599"/>
    <w:rsid w:val="004F1E1A"/>
    <w:rsid w:val="004F3590"/>
    <w:rsid w:val="004F5301"/>
    <w:rsid w:val="004F5B81"/>
    <w:rsid w:val="00504485"/>
    <w:rsid w:val="005051EA"/>
    <w:rsid w:val="00510DDB"/>
    <w:rsid w:val="00512A53"/>
    <w:rsid w:val="00517149"/>
    <w:rsid w:val="00517327"/>
    <w:rsid w:val="00517857"/>
    <w:rsid w:val="00522826"/>
    <w:rsid w:val="00524289"/>
    <w:rsid w:val="005253CC"/>
    <w:rsid w:val="00526616"/>
    <w:rsid w:val="00526A05"/>
    <w:rsid w:val="005279E8"/>
    <w:rsid w:val="00527C09"/>
    <w:rsid w:val="005309D1"/>
    <w:rsid w:val="0053342C"/>
    <w:rsid w:val="00536AD2"/>
    <w:rsid w:val="005372C6"/>
    <w:rsid w:val="005404B6"/>
    <w:rsid w:val="00540958"/>
    <w:rsid w:val="005479AE"/>
    <w:rsid w:val="00552BC0"/>
    <w:rsid w:val="00553CB0"/>
    <w:rsid w:val="00557791"/>
    <w:rsid w:val="00557EF7"/>
    <w:rsid w:val="00574E41"/>
    <w:rsid w:val="00583FD2"/>
    <w:rsid w:val="0059215B"/>
    <w:rsid w:val="005975B4"/>
    <w:rsid w:val="00597C89"/>
    <w:rsid w:val="005A0C8D"/>
    <w:rsid w:val="005A5171"/>
    <w:rsid w:val="005A7452"/>
    <w:rsid w:val="005A76CD"/>
    <w:rsid w:val="005A77EC"/>
    <w:rsid w:val="005A7A9F"/>
    <w:rsid w:val="005B1022"/>
    <w:rsid w:val="005B2366"/>
    <w:rsid w:val="005B54AA"/>
    <w:rsid w:val="005C2E12"/>
    <w:rsid w:val="005C4239"/>
    <w:rsid w:val="005C528E"/>
    <w:rsid w:val="005C5C9F"/>
    <w:rsid w:val="005C6361"/>
    <w:rsid w:val="005D2404"/>
    <w:rsid w:val="005D2CD1"/>
    <w:rsid w:val="005D5CC3"/>
    <w:rsid w:val="005D7E4B"/>
    <w:rsid w:val="005E0180"/>
    <w:rsid w:val="005E150C"/>
    <w:rsid w:val="005E6C4B"/>
    <w:rsid w:val="005F2DD1"/>
    <w:rsid w:val="005F316C"/>
    <w:rsid w:val="005F6DEC"/>
    <w:rsid w:val="006002D1"/>
    <w:rsid w:val="006019A0"/>
    <w:rsid w:val="006040C5"/>
    <w:rsid w:val="006050FD"/>
    <w:rsid w:val="00605DD5"/>
    <w:rsid w:val="006079E0"/>
    <w:rsid w:val="00611FC4"/>
    <w:rsid w:val="00612A55"/>
    <w:rsid w:val="00614CD6"/>
    <w:rsid w:val="00615A4E"/>
    <w:rsid w:val="0061792F"/>
    <w:rsid w:val="00624015"/>
    <w:rsid w:val="006257C6"/>
    <w:rsid w:val="0063091F"/>
    <w:rsid w:val="0063155F"/>
    <w:rsid w:val="006319FC"/>
    <w:rsid w:val="006325F1"/>
    <w:rsid w:val="00633D1C"/>
    <w:rsid w:val="00633F6B"/>
    <w:rsid w:val="00634A31"/>
    <w:rsid w:val="00644517"/>
    <w:rsid w:val="006447B4"/>
    <w:rsid w:val="006463EB"/>
    <w:rsid w:val="00647842"/>
    <w:rsid w:val="00651F4D"/>
    <w:rsid w:val="00656D03"/>
    <w:rsid w:val="00661F8D"/>
    <w:rsid w:val="00663A21"/>
    <w:rsid w:val="00666C8D"/>
    <w:rsid w:val="00672410"/>
    <w:rsid w:val="00672CB7"/>
    <w:rsid w:val="0067477B"/>
    <w:rsid w:val="006762CE"/>
    <w:rsid w:val="00683205"/>
    <w:rsid w:val="00684639"/>
    <w:rsid w:val="00684AAA"/>
    <w:rsid w:val="00684BAB"/>
    <w:rsid w:val="00684DE3"/>
    <w:rsid w:val="00685655"/>
    <w:rsid w:val="00687434"/>
    <w:rsid w:val="00687C54"/>
    <w:rsid w:val="0069217A"/>
    <w:rsid w:val="006A2418"/>
    <w:rsid w:val="006A4BEB"/>
    <w:rsid w:val="006A598C"/>
    <w:rsid w:val="006A74EC"/>
    <w:rsid w:val="006B39B2"/>
    <w:rsid w:val="006B6BC2"/>
    <w:rsid w:val="006C0F18"/>
    <w:rsid w:val="006C17B0"/>
    <w:rsid w:val="006C3912"/>
    <w:rsid w:val="006C4D45"/>
    <w:rsid w:val="006C7274"/>
    <w:rsid w:val="006C7F7C"/>
    <w:rsid w:val="006D03AB"/>
    <w:rsid w:val="006E3CCE"/>
    <w:rsid w:val="006E4505"/>
    <w:rsid w:val="006E4D3C"/>
    <w:rsid w:val="006E72DB"/>
    <w:rsid w:val="006F238F"/>
    <w:rsid w:val="006F2DC9"/>
    <w:rsid w:val="006F3A10"/>
    <w:rsid w:val="006F7D64"/>
    <w:rsid w:val="007025FC"/>
    <w:rsid w:val="007033EE"/>
    <w:rsid w:val="007045C5"/>
    <w:rsid w:val="007062BA"/>
    <w:rsid w:val="00712DB1"/>
    <w:rsid w:val="00717E0C"/>
    <w:rsid w:val="00721998"/>
    <w:rsid w:val="007237C2"/>
    <w:rsid w:val="00731549"/>
    <w:rsid w:val="007322D5"/>
    <w:rsid w:val="007351DF"/>
    <w:rsid w:val="00736159"/>
    <w:rsid w:val="00741787"/>
    <w:rsid w:val="007417E1"/>
    <w:rsid w:val="00741954"/>
    <w:rsid w:val="0074213F"/>
    <w:rsid w:val="00743CCF"/>
    <w:rsid w:val="00746C9B"/>
    <w:rsid w:val="00750B55"/>
    <w:rsid w:val="00752036"/>
    <w:rsid w:val="007541AE"/>
    <w:rsid w:val="00754A1C"/>
    <w:rsid w:val="00755067"/>
    <w:rsid w:val="00755829"/>
    <w:rsid w:val="00755EE9"/>
    <w:rsid w:val="007609D0"/>
    <w:rsid w:val="00762CF2"/>
    <w:rsid w:val="00773335"/>
    <w:rsid w:val="00774E5E"/>
    <w:rsid w:val="00775545"/>
    <w:rsid w:val="007941A2"/>
    <w:rsid w:val="00794EDB"/>
    <w:rsid w:val="00796234"/>
    <w:rsid w:val="00797F1F"/>
    <w:rsid w:val="007A36ED"/>
    <w:rsid w:val="007A4B37"/>
    <w:rsid w:val="007A54D3"/>
    <w:rsid w:val="007A6699"/>
    <w:rsid w:val="007B022D"/>
    <w:rsid w:val="007B2CA7"/>
    <w:rsid w:val="007B5A6D"/>
    <w:rsid w:val="007B5F67"/>
    <w:rsid w:val="007C004F"/>
    <w:rsid w:val="007C0600"/>
    <w:rsid w:val="007C11FC"/>
    <w:rsid w:val="007C1798"/>
    <w:rsid w:val="007C273A"/>
    <w:rsid w:val="007C3447"/>
    <w:rsid w:val="007C4113"/>
    <w:rsid w:val="007C4139"/>
    <w:rsid w:val="007C5EB1"/>
    <w:rsid w:val="007D2BAB"/>
    <w:rsid w:val="007E1A25"/>
    <w:rsid w:val="007E2871"/>
    <w:rsid w:val="007E2E9C"/>
    <w:rsid w:val="007E6C8F"/>
    <w:rsid w:val="007F129D"/>
    <w:rsid w:val="007F289F"/>
    <w:rsid w:val="007F4ABD"/>
    <w:rsid w:val="007F6CA5"/>
    <w:rsid w:val="00803B38"/>
    <w:rsid w:val="00805D6E"/>
    <w:rsid w:val="00806D83"/>
    <w:rsid w:val="00806FB6"/>
    <w:rsid w:val="0080733B"/>
    <w:rsid w:val="008075C5"/>
    <w:rsid w:val="00810F13"/>
    <w:rsid w:val="008114F9"/>
    <w:rsid w:val="00811FB8"/>
    <w:rsid w:val="008179B3"/>
    <w:rsid w:val="00822D69"/>
    <w:rsid w:val="0082373D"/>
    <w:rsid w:val="00825135"/>
    <w:rsid w:val="00832811"/>
    <w:rsid w:val="008332F2"/>
    <w:rsid w:val="0083361B"/>
    <w:rsid w:val="0083590D"/>
    <w:rsid w:val="0083787D"/>
    <w:rsid w:val="00844C33"/>
    <w:rsid w:val="00845202"/>
    <w:rsid w:val="008475B5"/>
    <w:rsid w:val="00847B97"/>
    <w:rsid w:val="00850C20"/>
    <w:rsid w:val="00855886"/>
    <w:rsid w:val="008575C6"/>
    <w:rsid w:val="00857BD2"/>
    <w:rsid w:val="00860754"/>
    <w:rsid w:val="00862887"/>
    <w:rsid w:val="008632CC"/>
    <w:rsid w:val="00863689"/>
    <w:rsid w:val="008662CB"/>
    <w:rsid w:val="008747BC"/>
    <w:rsid w:val="00880D31"/>
    <w:rsid w:val="00883188"/>
    <w:rsid w:val="00883C57"/>
    <w:rsid w:val="00886F42"/>
    <w:rsid w:val="008871D4"/>
    <w:rsid w:val="00890870"/>
    <w:rsid w:val="00894CBB"/>
    <w:rsid w:val="008957C8"/>
    <w:rsid w:val="008967E6"/>
    <w:rsid w:val="00897D23"/>
    <w:rsid w:val="008A09FA"/>
    <w:rsid w:val="008A25E6"/>
    <w:rsid w:val="008A5FC1"/>
    <w:rsid w:val="008C14A2"/>
    <w:rsid w:val="008C1911"/>
    <w:rsid w:val="008C1F07"/>
    <w:rsid w:val="008C42DB"/>
    <w:rsid w:val="008C7E87"/>
    <w:rsid w:val="008D41D7"/>
    <w:rsid w:val="008D5A9C"/>
    <w:rsid w:val="008D5EF4"/>
    <w:rsid w:val="008E11E5"/>
    <w:rsid w:val="008E5626"/>
    <w:rsid w:val="008F1556"/>
    <w:rsid w:val="008F166B"/>
    <w:rsid w:val="008F171F"/>
    <w:rsid w:val="008F295A"/>
    <w:rsid w:val="008F2B2C"/>
    <w:rsid w:val="008F3525"/>
    <w:rsid w:val="008F5915"/>
    <w:rsid w:val="008F6B21"/>
    <w:rsid w:val="00901628"/>
    <w:rsid w:val="00901A39"/>
    <w:rsid w:val="009044C8"/>
    <w:rsid w:val="0090712E"/>
    <w:rsid w:val="009120D2"/>
    <w:rsid w:val="00913705"/>
    <w:rsid w:val="00916B4E"/>
    <w:rsid w:val="00917BB5"/>
    <w:rsid w:val="00917EB0"/>
    <w:rsid w:val="009227C9"/>
    <w:rsid w:val="00922B87"/>
    <w:rsid w:val="00926B30"/>
    <w:rsid w:val="0093018E"/>
    <w:rsid w:val="00933E81"/>
    <w:rsid w:val="009376D3"/>
    <w:rsid w:val="009408F7"/>
    <w:rsid w:val="00942FB7"/>
    <w:rsid w:val="009452B7"/>
    <w:rsid w:val="009508B3"/>
    <w:rsid w:val="00950FFA"/>
    <w:rsid w:val="00953F9F"/>
    <w:rsid w:val="009621A8"/>
    <w:rsid w:val="009628EE"/>
    <w:rsid w:val="00963451"/>
    <w:rsid w:val="00963DF3"/>
    <w:rsid w:val="0096504E"/>
    <w:rsid w:val="00970C95"/>
    <w:rsid w:val="00976CC4"/>
    <w:rsid w:val="00984884"/>
    <w:rsid w:val="00987BAF"/>
    <w:rsid w:val="0099680B"/>
    <w:rsid w:val="00997A2E"/>
    <w:rsid w:val="009A548B"/>
    <w:rsid w:val="009B3B07"/>
    <w:rsid w:val="009B6C7E"/>
    <w:rsid w:val="009B7562"/>
    <w:rsid w:val="009B79C6"/>
    <w:rsid w:val="009C26AB"/>
    <w:rsid w:val="009C4B99"/>
    <w:rsid w:val="009C4F44"/>
    <w:rsid w:val="009C7A06"/>
    <w:rsid w:val="009D1489"/>
    <w:rsid w:val="009D53B7"/>
    <w:rsid w:val="009D65F3"/>
    <w:rsid w:val="009D7396"/>
    <w:rsid w:val="009E00F5"/>
    <w:rsid w:val="009E0DF0"/>
    <w:rsid w:val="009E22AE"/>
    <w:rsid w:val="009E2B56"/>
    <w:rsid w:val="009F1E8C"/>
    <w:rsid w:val="009F1F8C"/>
    <w:rsid w:val="009F2018"/>
    <w:rsid w:val="009F2DFE"/>
    <w:rsid w:val="009F73C8"/>
    <w:rsid w:val="00A00E2C"/>
    <w:rsid w:val="00A011A7"/>
    <w:rsid w:val="00A03C5B"/>
    <w:rsid w:val="00A1433D"/>
    <w:rsid w:val="00A15526"/>
    <w:rsid w:val="00A15990"/>
    <w:rsid w:val="00A16F46"/>
    <w:rsid w:val="00A1783D"/>
    <w:rsid w:val="00A20A90"/>
    <w:rsid w:val="00A214C1"/>
    <w:rsid w:val="00A2246D"/>
    <w:rsid w:val="00A30EC5"/>
    <w:rsid w:val="00A30F8E"/>
    <w:rsid w:val="00A31375"/>
    <w:rsid w:val="00A3559D"/>
    <w:rsid w:val="00A3717D"/>
    <w:rsid w:val="00A41A36"/>
    <w:rsid w:val="00A41C45"/>
    <w:rsid w:val="00A4544E"/>
    <w:rsid w:val="00A47BD3"/>
    <w:rsid w:val="00A526BF"/>
    <w:rsid w:val="00A60972"/>
    <w:rsid w:val="00A642EF"/>
    <w:rsid w:val="00A657B1"/>
    <w:rsid w:val="00A70DA6"/>
    <w:rsid w:val="00A70F9D"/>
    <w:rsid w:val="00A72FFD"/>
    <w:rsid w:val="00A76876"/>
    <w:rsid w:val="00A76E1D"/>
    <w:rsid w:val="00A816A2"/>
    <w:rsid w:val="00A827C3"/>
    <w:rsid w:val="00A87586"/>
    <w:rsid w:val="00A926FF"/>
    <w:rsid w:val="00A948FA"/>
    <w:rsid w:val="00A96A1C"/>
    <w:rsid w:val="00A96E9C"/>
    <w:rsid w:val="00A97C3C"/>
    <w:rsid w:val="00AA1C64"/>
    <w:rsid w:val="00AA3193"/>
    <w:rsid w:val="00AA682B"/>
    <w:rsid w:val="00AB1D06"/>
    <w:rsid w:val="00AB3EDC"/>
    <w:rsid w:val="00AB6EDE"/>
    <w:rsid w:val="00AC1F85"/>
    <w:rsid w:val="00AC3E84"/>
    <w:rsid w:val="00AC5F4B"/>
    <w:rsid w:val="00AE2B01"/>
    <w:rsid w:val="00AE2EC0"/>
    <w:rsid w:val="00AE4273"/>
    <w:rsid w:val="00AE488A"/>
    <w:rsid w:val="00AF0A20"/>
    <w:rsid w:val="00AF1448"/>
    <w:rsid w:val="00AF19E7"/>
    <w:rsid w:val="00AF2A4F"/>
    <w:rsid w:val="00AF4A96"/>
    <w:rsid w:val="00B02D70"/>
    <w:rsid w:val="00B03305"/>
    <w:rsid w:val="00B10804"/>
    <w:rsid w:val="00B135DE"/>
    <w:rsid w:val="00B202A6"/>
    <w:rsid w:val="00B214A5"/>
    <w:rsid w:val="00B239C9"/>
    <w:rsid w:val="00B2526D"/>
    <w:rsid w:val="00B258CA"/>
    <w:rsid w:val="00B259FB"/>
    <w:rsid w:val="00B26886"/>
    <w:rsid w:val="00B31BA3"/>
    <w:rsid w:val="00B31C7F"/>
    <w:rsid w:val="00B32BC5"/>
    <w:rsid w:val="00B35C05"/>
    <w:rsid w:val="00B36747"/>
    <w:rsid w:val="00B37734"/>
    <w:rsid w:val="00B378C4"/>
    <w:rsid w:val="00B4314D"/>
    <w:rsid w:val="00B438F0"/>
    <w:rsid w:val="00B44FEC"/>
    <w:rsid w:val="00B46289"/>
    <w:rsid w:val="00B46A0E"/>
    <w:rsid w:val="00B47CF1"/>
    <w:rsid w:val="00B500CD"/>
    <w:rsid w:val="00B545B0"/>
    <w:rsid w:val="00B64B46"/>
    <w:rsid w:val="00B73389"/>
    <w:rsid w:val="00B75063"/>
    <w:rsid w:val="00B832E5"/>
    <w:rsid w:val="00B83736"/>
    <w:rsid w:val="00B8678C"/>
    <w:rsid w:val="00B878A2"/>
    <w:rsid w:val="00B87AE7"/>
    <w:rsid w:val="00B92117"/>
    <w:rsid w:val="00B93D14"/>
    <w:rsid w:val="00B95C30"/>
    <w:rsid w:val="00BA04D1"/>
    <w:rsid w:val="00BA145E"/>
    <w:rsid w:val="00BA5816"/>
    <w:rsid w:val="00BA682F"/>
    <w:rsid w:val="00BB2324"/>
    <w:rsid w:val="00BB3259"/>
    <w:rsid w:val="00BB3610"/>
    <w:rsid w:val="00BB6368"/>
    <w:rsid w:val="00BC0A09"/>
    <w:rsid w:val="00BC56BA"/>
    <w:rsid w:val="00BC5B8E"/>
    <w:rsid w:val="00BC6132"/>
    <w:rsid w:val="00BC645E"/>
    <w:rsid w:val="00BD0FF2"/>
    <w:rsid w:val="00BD71E6"/>
    <w:rsid w:val="00BD75D0"/>
    <w:rsid w:val="00BE31C5"/>
    <w:rsid w:val="00BE4BCD"/>
    <w:rsid w:val="00BE63A8"/>
    <w:rsid w:val="00BF0A61"/>
    <w:rsid w:val="00BF4F3B"/>
    <w:rsid w:val="00BF513E"/>
    <w:rsid w:val="00C01422"/>
    <w:rsid w:val="00C07BCC"/>
    <w:rsid w:val="00C07DDB"/>
    <w:rsid w:val="00C11FAB"/>
    <w:rsid w:val="00C1355C"/>
    <w:rsid w:val="00C14299"/>
    <w:rsid w:val="00C14459"/>
    <w:rsid w:val="00C206FC"/>
    <w:rsid w:val="00C21C7B"/>
    <w:rsid w:val="00C2227E"/>
    <w:rsid w:val="00C240BC"/>
    <w:rsid w:val="00C24A19"/>
    <w:rsid w:val="00C25C3E"/>
    <w:rsid w:val="00C25F16"/>
    <w:rsid w:val="00C26C1D"/>
    <w:rsid w:val="00C304A1"/>
    <w:rsid w:val="00C35A46"/>
    <w:rsid w:val="00C36B8D"/>
    <w:rsid w:val="00C36FCF"/>
    <w:rsid w:val="00C40A4B"/>
    <w:rsid w:val="00C4131B"/>
    <w:rsid w:val="00C42050"/>
    <w:rsid w:val="00C4227B"/>
    <w:rsid w:val="00C44211"/>
    <w:rsid w:val="00C44493"/>
    <w:rsid w:val="00C444D1"/>
    <w:rsid w:val="00C466FB"/>
    <w:rsid w:val="00C50EAF"/>
    <w:rsid w:val="00C515CD"/>
    <w:rsid w:val="00C52575"/>
    <w:rsid w:val="00C52B18"/>
    <w:rsid w:val="00C55735"/>
    <w:rsid w:val="00C57E8A"/>
    <w:rsid w:val="00C64453"/>
    <w:rsid w:val="00C662F1"/>
    <w:rsid w:val="00C703FD"/>
    <w:rsid w:val="00C756D6"/>
    <w:rsid w:val="00C76936"/>
    <w:rsid w:val="00C80D58"/>
    <w:rsid w:val="00C92166"/>
    <w:rsid w:val="00C9261E"/>
    <w:rsid w:val="00C947B0"/>
    <w:rsid w:val="00C960BB"/>
    <w:rsid w:val="00C964C4"/>
    <w:rsid w:val="00C97C2E"/>
    <w:rsid w:val="00C97F57"/>
    <w:rsid w:val="00CA172B"/>
    <w:rsid w:val="00CA5B57"/>
    <w:rsid w:val="00CA7040"/>
    <w:rsid w:val="00CB1677"/>
    <w:rsid w:val="00CB20D5"/>
    <w:rsid w:val="00CB4FD1"/>
    <w:rsid w:val="00CB553A"/>
    <w:rsid w:val="00CB637E"/>
    <w:rsid w:val="00CB6E04"/>
    <w:rsid w:val="00CB7A26"/>
    <w:rsid w:val="00CC21DD"/>
    <w:rsid w:val="00CC27E2"/>
    <w:rsid w:val="00CC2BDF"/>
    <w:rsid w:val="00CC2EC1"/>
    <w:rsid w:val="00CC6E31"/>
    <w:rsid w:val="00CD1014"/>
    <w:rsid w:val="00CD104F"/>
    <w:rsid w:val="00CD2756"/>
    <w:rsid w:val="00CD6C76"/>
    <w:rsid w:val="00CD713D"/>
    <w:rsid w:val="00CE17B8"/>
    <w:rsid w:val="00CE1B34"/>
    <w:rsid w:val="00CE2BFB"/>
    <w:rsid w:val="00CF32F9"/>
    <w:rsid w:val="00CF544B"/>
    <w:rsid w:val="00CF643D"/>
    <w:rsid w:val="00CF6B33"/>
    <w:rsid w:val="00CF7D55"/>
    <w:rsid w:val="00D00484"/>
    <w:rsid w:val="00D0350C"/>
    <w:rsid w:val="00D04CF4"/>
    <w:rsid w:val="00D071A0"/>
    <w:rsid w:val="00D10653"/>
    <w:rsid w:val="00D10835"/>
    <w:rsid w:val="00D11964"/>
    <w:rsid w:val="00D12BBB"/>
    <w:rsid w:val="00D16C70"/>
    <w:rsid w:val="00D16CB8"/>
    <w:rsid w:val="00D17C4A"/>
    <w:rsid w:val="00D21890"/>
    <w:rsid w:val="00D2229D"/>
    <w:rsid w:val="00D25E0F"/>
    <w:rsid w:val="00D371AE"/>
    <w:rsid w:val="00D40218"/>
    <w:rsid w:val="00D40440"/>
    <w:rsid w:val="00D41375"/>
    <w:rsid w:val="00D431BB"/>
    <w:rsid w:val="00D4418C"/>
    <w:rsid w:val="00D45F69"/>
    <w:rsid w:val="00D46861"/>
    <w:rsid w:val="00D46865"/>
    <w:rsid w:val="00D47E0A"/>
    <w:rsid w:val="00D56B7C"/>
    <w:rsid w:val="00D56F18"/>
    <w:rsid w:val="00D6108C"/>
    <w:rsid w:val="00D62B42"/>
    <w:rsid w:val="00D67BE9"/>
    <w:rsid w:val="00D67C3D"/>
    <w:rsid w:val="00D7068B"/>
    <w:rsid w:val="00D711EC"/>
    <w:rsid w:val="00D71AD8"/>
    <w:rsid w:val="00D80AA9"/>
    <w:rsid w:val="00D81116"/>
    <w:rsid w:val="00D8518C"/>
    <w:rsid w:val="00D86A05"/>
    <w:rsid w:val="00D87D93"/>
    <w:rsid w:val="00D9030E"/>
    <w:rsid w:val="00D9176F"/>
    <w:rsid w:val="00D919DA"/>
    <w:rsid w:val="00D92463"/>
    <w:rsid w:val="00D94590"/>
    <w:rsid w:val="00D948B7"/>
    <w:rsid w:val="00D97963"/>
    <w:rsid w:val="00DA1FA0"/>
    <w:rsid w:val="00DA4A95"/>
    <w:rsid w:val="00DA4C02"/>
    <w:rsid w:val="00DA6D3B"/>
    <w:rsid w:val="00DB7DD7"/>
    <w:rsid w:val="00DB7E1A"/>
    <w:rsid w:val="00DC0226"/>
    <w:rsid w:val="00DC396B"/>
    <w:rsid w:val="00DC3F33"/>
    <w:rsid w:val="00DC4201"/>
    <w:rsid w:val="00DC4547"/>
    <w:rsid w:val="00DC4C40"/>
    <w:rsid w:val="00DC592E"/>
    <w:rsid w:val="00DC6723"/>
    <w:rsid w:val="00DD0874"/>
    <w:rsid w:val="00DD08AA"/>
    <w:rsid w:val="00DE09F2"/>
    <w:rsid w:val="00DE116A"/>
    <w:rsid w:val="00DE614B"/>
    <w:rsid w:val="00DF1D3C"/>
    <w:rsid w:val="00DF44D0"/>
    <w:rsid w:val="00DF4D04"/>
    <w:rsid w:val="00DF58BE"/>
    <w:rsid w:val="00DF64FE"/>
    <w:rsid w:val="00E035EF"/>
    <w:rsid w:val="00E03962"/>
    <w:rsid w:val="00E04A88"/>
    <w:rsid w:val="00E07378"/>
    <w:rsid w:val="00E1281E"/>
    <w:rsid w:val="00E16092"/>
    <w:rsid w:val="00E175E5"/>
    <w:rsid w:val="00E17B22"/>
    <w:rsid w:val="00E22759"/>
    <w:rsid w:val="00E23C67"/>
    <w:rsid w:val="00E24944"/>
    <w:rsid w:val="00E316E5"/>
    <w:rsid w:val="00E32C69"/>
    <w:rsid w:val="00E41993"/>
    <w:rsid w:val="00E434CF"/>
    <w:rsid w:val="00E506EE"/>
    <w:rsid w:val="00E51C87"/>
    <w:rsid w:val="00E51F2B"/>
    <w:rsid w:val="00E524A0"/>
    <w:rsid w:val="00E52805"/>
    <w:rsid w:val="00E53A30"/>
    <w:rsid w:val="00E54CC3"/>
    <w:rsid w:val="00E60392"/>
    <w:rsid w:val="00E648F3"/>
    <w:rsid w:val="00E67504"/>
    <w:rsid w:val="00E6779E"/>
    <w:rsid w:val="00E70B37"/>
    <w:rsid w:val="00E715F6"/>
    <w:rsid w:val="00E74839"/>
    <w:rsid w:val="00E761E7"/>
    <w:rsid w:val="00E76C47"/>
    <w:rsid w:val="00E7701C"/>
    <w:rsid w:val="00E77D56"/>
    <w:rsid w:val="00E80C79"/>
    <w:rsid w:val="00E82128"/>
    <w:rsid w:val="00E844EA"/>
    <w:rsid w:val="00E92827"/>
    <w:rsid w:val="00E9430B"/>
    <w:rsid w:val="00EA3880"/>
    <w:rsid w:val="00EB3E18"/>
    <w:rsid w:val="00EB654B"/>
    <w:rsid w:val="00EC0C04"/>
    <w:rsid w:val="00EC5073"/>
    <w:rsid w:val="00ED173E"/>
    <w:rsid w:val="00ED4932"/>
    <w:rsid w:val="00EE1077"/>
    <w:rsid w:val="00EE5753"/>
    <w:rsid w:val="00EE5AFF"/>
    <w:rsid w:val="00EE671E"/>
    <w:rsid w:val="00EE68BC"/>
    <w:rsid w:val="00EF0A47"/>
    <w:rsid w:val="00EF0D4F"/>
    <w:rsid w:val="00EF5FC3"/>
    <w:rsid w:val="00EF7E5F"/>
    <w:rsid w:val="00F10DBB"/>
    <w:rsid w:val="00F12C08"/>
    <w:rsid w:val="00F31B3D"/>
    <w:rsid w:val="00F3317D"/>
    <w:rsid w:val="00F35F80"/>
    <w:rsid w:val="00F42169"/>
    <w:rsid w:val="00F4317F"/>
    <w:rsid w:val="00F437BB"/>
    <w:rsid w:val="00F45E30"/>
    <w:rsid w:val="00F47FF8"/>
    <w:rsid w:val="00F5050E"/>
    <w:rsid w:val="00F5181C"/>
    <w:rsid w:val="00F51BCF"/>
    <w:rsid w:val="00F52601"/>
    <w:rsid w:val="00F621E3"/>
    <w:rsid w:val="00F622A8"/>
    <w:rsid w:val="00F64D16"/>
    <w:rsid w:val="00F65DF2"/>
    <w:rsid w:val="00F65FF7"/>
    <w:rsid w:val="00F675A4"/>
    <w:rsid w:val="00F67D68"/>
    <w:rsid w:val="00F73690"/>
    <w:rsid w:val="00F73CF5"/>
    <w:rsid w:val="00F761F1"/>
    <w:rsid w:val="00F76651"/>
    <w:rsid w:val="00F82B40"/>
    <w:rsid w:val="00F82CDE"/>
    <w:rsid w:val="00F90CEF"/>
    <w:rsid w:val="00F911EE"/>
    <w:rsid w:val="00F9229D"/>
    <w:rsid w:val="00F92E7F"/>
    <w:rsid w:val="00F951B5"/>
    <w:rsid w:val="00FB2763"/>
    <w:rsid w:val="00FB681E"/>
    <w:rsid w:val="00FC0072"/>
    <w:rsid w:val="00FC1E5F"/>
    <w:rsid w:val="00FC2F6B"/>
    <w:rsid w:val="00FC4A9E"/>
    <w:rsid w:val="00FC5F10"/>
    <w:rsid w:val="00FC76C0"/>
    <w:rsid w:val="00FD78B7"/>
    <w:rsid w:val="00FE2325"/>
    <w:rsid w:val="00FE47CD"/>
    <w:rsid w:val="00FF295B"/>
    <w:rsid w:val="00FF7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F33EFF"/>
  <w15:docId w15:val="{C93A6164-AA55-4A77-8840-15E9212B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1B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D2F4B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A54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86F34"/>
    <w:pPr>
      <w:keepNext/>
      <w:tabs>
        <w:tab w:val="num" w:pos="495"/>
      </w:tabs>
      <w:suppressAutoHyphens w:val="0"/>
      <w:ind w:left="495" w:hanging="495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unhideWhenUsed/>
    <w:qFormat/>
    <w:rsid w:val="003D4B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2F4B"/>
    <w:rPr>
      <w:rFonts w:ascii="Cambria" w:hAnsi="Cambria"/>
      <w:b/>
      <w:bCs/>
      <w:kern w:val="32"/>
      <w:sz w:val="32"/>
      <w:szCs w:val="32"/>
    </w:rPr>
  </w:style>
  <w:style w:type="paragraph" w:styleId="a3">
    <w:name w:val="Balloon Text"/>
    <w:basedOn w:val="a"/>
    <w:link w:val="a4"/>
    <w:rsid w:val="00746C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46C9B"/>
    <w:rPr>
      <w:rFonts w:ascii="Tahoma" w:hAnsi="Tahoma" w:cs="Tahoma"/>
      <w:sz w:val="16"/>
      <w:szCs w:val="16"/>
      <w:lang w:eastAsia="ar-SA"/>
    </w:rPr>
  </w:style>
  <w:style w:type="paragraph" w:customStyle="1" w:styleId="a5">
    <w:name w:val="Знак"/>
    <w:basedOn w:val="a"/>
    <w:rsid w:val="00746C9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185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37C2"/>
  </w:style>
  <w:style w:type="paragraph" w:styleId="a7">
    <w:name w:val="No Spacing"/>
    <w:link w:val="a8"/>
    <w:uiPriority w:val="1"/>
    <w:qFormat/>
    <w:rsid w:val="00BF513E"/>
    <w:rPr>
      <w:sz w:val="24"/>
      <w:szCs w:val="24"/>
    </w:rPr>
  </w:style>
  <w:style w:type="paragraph" w:styleId="a9">
    <w:name w:val="Plain Text"/>
    <w:basedOn w:val="a"/>
    <w:link w:val="aa"/>
    <w:uiPriority w:val="99"/>
    <w:rsid w:val="00BE63A8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val="en-US" w:eastAsia="ru-RU"/>
    </w:rPr>
  </w:style>
  <w:style w:type="character" w:customStyle="1" w:styleId="aa">
    <w:name w:val="Текст Знак"/>
    <w:basedOn w:val="a0"/>
    <w:link w:val="a9"/>
    <w:uiPriority w:val="99"/>
    <w:rsid w:val="00BE63A8"/>
    <w:rPr>
      <w:rFonts w:ascii="Courier New" w:hAnsi="Courier New" w:cs="Courier New"/>
      <w:lang w:val="en-US"/>
    </w:rPr>
  </w:style>
  <w:style w:type="character" w:styleId="ab">
    <w:name w:val="Strong"/>
    <w:basedOn w:val="a0"/>
    <w:qFormat/>
    <w:rsid w:val="00950FFA"/>
    <w:rPr>
      <w:b/>
      <w:bCs/>
    </w:rPr>
  </w:style>
  <w:style w:type="paragraph" w:styleId="ac">
    <w:name w:val="Normal (Web)"/>
    <w:aliases w:val="Обычный (Web)"/>
    <w:basedOn w:val="a"/>
    <w:link w:val="ad"/>
    <w:rsid w:val="002E239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Body Text Indent"/>
    <w:basedOn w:val="a"/>
    <w:link w:val="af"/>
    <w:unhideWhenUsed/>
    <w:rsid w:val="0053342C"/>
    <w:pPr>
      <w:suppressAutoHyphens w:val="0"/>
      <w:spacing w:line="360" w:lineRule="auto"/>
      <w:ind w:firstLine="1418"/>
      <w:jc w:val="both"/>
    </w:pPr>
    <w:rPr>
      <w:color w:val="000080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53342C"/>
    <w:rPr>
      <w:color w:val="000080"/>
      <w:sz w:val="28"/>
    </w:rPr>
  </w:style>
  <w:style w:type="paragraph" w:styleId="af0">
    <w:name w:val="Body Text"/>
    <w:basedOn w:val="a"/>
    <w:link w:val="af1"/>
    <w:rsid w:val="00883188"/>
    <w:pPr>
      <w:spacing w:after="120"/>
    </w:pPr>
  </w:style>
  <w:style w:type="character" w:customStyle="1" w:styleId="af1">
    <w:name w:val="Основной текст Знак"/>
    <w:basedOn w:val="a0"/>
    <w:link w:val="af0"/>
    <w:rsid w:val="00883188"/>
    <w:rPr>
      <w:sz w:val="24"/>
      <w:szCs w:val="24"/>
      <w:lang w:eastAsia="ar-SA"/>
    </w:rPr>
  </w:style>
  <w:style w:type="paragraph" w:customStyle="1" w:styleId="ConsPlusNormal">
    <w:name w:val="ConsPlusNormal"/>
    <w:rsid w:val="0088318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efault">
    <w:name w:val="Default"/>
    <w:rsid w:val="00060F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386E0C"/>
    <w:pPr>
      <w:ind w:left="720"/>
      <w:contextualSpacing/>
    </w:pPr>
  </w:style>
  <w:style w:type="paragraph" w:styleId="21">
    <w:name w:val="Body Text 2"/>
    <w:basedOn w:val="a"/>
    <w:link w:val="22"/>
    <w:rsid w:val="000070D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070D8"/>
    <w:rPr>
      <w:sz w:val="24"/>
      <w:szCs w:val="24"/>
      <w:lang w:eastAsia="ar-SA"/>
    </w:rPr>
  </w:style>
  <w:style w:type="paragraph" w:styleId="af3">
    <w:name w:val="header"/>
    <w:basedOn w:val="a"/>
    <w:link w:val="af4"/>
    <w:uiPriority w:val="99"/>
    <w:rsid w:val="00894CB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94CBB"/>
    <w:rPr>
      <w:sz w:val="24"/>
      <w:szCs w:val="24"/>
      <w:lang w:eastAsia="ar-SA"/>
    </w:rPr>
  </w:style>
  <w:style w:type="paragraph" w:styleId="af5">
    <w:name w:val="footer"/>
    <w:basedOn w:val="a"/>
    <w:link w:val="af6"/>
    <w:rsid w:val="00894CB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894CBB"/>
    <w:rPr>
      <w:sz w:val="24"/>
      <w:szCs w:val="24"/>
      <w:lang w:eastAsia="ar-SA"/>
    </w:rPr>
  </w:style>
  <w:style w:type="character" w:styleId="af7">
    <w:name w:val="Hyperlink"/>
    <w:basedOn w:val="a0"/>
    <w:unhideWhenUsed/>
    <w:rsid w:val="00EC5073"/>
    <w:rPr>
      <w:color w:val="0000FF"/>
      <w:u w:val="single"/>
    </w:rPr>
  </w:style>
  <w:style w:type="character" w:styleId="af8">
    <w:name w:val="FollowedHyperlink"/>
    <w:basedOn w:val="a0"/>
    <w:uiPriority w:val="99"/>
    <w:unhideWhenUsed/>
    <w:rsid w:val="00EC5073"/>
    <w:rPr>
      <w:color w:val="800080"/>
      <w:u w:val="single"/>
    </w:rPr>
  </w:style>
  <w:style w:type="paragraph" w:customStyle="1" w:styleId="xl65">
    <w:name w:val="xl6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7">
    <w:name w:val="xl67"/>
    <w:basedOn w:val="a"/>
    <w:rsid w:val="00EC5073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8">
    <w:name w:val="xl68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9">
    <w:name w:val="xl6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0">
    <w:name w:val="xl70"/>
    <w:basedOn w:val="a"/>
    <w:rsid w:val="00EC5073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2">
    <w:name w:val="xl7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73">
    <w:name w:val="xl73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4">
    <w:name w:val="xl74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6">
    <w:name w:val="xl7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7">
    <w:name w:val="xl77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78">
    <w:name w:val="xl78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9">
    <w:name w:val="xl7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0">
    <w:name w:val="xl80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1">
    <w:name w:val="xl8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2">
    <w:name w:val="xl8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3">
    <w:name w:val="xl83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EC5073"/>
    <w:pP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5">
    <w:name w:val="xl85"/>
    <w:basedOn w:val="a"/>
    <w:rsid w:val="00EC5073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6">
    <w:name w:val="xl86"/>
    <w:basedOn w:val="a"/>
    <w:rsid w:val="00EC5073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7">
    <w:name w:val="xl87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8">
    <w:name w:val="xl88"/>
    <w:basedOn w:val="a"/>
    <w:rsid w:val="00EC5073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9">
    <w:name w:val="xl8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90">
    <w:name w:val="xl90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91">
    <w:name w:val="xl9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92">
    <w:name w:val="xl9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93">
    <w:name w:val="xl93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94">
    <w:name w:val="xl94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5">
    <w:name w:val="xl95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6">
    <w:name w:val="xl9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7">
    <w:name w:val="xl9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8">
    <w:name w:val="xl98"/>
    <w:basedOn w:val="a"/>
    <w:rsid w:val="00EC5073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99">
    <w:name w:val="xl99"/>
    <w:basedOn w:val="a"/>
    <w:rsid w:val="00EC5073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0">
    <w:name w:val="xl100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2">
    <w:name w:val="xl10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3">
    <w:name w:val="xl103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4">
    <w:name w:val="xl10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5">
    <w:name w:val="xl10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6">
    <w:name w:val="xl106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7">
    <w:name w:val="xl10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8">
    <w:name w:val="xl108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9">
    <w:name w:val="xl109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0">
    <w:name w:val="xl110"/>
    <w:basedOn w:val="a"/>
    <w:rsid w:val="00EC507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1">
    <w:name w:val="xl111"/>
    <w:basedOn w:val="a"/>
    <w:rsid w:val="00EC507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2">
    <w:name w:val="xl112"/>
    <w:basedOn w:val="a"/>
    <w:rsid w:val="00EC5073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3">
    <w:name w:val="xl113"/>
    <w:basedOn w:val="a"/>
    <w:rsid w:val="00EC5073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4">
    <w:name w:val="xl114"/>
    <w:basedOn w:val="a"/>
    <w:rsid w:val="00EC507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EC5073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6">
    <w:name w:val="xl11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EC507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EC5073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EC507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EC5073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EC5073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"/>
    <w:rsid w:val="00EC5073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27">
    <w:name w:val="xl127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8">
    <w:name w:val="xl128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9">
    <w:name w:val="xl12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0">
    <w:name w:val="xl130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1">
    <w:name w:val="xl131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2">
    <w:name w:val="xl13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3">
    <w:name w:val="xl133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4">
    <w:name w:val="xl13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5">
    <w:name w:val="xl135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6">
    <w:name w:val="xl136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7">
    <w:name w:val="xl137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8">
    <w:name w:val="xl138"/>
    <w:basedOn w:val="a"/>
    <w:rsid w:val="00EC5073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9">
    <w:name w:val="xl139"/>
    <w:basedOn w:val="a"/>
    <w:rsid w:val="00EC5073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0">
    <w:name w:val="xl140"/>
    <w:basedOn w:val="a"/>
    <w:rsid w:val="00EC5073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1">
    <w:name w:val="xl141"/>
    <w:basedOn w:val="a"/>
    <w:rsid w:val="00EC5073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2">
    <w:name w:val="xl14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3">
    <w:name w:val="xl143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4">
    <w:name w:val="xl14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5">
    <w:name w:val="xl145"/>
    <w:basedOn w:val="a"/>
    <w:rsid w:val="00EC5073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6">
    <w:name w:val="xl146"/>
    <w:basedOn w:val="a"/>
    <w:rsid w:val="00EC5073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48">
    <w:name w:val="xl148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49">
    <w:name w:val="xl149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0">
    <w:name w:val="xl150"/>
    <w:basedOn w:val="a"/>
    <w:rsid w:val="00EC5073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1">
    <w:name w:val="xl151"/>
    <w:basedOn w:val="a"/>
    <w:rsid w:val="00EC5073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2">
    <w:name w:val="xl15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3">
    <w:name w:val="xl153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4">
    <w:name w:val="xl154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155">
    <w:name w:val="xl155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156">
    <w:name w:val="xl156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63">
    <w:name w:val="xl63"/>
    <w:basedOn w:val="a"/>
    <w:rsid w:val="0083590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83590D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rsid w:val="007A54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d">
    <w:name w:val="Обычный (веб) Знак"/>
    <w:aliases w:val="Обычный (Web) Знак"/>
    <w:basedOn w:val="a0"/>
    <w:link w:val="ac"/>
    <w:uiPriority w:val="99"/>
    <w:rsid w:val="007A54D3"/>
    <w:rPr>
      <w:sz w:val="24"/>
      <w:szCs w:val="24"/>
    </w:rPr>
  </w:style>
  <w:style w:type="character" w:customStyle="1" w:styleId="extended-textshort">
    <w:name w:val="extended-text__short"/>
    <w:basedOn w:val="a0"/>
    <w:rsid w:val="007A54D3"/>
  </w:style>
  <w:style w:type="character" w:customStyle="1" w:styleId="40">
    <w:name w:val="Заголовок 4 Знак"/>
    <w:basedOn w:val="a0"/>
    <w:link w:val="4"/>
    <w:rsid w:val="003D4B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a8">
    <w:name w:val="Без интервала Знак"/>
    <w:link w:val="a7"/>
    <w:uiPriority w:val="1"/>
    <w:locked/>
    <w:rsid w:val="003D4BCA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386F34"/>
    <w:rPr>
      <w:sz w:val="28"/>
      <w:szCs w:val="28"/>
      <w:lang w:val="x-none" w:eastAsia="ar-SA"/>
    </w:rPr>
  </w:style>
  <w:style w:type="character" w:customStyle="1" w:styleId="WW8Num1z0">
    <w:name w:val="WW8Num1z0"/>
    <w:rsid w:val="00386F34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386F34"/>
    <w:rPr>
      <w:rFonts w:ascii="Courier New" w:hAnsi="Courier New" w:cs="Courier New"/>
    </w:rPr>
  </w:style>
  <w:style w:type="character" w:customStyle="1" w:styleId="WW8Num1z2">
    <w:name w:val="WW8Num1z2"/>
    <w:rsid w:val="00386F34"/>
    <w:rPr>
      <w:rFonts w:ascii="Wingdings" w:hAnsi="Wingdings"/>
    </w:rPr>
  </w:style>
  <w:style w:type="character" w:customStyle="1" w:styleId="WW8Num1z3">
    <w:name w:val="WW8Num1z3"/>
    <w:rsid w:val="00386F34"/>
    <w:rPr>
      <w:rFonts w:ascii="Symbol" w:hAnsi="Symbol"/>
    </w:rPr>
  </w:style>
  <w:style w:type="character" w:customStyle="1" w:styleId="WW8Num6z0">
    <w:name w:val="WW8Num6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386F34"/>
    <w:rPr>
      <w:rFonts w:ascii="Symbol" w:eastAsia="Times New Roman" w:hAnsi="Symbol" w:cs="Times New Roman"/>
    </w:rPr>
  </w:style>
  <w:style w:type="character" w:customStyle="1" w:styleId="WW8Num9z0">
    <w:name w:val="WW8Num9z0"/>
    <w:rsid w:val="00386F34"/>
    <w:rPr>
      <w:rFonts w:ascii="Times New Roman" w:hAnsi="Times New Roman" w:cs="Times New Roman"/>
      <w:b/>
    </w:rPr>
  </w:style>
  <w:style w:type="character" w:customStyle="1" w:styleId="WW8Num9z2">
    <w:name w:val="WW8Num9z2"/>
    <w:rsid w:val="00386F34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386F34"/>
    <w:rPr>
      <w:rFonts w:ascii="Courier New" w:hAnsi="Courier New" w:cs="Courier New"/>
    </w:rPr>
  </w:style>
  <w:style w:type="character" w:customStyle="1" w:styleId="WW8Num12z2">
    <w:name w:val="WW8Num12z2"/>
    <w:rsid w:val="00386F34"/>
    <w:rPr>
      <w:rFonts w:ascii="Wingdings" w:hAnsi="Wingdings"/>
    </w:rPr>
  </w:style>
  <w:style w:type="character" w:customStyle="1" w:styleId="WW8Num12z3">
    <w:name w:val="WW8Num12z3"/>
    <w:rsid w:val="00386F34"/>
    <w:rPr>
      <w:rFonts w:ascii="Symbol" w:hAnsi="Symbol"/>
    </w:rPr>
  </w:style>
  <w:style w:type="character" w:customStyle="1" w:styleId="WW8Num13z0">
    <w:name w:val="WW8Num13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386F34"/>
    <w:rPr>
      <w:rFonts w:ascii="Courier New" w:hAnsi="Courier New" w:cs="Courier New"/>
    </w:rPr>
  </w:style>
  <w:style w:type="character" w:customStyle="1" w:styleId="WW8Num13z2">
    <w:name w:val="WW8Num13z2"/>
    <w:rsid w:val="00386F34"/>
    <w:rPr>
      <w:rFonts w:ascii="Wingdings" w:hAnsi="Wingdings"/>
    </w:rPr>
  </w:style>
  <w:style w:type="character" w:customStyle="1" w:styleId="WW8Num13z3">
    <w:name w:val="WW8Num13z3"/>
    <w:rsid w:val="00386F34"/>
    <w:rPr>
      <w:rFonts w:ascii="Symbol" w:hAnsi="Symbol"/>
    </w:rPr>
  </w:style>
  <w:style w:type="character" w:customStyle="1" w:styleId="WW8Num14z0">
    <w:name w:val="WW8Num14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386F34"/>
    <w:rPr>
      <w:rFonts w:ascii="Courier New" w:hAnsi="Courier New" w:cs="Courier New"/>
    </w:rPr>
  </w:style>
  <w:style w:type="character" w:customStyle="1" w:styleId="WW8Num14z2">
    <w:name w:val="WW8Num14z2"/>
    <w:rsid w:val="00386F34"/>
    <w:rPr>
      <w:rFonts w:ascii="Wingdings" w:hAnsi="Wingdings"/>
    </w:rPr>
  </w:style>
  <w:style w:type="character" w:customStyle="1" w:styleId="WW8Num14z3">
    <w:name w:val="WW8Num14z3"/>
    <w:rsid w:val="00386F34"/>
    <w:rPr>
      <w:rFonts w:ascii="Symbol" w:hAnsi="Symbol"/>
    </w:rPr>
  </w:style>
  <w:style w:type="character" w:customStyle="1" w:styleId="WW8Num16z0">
    <w:name w:val="WW8Num16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11">
    <w:name w:val="Основной шрифт абзаца1"/>
    <w:rsid w:val="00386F34"/>
  </w:style>
  <w:style w:type="character" w:customStyle="1" w:styleId="af9">
    <w:name w:val="Символ сноски"/>
    <w:rsid w:val="00386F34"/>
    <w:rPr>
      <w:vertAlign w:val="superscript"/>
    </w:rPr>
  </w:style>
  <w:style w:type="character" w:styleId="afa">
    <w:name w:val="page number"/>
    <w:basedOn w:val="11"/>
    <w:rsid w:val="00386F34"/>
  </w:style>
  <w:style w:type="character" w:customStyle="1" w:styleId="afb">
    <w:name w:val="Символы концевой сноски"/>
    <w:rsid w:val="00386F34"/>
  </w:style>
  <w:style w:type="paragraph" w:customStyle="1" w:styleId="12">
    <w:name w:val="Заголовок1"/>
    <w:basedOn w:val="a"/>
    <w:next w:val="af0"/>
    <w:rsid w:val="00386F34"/>
    <w:pPr>
      <w:keepNext/>
      <w:suppressAutoHyphens w:val="0"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c">
    <w:name w:val="List"/>
    <w:basedOn w:val="af0"/>
    <w:rsid w:val="00386F34"/>
    <w:pPr>
      <w:tabs>
        <w:tab w:val="left" w:pos="8280"/>
      </w:tabs>
      <w:suppressAutoHyphens w:val="0"/>
      <w:spacing w:after="0"/>
      <w:jc w:val="center"/>
    </w:pPr>
    <w:rPr>
      <w:rFonts w:ascii="Arial" w:hAnsi="Arial" w:cs="Tahoma"/>
      <w:sz w:val="28"/>
      <w:szCs w:val="28"/>
      <w:lang w:val="x-none"/>
    </w:rPr>
  </w:style>
  <w:style w:type="paragraph" w:customStyle="1" w:styleId="13">
    <w:name w:val="Название1"/>
    <w:basedOn w:val="a"/>
    <w:rsid w:val="00386F34"/>
    <w:pPr>
      <w:suppressLineNumbers/>
      <w:suppressAutoHyphens w:val="0"/>
      <w:spacing w:before="120" w:after="120"/>
    </w:pPr>
    <w:rPr>
      <w:rFonts w:ascii="Arial" w:hAnsi="Arial" w:cs="Tahoma"/>
      <w:i/>
      <w:iCs/>
    </w:rPr>
  </w:style>
  <w:style w:type="paragraph" w:customStyle="1" w:styleId="14">
    <w:name w:val="Указатель1"/>
    <w:basedOn w:val="a"/>
    <w:rsid w:val="00386F34"/>
    <w:pPr>
      <w:suppressLineNumbers/>
      <w:suppressAutoHyphens w:val="0"/>
    </w:pPr>
    <w:rPr>
      <w:rFonts w:ascii="Arial" w:hAnsi="Arial" w:cs="Tahoma"/>
    </w:rPr>
  </w:style>
  <w:style w:type="paragraph" w:styleId="afd">
    <w:name w:val="footnote text"/>
    <w:basedOn w:val="a"/>
    <w:link w:val="afe"/>
    <w:rsid w:val="00386F34"/>
    <w:pPr>
      <w:suppressAutoHyphens w:val="0"/>
    </w:pPr>
    <w:rPr>
      <w:sz w:val="20"/>
      <w:szCs w:val="20"/>
      <w:lang w:val="x-none"/>
    </w:rPr>
  </w:style>
  <w:style w:type="character" w:customStyle="1" w:styleId="afe">
    <w:name w:val="Текст сноски Знак"/>
    <w:basedOn w:val="a0"/>
    <w:link w:val="afd"/>
    <w:rsid w:val="00386F34"/>
    <w:rPr>
      <w:lang w:val="x-none" w:eastAsia="ar-SA"/>
    </w:rPr>
  </w:style>
  <w:style w:type="paragraph" w:customStyle="1" w:styleId="aff">
    <w:name w:val="Таблицы (моноширинный)"/>
    <w:basedOn w:val="a"/>
    <w:next w:val="a"/>
    <w:rsid w:val="00386F34"/>
    <w:pPr>
      <w:suppressAutoHyphens w:val="0"/>
      <w:autoSpaceDE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aff0">
    <w:name w:val="Содержимое врезки"/>
    <w:basedOn w:val="af0"/>
    <w:rsid w:val="00386F34"/>
    <w:pPr>
      <w:tabs>
        <w:tab w:val="left" w:pos="8280"/>
      </w:tabs>
      <w:suppressAutoHyphens w:val="0"/>
      <w:spacing w:after="0"/>
      <w:jc w:val="center"/>
    </w:pPr>
    <w:rPr>
      <w:sz w:val="28"/>
      <w:szCs w:val="28"/>
      <w:lang w:val="x-none"/>
    </w:rPr>
  </w:style>
  <w:style w:type="paragraph" w:customStyle="1" w:styleId="aff1">
    <w:name w:val="Содержимое таблицы"/>
    <w:basedOn w:val="a"/>
    <w:rsid w:val="00386F34"/>
    <w:pPr>
      <w:suppressLineNumbers/>
      <w:suppressAutoHyphens w:val="0"/>
    </w:pPr>
  </w:style>
  <w:style w:type="paragraph" w:customStyle="1" w:styleId="aff2">
    <w:name w:val="Заголовок таблицы"/>
    <w:basedOn w:val="aff1"/>
    <w:rsid w:val="00386F34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basedOn w:val="a0"/>
    <w:uiPriority w:val="99"/>
    <w:semiHidden/>
    <w:rsid w:val="00386F34"/>
    <w:rPr>
      <w:rFonts w:ascii="Tahoma" w:eastAsia="Times New Roman" w:hAnsi="Tahoma" w:cs="Tahoma"/>
      <w:sz w:val="16"/>
      <w:szCs w:val="16"/>
      <w:lang w:eastAsia="ar-SA"/>
    </w:rPr>
  </w:style>
  <w:style w:type="character" w:styleId="aff3">
    <w:name w:val="line number"/>
    <w:basedOn w:val="a0"/>
    <w:rsid w:val="00386F34"/>
  </w:style>
  <w:style w:type="character" w:styleId="aff4">
    <w:name w:val="footnote reference"/>
    <w:unhideWhenUsed/>
    <w:rsid w:val="00386F34"/>
    <w:rPr>
      <w:vertAlign w:val="superscript"/>
    </w:rPr>
  </w:style>
  <w:style w:type="character" w:customStyle="1" w:styleId="aff5">
    <w:name w:val="Текст концевой сноски Знак"/>
    <w:link w:val="aff6"/>
    <w:uiPriority w:val="99"/>
    <w:rsid w:val="00386F34"/>
    <w:rPr>
      <w:lang w:eastAsia="ar-SA"/>
    </w:rPr>
  </w:style>
  <w:style w:type="paragraph" w:styleId="aff6">
    <w:name w:val="endnote text"/>
    <w:basedOn w:val="a"/>
    <w:link w:val="aff5"/>
    <w:uiPriority w:val="99"/>
    <w:unhideWhenUsed/>
    <w:rsid w:val="00386F34"/>
    <w:pPr>
      <w:suppressAutoHyphens w:val="0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rsid w:val="00386F34"/>
    <w:rPr>
      <w:lang w:eastAsia="ar-SA"/>
    </w:rPr>
  </w:style>
  <w:style w:type="paragraph" w:customStyle="1" w:styleId="Style13">
    <w:name w:val="Style13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15">
    <w:name w:val="Style15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1">
    <w:name w:val="Style21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7">
    <w:name w:val="Style27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">
    <w:name w:val="Style2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6">
    <w:name w:val="Font Style76"/>
    <w:rsid w:val="00386F34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4">
    <w:name w:val="Font Style74"/>
    <w:rsid w:val="00386F3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386F34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386F34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7">
    <w:name w:val="Font Style77"/>
    <w:rsid w:val="00386F34"/>
    <w:rPr>
      <w:rFonts w:ascii="Times New Roman" w:hAnsi="Times New Roman" w:cs="Times New Roman"/>
      <w:sz w:val="8"/>
      <w:szCs w:val="8"/>
    </w:rPr>
  </w:style>
  <w:style w:type="character" w:styleId="aff7">
    <w:name w:val="endnote reference"/>
    <w:basedOn w:val="a0"/>
    <w:rsid w:val="00386F34"/>
    <w:rPr>
      <w:vertAlign w:val="superscript"/>
    </w:rPr>
  </w:style>
  <w:style w:type="paragraph" w:styleId="aff8">
    <w:name w:val="Title"/>
    <w:basedOn w:val="a"/>
    <w:link w:val="aff9"/>
    <w:qFormat/>
    <w:rsid w:val="003B37DA"/>
    <w:pPr>
      <w:suppressAutoHyphens w:val="0"/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  <w:lang w:eastAsia="ru-RU"/>
    </w:rPr>
  </w:style>
  <w:style w:type="character" w:customStyle="1" w:styleId="aff9">
    <w:name w:val="Заголовок Знак"/>
    <w:basedOn w:val="a0"/>
    <w:link w:val="aff8"/>
    <w:rsid w:val="003B37DA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0%D1%8F%D0%BD-%D0%AE%D1%80%D1%8F%D1%85" TargetMode="External"/><Relationship Id="rId18" Type="http://schemas.openxmlformats.org/officeDocument/2006/relationships/image" Target="media/image3.png"/><Relationship Id="rId26" Type="http://schemas.openxmlformats.org/officeDocument/2006/relationships/hyperlink" Target="https://ru.wikipedia.org/wiki/%D0%93%D0%B8%D0%B4%D1%80%D0%BE%D0%B0%D0%B3%D1%80%D0%B5%D0%B3%D0%B0%D1%82" TargetMode="External"/><Relationship Id="rId39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image" Target="media/image14.jpeg"/><Relationship Id="rId42" Type="http://schemas.openxmlformats.org/officeDocument/2006/relationships/hyperlink" Target="https://ru.wikipedia.org/wiki/%D0%9C%D0%B0%D0%B3%D0%B0%D0%B4%D0%B0%D0%BD%D1%81%D0%BA%D0%B0%D1%8F_%D0%BE%D0%B1%D0%BB%D0%B0%D1%81%D1%82%D1%8C" TargetMode="External"/><Relationship Id="rId47" Type="http://schemas.openxmlformats.org/officeDocument/2006/relationships/image" Target="media/image19.jpeg"/><Relationship Id="rId50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hyperlink" Target="https://ru.wikipedia.org/w/index.php?title=%D0%A5%D0%B0%D0%BD%D0%B4%D1%8B%D0%B3%D0%B0_(%D1%80%D0%B5%D0%BA%D0%B0)&amp;action=edit&amp;redlink=1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s://ru.wikipedia.org/wiki/%D0%9A%D0%BE%D0%BB%D1%8B%D0%BC%D1%81%D0%BA%D0%B8%D0%B9_%D0%BA%D0%B0%D1%81%D0%BA%D0%B0%D0%B4_%D0%93%D0%AD%D0%A1" TargetMode="External"/><Relationship Id="rId33" Type="http://schemas.openxmlformats.org/officeDocument/2006/relationships/image" Target="media/image13.jpeg"/><Relationship Id="rId38" Type="http://schemas.openxmlformats.org/officeDocument/2006/relationships/image" Target="media/image16.png"/><Relationship Id="rId46" Type="http://schemas.openxmlformats.org/officeDocument/2006/relationships/hyperlink" Target="https://ru.wikipedia.org/wiki/%D0%A7%D0%BE%D0%B7%D0%B5%D0%BD%D0%B8%D1%8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F%D0%BA%D1%83%D1%82%D1%81%D0%BA%D0%B0%D1%8F_%D0%BE%D0%B1%D0%BB%D0%B0%D1%81%D1%82%D1%8C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9.jpeg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A%D1%83%D1%82%D1%81%D0%BA" TargetMode="External"/><Relationship Id="rId24" Type="http://schemas.openxmlformats.org/officeDocument/2006/relationships/hyperlink" Target="https://ru.wikipedia.org/wiki/%D0%9A%D0%BE%D0%BB%D1%8B%D0%BC%D0%B0_(%D1%80%D0%B5%D0%BA%D0%B0)" TargetMode="External"/><Relationship Id="rId32" Type="http://schemas.openxmlformats.org/officeDocument/2006/relationships/image" Target="media/image12.jpeg"/><Relationship Id="rId37" Type="http://schemas.openxmlformats.org/officeDocument/2006/relationships/chart" Target="charts/chart2.xml"/><Relationship Id="rId40" Type="http://schemas.openxmlformats.org/officeDocument/2006/relationships/chart" Target="charts/chart3.xml"/><Relationship Id="rId45" Type="http://schemas.openxmlformats.org/officeDocument/2006/relationships/hyperlink" Target="https://ru.wikipedia.org/wiki/%D0%9B%D0%B8%D1%81%D1%82%D0%B2%D0%B5%D0%BD%D0%BD%D0%B8%D1%86%D0%B0_%D0%93%D0%BC%D0%B5%D0%BB%D0%B8%D0%BD%D0%B0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E%D0%BB%D0%B0" TargetMode="External"/><Relationship Id="rId23" Type="http://schemas.openxmlformats.org/officeDocument/2006/relationships/hyperlink" Target="https://ru.wikipedia.org/wiki/%D0%93%D0%AD%D0%A1" TargetMode="External"/><Relationship Id="rId28" Type="http://schemas.openxmlformats.org/officeDocument/2006/relationships/hyperlink" Target="https://ru.wikipedia.org/wiki/%D0%93%D0%BE%D1%80%D0%BD%D0%B0%D1%8F_%D0%BF%D1%80%D0%BE%D0%BC%D1%8B%D1%88%D0%BB%D0%B5%D0%BD%D0%BD%D0%BE%D1%81%D1%82%D1%8C" TargetMode="External"/><Relationship Id="rId36" Type="http://schemas.openxmlformats.org/officeDocument/2006/relationships/image" Target="media/image15.jpeg"/><Relationship Id="rId49" Type="http://schemas.openxmlformats.org/officeDocument/2006/relationships/image" Target="media/image21.jpeg"/><Relationship Id="rId10" Type="http://schemas.openxmlformats.org/officeDocument/2006/relationships/hyperlink" Target="https://ru.wikipedia.org/wiki/%D0%9E%D0%B9%D0%BC%D1%8F%D0%BA%D0%BE%D0%BD" TargetMode="External"/><Relationship Id="rId19" Type="http://schemas.openxmlformats.org/officeDocument/2006/relationships/image" Target="media/image4.jpeg"/><Relationship Id="rId31" Type="http://schemas.openxmlformats.org/officeDocument/2006/relationships/image" Target="media/image11.jpeg"/><Relationship Id="rId44" Type="http://schemas.openxmlformats.org/officeDocument/2006/relationships/hyperlink" Target="https://ru.wikipedia.org/wiki/%D0%A7%D1%83%D0%BA%D0%BE%D1%82%D1%81%D0%BA%D0%B8%D0%B9_%D0%B0%D0%B2%D1%82%D0%BE%D0%BD%D0%BE%D0%BC%D0%BD%D1%8B%D0%B9_%D0%BE%D0%BA%D1%80%D1%83%D0%B3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1%82%D0%B0%D0%B4%D1%83%D1%85%D0%B8%D0%BD,_%D0%9C%D0%B8%D1%85%D0%B0%D0%B8%D0%BB_%D0%92%D0%B0%D1%81%D0%B8%D0%BB%D1%8C%D0%B5%D0%B2%D0%B8%D1%87" TargetMode="External"/><Relationship Id="rId14" Type="http://schemas.openxmlformats.org/officeDocument/2006/relationships/hyperlink" Target="https://ru.wikipedia.org/wiki/%D0%92%D0%BB%D0%B0%D0%B4%D0%B8%D0%B2%D0%BE%D1%81%D1%82%D0%BE%D0%BA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8.jpeg"/><Relationship Id="rId30" Type="http://schemas.openxmlformats.org/officeDocument/2006/relationships/image" Target="media/image10.jpeg"/><Relationship Id="rId35" Type="http://schemas.openxmlformats.org/officeDocument/2006/relationships/chart" Target="charts/chart1.xml"/><Relationship Id="rId43" Type="http://schemas.openxmlformats.org/officeDocument/2006/relationships/hyperlink" Target="https://ru.wikipedia.org/wiki/%D0%AF%D0%BA%D1%83%D1%82%D0%B8%D1%8F" TargetMode="External"/><Relationship Id="rId48" Type="http://schemas.openxmlformats.org/officeDocument/2006/relationships/image" Target="media/image20.jpeg"/><Relationship Id="rId8" Type="http://schemas.openxmlformats.org/officeDocument/2006/relationships/image" Target="media/image1.png"/><Relationship Id="rId51" Type="http://schemas.openxmlformats.org/officeDocument/2006/relationships/hyperlink" Target="http://magfer.ru/?page_id=63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92552493438323"/>
          <c:y val="5.1994125734283213E-2"/>
          <c:w val="0.79092519685039375"/>
          <c:h val="0.808098675165604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Сбор картофеля и овощей, тн</c:v>
                </c:pt>
                <c:pt idx="1">
                  <c:v>Производство молока, тн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2461</c:v>
                </c:pt>
                <c:pt idx="1">
                  <c:v>136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0A-4C8E-A888-B98A789CF8F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Сбор картофеля и овощей, тн</c:v>
                </c:pt>
                <c:pt idx="1">
                  <c:v>Производство молока, тн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2459.8000000000002</c:v>
                </c:pt>
                <c:pt idx="1">
                  <c:v>135.5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0A-4C8E-A888-B98A789CF8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506432"/>
        <c:axId val="83817216"/>
      </c:barChart>
      <c:catAx>
        <c:axId val="795064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3817216"/>
        <c:crosses val="autoZero"/>
        <c:auto val="1"/>
        <c:lblAlgn val="ctr"/>
        <c:lblOffset val="100"/>
        <c:noMultiLvlLbl val="0"/>
      </c:catAx>
      <c:valAx>
        <c:axId val="838172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506432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89985072178477687"/>
          <c:y val="0.44411542307211599"/>
          <c:w val="8.6260389326334203E-2"/>
          <c:h val="0.1435151856017997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 i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Производство скота на убой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Производство скота на убой, тн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0E-4BFE-B5F8-8A76C3AFE47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Производство скота на убой, тн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0E-4BFE-B5F8-8A76C3AFE4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45780712"/>
        <c:axId val="545781040"/>
      </c:barChart>
      <c:catAx>
        <c:axId val="545780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5781040"/>
        <c:crosses val="autoZero"/>
        <c:auto val="1"/>
        <c:lblAlgn val="ctr"/>
        <c:lblOffset val="100"/>
        <c:noMultiLvlLbl val="0"/>
      </c:catAx>
      <c:valAx>
        <c:axId val="545781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5780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462561971420254E-2"/>
          <c:y val="0.13451412323459566"/>
          <c:w val="0.74027121609798785"/>
          <c:h val="0.7374834395700536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Объем заготовленной древесины, куб.м.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6977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F4-44B1-A2DC-38D3ABFAB5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Объем заготовленной древесины, куб.м.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6799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F4-44B1-A2DC-38D3ABFAB5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58291712"/>
        <c:axId val="58293248"/>
        <c:axId val="79272576"/>
      </c:bar3DChart>
      <c:catAx>
        <c:axId val="582917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8293248"/>
        <c:crosses val="autoZero"/>
        <c:auto val="1"/>
        <c:lblAlgn val="ctr"/>
        <c:lblOffset val="100"/>
        <c:noMultiLvlLbl val="0"/>
      </c:catAx>
      <c:valAx>
        <c:axId val="582932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8291712"/>
        <c:crosses val="autoZero"/>
        <c:crossBetween val="between"/>
      </c:valAx>
      <c:serAx>
        <c:axId val="79272576"/>
        <c:scaling>
          <c:orientation val="minMax"/>
        </c:scaling>
        <c:delete val="0"/>
        <c:axPos val="b"/>
        <c:majorTickMark val="out"/>
        <c:minorTickMark val="none"/>
        <c:tickLblPos val="nextTo"/>
        <c:crossAx val="58293248"/>
        <c:crosses val="autoZero"/>
      </c:ser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5B39A-AE26-4CB3-B9EA-E463289CE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28</Pages>
  <Words>5177</Words>
  <Characters>40562</Characters>
  <Application>Microsoft Office Word</Application>
  <DocSecurity>0</DocSecurity>
  <Lines>338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USER-USLUGI</cp:lastModifiedBy>
  <cp:revision>93</cp:revision>
  <cp:lastPrinted>2023-04-06T00:03:00Z</cp:lastPrinted>
  <dcterms:created xsi:type="dcterms:W3CDTF">2023-04-05T23:13:00Z</dcterms:created>
  <dcterms:modified xsi:type="dcterms:W3CDTF">2023-04-26T05:38:00Z</dcterms:modified>
</cp:coreProperties>
</file>