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4AF" w:rsidRPr="008814AF" w:rsidRDefault="004C5193" w:rsidP="008814A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8814AF" w:rsidRPr="008814AF">
        <w:rPr>
          <w:color w:val="000000"/>
          <w:sz w:val="28"/>
          <w:szCs w:val="28"/>
        </w:rPr>
        <w:t>Ежегодно 15 марта, начиная с 1983 года, мировой общественностью отмечается Всемирный день прав потребителей. В этот день, сообщества потребителей объединяются, чтобы привлечь внимание к насущной проблеме, с которой сталкиваются потребители во всем мире. В</w:t>
      </w:r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> 2023 году девизом всемирного дня защиты прав потребителей провозглашено «Расширение прав и возможностей потребителей посредством перехода к экологически чистой энергии: «</w:t>
      </w:r>
      <w:proofErr w:type="spellStart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>Empowering</w:t>
      </w:r>
      <w:proofErr w:type="spellEnd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>Consumers</w:t>
      </w:r>
      <w:proofErr w:type="spellEnd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>Through</w:t>
      </w:r>
      <w:proofErr w:type="spellEnd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>Clean</w:t>
      </w:r>
      <w:proofErr w:type="spellEnd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>Energy</w:t>
      </w:r>
      <w:proofErr w:type="spellEnd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>Transitions</w:t>
      </w:r>
      <w:proofErr w:type="spellEnd"/>
      <w:r w:rsidR="008814AF" w:rsidRPr="008814AF">
        <w:rPr>
          <w:rStyle w:val="a4"/>
          <w:color w:val="000000"/>
          <w:sz w:val="28"/>
          <w:szCs w:val="28"/>
          <w:bdr w:val="none" w:sz="0" w:space="0" w:color="auto" w:frame="1"/>
        </w:rPr>
        <w:t>».</w:t>
      </w:r>
    </w:p>
    <w:p w:rsidR="008814AF" w:rsidRPr="008814AF" w:rsidRDefault="009942DB" w:rsidP="009942D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8814AF" w:rsidRPr="008814AF">
        <w:rPr>
          <w:color w:val="000000"/>
          <w:sz w:val="28"/>
          <w:szCs w:val="28"/>
        </w:rPr>
        <w:t xml:space="preserve">Знать свои права — важно, а уметь применять знания в жизни — еще важнее. Благодаря Всемирному дню защиты прав потребителей каждый из нас сможет узнать что-то новое и задуматься насколько мы </w:t>
      </w:r>
      <w:proofErr w:type="spellStart"/>
      <w:r w:rsidR="008814AF" w:rsidRPr="008814AF">
        <w:rPr>
          <w:color w:val="000000"/>
          <w:sz w:val="28"/>
          <w:szCs w:val="28"/>
        </w:rPr>
        <w:t>экологично</w:t>
      </w:r>
      <w:proofErr w:type="spellEnd"/>
      <w:r w:rsidR="008814AF">
        <w:rPr>
          <w:color w:val="000000"/>
          <w:sz w:val="28"/>
          <w:szCs w:val="28"/>
        </w:rPr>
        <w:t xml:space="preserve"> </w:t>
      </w:r>
      <w:r w:rsidR="008814AF" w:rsidRPr="008814AF">
        <w:rPr>
          <w:color w:val="000000"/>
          <w:sz w:val="28"/>
          <w:szCs w:val="28"/>
        </w:rPr>
        <w:t xml:space="preserve">потребляем природные ресурсы. В условиях самого серьезного кризиса стоимости жизни </w:t>
      </w:r>
      <w:bookmarkStart w:id="0" w:name="_GoBack"/>
      <w:bookmarkEnd w:id="0"/>
      <w:r w:rsidR="008814AF" w:rsidRPr="008814AF">
        <w:rPr>
          <w:color w:val="000000"/>
          <w:sz w:val="28"/>
          <w:szCs w:val="28"/>
        </w:rPr>
        <w:t>и в условиях, когда энергетический мир резко реагирует на проблемы с поставками и изменением климата, ключевую роль отводится обеспечению справедливого перехода для потребителей. Действия по расширению прав и возможностей потребителей сосредоточены вокруг увеличения доступа к чистой энергии по трем основным направлениям:</w:t>
      </w:r>
    </w:p>
    <w:p w:rsidR="008814AF" w:rsidRPr="008814AF" w:rsidRDefault="008814AF" w:rsidP="009942D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814AF">
        <w:rPr>
          <w:color w:val="000000"/>
          <w:sz w:val="28"/>
          <w:szCs w:val="28"/>
        </w:rPr>
        <w:t xml:space="preserve"> – энергетически чистые дома (отопление, охлаждение, приготовление еды, холодильники, </w:t>
      </w:r>
      <w:proofErr w:type="spellStart"/>
      <w:r w:rsidRPr="008814AF">
        <w:rPr>
          <w:color w:val="000000"/>
          <w:sz w:val="28"/>
          <w:szCs w:val="28"/>
        </w:rPr>
        <w:t>энергоэффективность</w:t>
      </w:r>
      <w:proofErr w:type="spellEnd"/>
      <w:r w:rsidRPr="008814AF">
        <w:rPr>
          <w:color w:val="000000"/>
          <w:sz w:val="28"/>
          <w:szCs w:val="28"/>
        </w:rPr>
        <w:t xml:space="preserve"> строений);</w:t>
      </w:r>
    </w:p>
    <w:p w:rsidR="008814AF" w:rsidRPr="008814AF" w:rsidRDefault="008814AF" w:rsidP="009942D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814AF">
        <w:rPr>
          <w:color w:val="000000"/>
          <w:sz w:val="28"/>
          <w:szCs w:val="28"/>
        </w:rPr>
        <w:t>– энергетически чистый транспорт;</w:t>
      </w:r>
    </w:p>
    <w:p w:rsidR="008814AF" w:rsidRPr="008814AF" w:rsidRDefault="008814AF" w:rsidP="009942D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814AF">
        <w:rPr>
          <w:color w:val="000000"/>
          <w:sz w:val="28"/>
          <w:szCs w:val="28"/>
        </w:rPr>
        <w:t>– чистое электроснабжение.</w:t>
      </w:r>
    </w:p>
    <w:p w:rsidR="008814AF" w:rsidRPr="008814AF" w:rsidRDefault="009942DB" w:rsidP="00B364A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8814AF" w:rsidRPr="008814AF">
        <w:rPr>
          <w:color w:val="000000"/>
          <w:sz w:val="28"/>
          <w:szCs w:val="28"/>
        </w:rPr>
        <w:t xml:space="preserve"> Потребители как участники рынка могут внести свой вклад в переход к чистой энергии. При этом защита и расширение прав и возможностей потребителей всегда были связаны с обеспечением здоровой, устойчивой окружающей среды, справедливого распределения ресурсов и созданием экономических систем, работающих для людей, как потребителей. </w:t>
      </w:r>
    </w:p>
    <w:p w:rsidR="008814AF" w:rsidRPr="008814AF" w:rsidRDefault="008814AF" w:rsidP="009942D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814AF">
        <w:rPr>
          <w:color w:val="000000"/>
          <w:sz w:val="28"/>
          <w:szCs w:val="28"/>
        </w:rPr>
        <w:t> </w:t>
      </w:r>
    </w:p>
    <w:p w:rsidR="00BF57A9" w:rsidRPr="009942DB" w:rsidRDefault="009942DB" w:rsidP="009942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42DB">
        <w:rPr>
          <w:rFonts w:ascii="Times New Roman" w:hAnsi="Times New Roman" w:cs="Times New Roman"/>
          <w:b/>
          <w:sz w:val="28"/>
          <w:szCs w:val="28"/>
        </w:rPr>
        <w:t>15 марта 2023 года в 11-00 ч</w:t>
      </w:r>
      <w:r w:rsidRPr="009942DB">
        <w:rPr>
          <w:rFonts w:ascii="Times New Roman" w:hAnsi="Times New Roman" w:cs="Times New Roman"/>
          <w:sz w:val="28"/>
          <w:szCs w:val="28"/>
        </w:rPr>
        <w:t xml:space="preserve"> Управлением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службы по надзору в сфере защиты прав потребителей и благополучия человека по Магаданской области</w:t>
      </w:r>
      <w:r w:rsidRPr="009942DB">
        <w:rPr>
          <w:rFonts w:ascii="Times New Roman" w:hAnsi="Times New Roman" w:cs="Times New Roman"/>
          <w:sz w:val="28"/>
          <w:szCs w:val="28"/>
        </w:rPr>
        <w:t xml:space="preserve"> запланировано проведение в онлайн формате </w:t>
      </w:r>
      <w:proofErr w:type="gramStart"/>
      <w:r w:rsidRPr="009942DB">
        <w:rPr>
          <w:rFonts w:ascii="Times New Roman" w:hAnsi="Times New Roman" w:cs="Times New Roman"/>
          <w:sz w:val="28"/>
          <w:szCs w:val="28"/>
        </w:rPr>
        <w:t>видео-конференции</w:t>
      </w:r>
      <w:proofErr w:type="gramEnd"/>
      <w:r w:rsidRPr="009942DB">
        <w:rPr>
          <w:rFonts w:ascii="Times New Roman" w:hAnsi="Times New Roman" w:cs="Times New Roman"/>
          <w:sz w:val="28"/>
          <w:szCs w:val="28"/>
        </w:rPr>
        <w:t>, посвященной Всемирному дню прав потребителей. Ссылка для подключения к видеоконференции по средствам системы Яндекс.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42DB">
        <w:rPr>
          <w:rFonts w:ascii="Times New Roman" w:hAnsi="Times New Roman" w:cs="Times New Roman"/>
          <w:sz w:val="28"/>
          <w:szCs w:val="28"/>
        </w:rPr>
        <w:t>Телемост https://telemost.yandex.ru/j/62420166875956.</w:t>
      </w:r>
    </w:p>
    <w:sectPr w:rsidR="00BF57A9" w:rsidRPr="00994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4AF"/>
    <w:rsid w:val="00207C14"/>
    <w:rsid w:val="004C5193"/>
    <w:rsid w:val="008814AF"/>
    <w:rsid w:val="009942DB"/>
    <w:rsid w:val="00B364A6"/>
    <w:rsid w:val="00B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DF2DA"/>
  <w15:chartTrackingRefBased/>
  <w15:docId w15:val="{1AE2A641-FE09-40B9-83AA-D1B11C66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14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07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7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4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USER-USLUGI</dc:creator>
  <cp:keywords/>
  <dc:description/>
  <cp:lastModifiedBy>USER-USLUGI</cp:lastModifiedBy>
  <cp:revision>3</cp:revision>
  <cp:lastPrinted>2023-03-08T23:50:00Z</cp:lastPrinted>
  <dcterms:created xsi:type="dcterms:W3CDTF">2023-03-08T23:51:00Z</dcterms:created>
  <dcterms:modified xsi:type="dcterms:W3CDTF">2023-03-08T23:55:00Z</dcterms:modified>
</cp:coreProperties>
</file>