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А Д М И Н И С Т Р А Ц И Я</w:t>
      </w: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СРЕДНЕКАНСКОГО ГОРОДСКОГО ОКРУГА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П О С Т А Н О В Л Е Н И Е</w:t>
      </w:r>
    </w:p>
    <w:p w:rsidR="002B01F3" w:rsidRPr="002B01F3" w:rsidRDefault="002B01F3" w:rsidP="007E69F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B01F3" w:rsidRPr="002B01F3" w:rsidRDefault="0084004B" w:rsidP="002B0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06.08.2019</w:t>
      </w:r>
      <w:r w:rsidR="005471B6">
        <w:rPr>
          <w:rFonts w:ascii="Times New Roman" w:hAnsi="Times New Roman" w:cs="Times New Roman"/>
          <w:sz w:val="28"/>
          <w:szCs w:val="28"/>
        </w:rPr>
        <w:t>_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 w:rsidR="005471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223-п</w:t>
      </w:r>
    </w:p>
    <w:p w:rsidR="002B01F3" w:rsidRPr="002B01F3" w:rsidRDefault="002B01F3" w:rsidP="002B01F3">
      <w:pPr>
        <w:rPr>
          <w:rFonts w:ascii="Times New Roman" w:hAnsi="Times New Roman" w:cs="Times New Roman"/>
          <w:szCs w:val="28"/>
        </w:rPr>
      </w:pPr>
    </w:p>
    <w:p w:rsidR="00C53159" w:rsidRPr="007E69F1" w:rsidRDefault="007E69F1" w:rsidP="007E69F1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7E69F1">
        <w:rPr>
          <w:rFonts w:ascii="Times New Roman" w:hAnsi="Times New Roman" w:cs="Times New Roman"/>
          <w:b/>
          <w:sz w:val="24"/>
          <w:szCs w:val="24"/>
        </w:rPr>
        <w:t>.Сеймчан</w:t>
      </w:r>
    </w:p>
    <w:p w:rsidR="00C53159" w:rsidRPr="00313318" w:rsidRDefault="001B1C22" w:rsidP="007E69F1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3318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31331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 w:rsidR="00E173AB" w:rsidRPr="00313318"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31331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подготовки документа планирования регулярных перевозок пассажиров </w:t>
      </w:r>
      <w:r w:rsidR="001E19B6" w:rsidRPr="00313318">
        <w:rPr>
          <w:rFonts w:ascii="Times New Roman" w:hAnsi="Times New Roman" w:cs="Times New Roman"/>
          <w:color w:val="auto"/>
          <w:sz w:val="28"/>
          <w:szCs w:val="28"/>
        </w:rPr>
        <w:t>и багажа автомобильным транспортом</w:t>
      </w:r>
      <w:r w:rsidR="001E19B6" w:rsidRPr="00313318">
        <w:rPr>
          <w:rFonts w:ascii="Times New Roman" w:hAnsi="Times New Roman" w:cs="Times New Roman"/>
          <w:sz w:val="28"/>
          <w:szCs w:val="28"/>
        </w:rPr>
        <w:t xml:space="preserve"> </w:t>
      </w:r>
      <w:r w:rsidR="007E69F1" w:rsidRPr="0031331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на территории </w:t>
      </w:r>
      <w:r w:rsidR="00421B07" w:rsidRPr="00313318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31331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313318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313318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3133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B07" w:rsidRPr="00313318">
        <w:rPr>
          <w:rFonts w:ascii="Times New Roman" w:hAnsi="Times New Roman" w:cs="Times New Roman"/>
          <w:color w:val="000000"/>
          <w:sz w:val="28"/>
          <w:szCs w:val="28"/>
        </w:rPr>
        <w:t>городской округ»</w:t>
      </w:r>
    </w:p>
    <w:p w:rsidR="00C53159" w:rsidRPr="005B2BEF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1BC4" w:rsidRPr="00F963A3" w:rsidRDefault="004905E8" w:rsidP="007E69F1">
      <w:pPr>
        <w:spacing w:line="360" w:lineRule="auto"/>
        <w:ind w:firstLine="567"/>
        <w:rPr>
          <w:rFonts w:ascii="Times New Roman" w:hAnsi="Times New Roman" w:cs="Times New Roman"/>
          <w:sz w:val="27"/>
          <w:szCs w:val="27"/>
        </w:rPr>
      </w:pPr>
      <w:proofErr w:type="gramStart"/>
      <w:r w:rsidRPr="00F963A3">
        <w:rPr>
          <w:rFonts w:ascii="Times New Roman" w:hAnsi="Times New Roman" w:cs="Times New Roman"/>
          <w:color w:val="000000"/>
          <w:sz w:val="27"/>
          <w:szCs w:val="27"/>
        </w:rPr>
        <w:t xml:space="preserve">В </w:t>
      </w:r>
      <w:r w:rsidRPr="00F963A3">
        <w:rPr>
          <w:rFonts w:ascii="Times New Roman" w:hAnsi="Times New Roman" w:cs="Times New Roman"/>
          <w:sz w:val="27"/>
          <w:szCs w:val="27"/>
        </w:rPr>
        <w:t xml:space="preserve">целях </w:t>
      </w:r>
      <w:r w:rsidR="00DF1B6D" w:rsidRPr="00F963A3">
        <w:rPr>
          <w:rFonts w:ascii="Times New Roman" w:hAnsi="Times New Roman" w:cs="Times New Roman"/>
          <w:sz w:val="27"/>
          <w:szCs w:val="27"/>
        </w:rPr>
        <w:t>реализации полномочий</w:t>
      </w:r>
      <w:r w:rsidR="00E173AB" w:rsidRPr="00F963A3">
        <w:rPr>
          <w:rFonts w:ascii="Times New Roman" w:hAnsi="Times New Roman" w:cs="Times New Roman"/>
          <w:sz w:val="27"/>
          <w:szCs w:val="27"/>
        </w:rPr>
        <w:t>,</w:t>
      </w:r>
      <w:r w:rsidR="00DF1B6D" w:rsidRPr="00F963A3">
        <w:rPr>
          <w:rFonts w:ascii="Times New Roman" w:hAnsi="Times New Roman" w:cs="Times New Roman"/>
          <w:sz w:val="27"/>
          <w:szCs w:val="27"/>
        </w:rPr>
        <w:t xml:space="preserve"> </w:t>
      </w:r>
      <w:r w:rsidR="0000755C" w:rsidRPr="00F963A3">
        <w:rPr>
          <w:rFonts w:ascii="Times New Roman" w:hAnsi="Times New Roman" w:cs="Times New Roman"/>
          <w:sz w:val="27"/>
          <w:szCs w:val="27"/>
        </w:rPr>
        <w:t xml:space="preserve">предусмотренных </w:t>
      </w:r>
      <w:r w:rsidR="00DF1B6D" w:rsidRPr="00F963A3">
        <w:rPr>
          <w:rFonts w:ascii="Times New Roman" w:hAnsi="Times New Roman" w:cs="Times New Roman"/>
          <w:sz w:val="27"/>
          <w:szCs w:val="27"/>
        </w:rPr>
        <w:t>Федеральным законом от 06.10.2003 года №131-ФЗ «Об общих принципах организации местного самоуправления в Российской Федерации»</w:t>
      </w:r>
      <w:r w:rsidR="00E173AB" w:rsidRPr="00F963A3">
        <w:rPr>
          <w:rFonts w:ascii="Times New Roman" w:hAnsi="Times New Roman" w:cs="Times New Roman"/>
          <w:sz w:val="27"/>
          <w:szCs w:val="27"/>
        </w:rPr>
        <w:t>,</w:t>
      </w:r>
      <w:r w:rsidR="00DF1B6D" w:rsidRPr="00F963A3">
        <w:rPr>
          <w:rFonts w:ascii="Times New Roman" w:hAnsi="Times New Roman" w:cs="Times New Roman"/>
          <w:sz w:val="27"/>
          <w:szCs w:val="27"/>
        </w:rPr>
        <w:t xml:space="preserve"> </w:t>
      </w:r>
      <w:r w:rsidR="0000755C" w:rsidRPr="00F963A3">
        <w:rPr>
          <w:rFonts w:ascii="Times New Roman" w:hAnsi="Times New Roman" w:cs="Times New Roman"/>
          <w:sz w:val="27"/>
          <w:szCs w:val="27"/>
        </w:rPr>
        <w:t>по созданию условий для предоставления транспортных услуг населению и организации транспортного обслуживания населения в границах городского округа, организации пассажирского транспортного сообщения на территории Среднеканского городского округа</w:t>
      </w:r>
      <w:r w:rsidR="00E173AB" w:rsidRPr="00F963A3">
        <w:rPr>
          <w:rFonts w:ascii="Times New Roman" w:hAnsi="Times New Roman" w:cs="Times New Roman"/>
          <w:sz w:val="27"/>
          <w:szCs w:val="27"/>
        </w:rPr>
        <w:t>,</w:t>
      </w:r>
      <w:r w:rsidR="0000755C" w:rsidRPr="00F963A3">
        <w:rPr>
          <w:rFonts w:ascii="Times New Roman" w:hAnsi="Times New Roman" w:cs="Times New Roman"/>
          <w:sz w:val="27"/>
          <w:szCs w:val="27"/>
        </w:rPr>
        <w:t xml:space="preserve"> повышения безопасности дорожного движения и урегулирования отдельных вопросов организации регулярных перевозок по </w:t>
      </w:r>
      <w:r w:rsidR="00E173AB" w:rsidRPr="00F963A3">
        <w:rPr>
          <w:rFonts w:ascii="Times New Roman" w:hAnsi="Times New Roman" w:cs="Times New Roman"/>
          <w:sz w:val="27"/>
          <w:szCs w:val="27"/>
        </w:rPr>
        <w:t>м</w:t>
      </w:r>
      <w:r w:rsidR="0000755C" w:rsidRPr="00F963A3">
        <w:rPr>
          <w:rFonts w:ascii="Times New Roman" w:hAnsi="Times New Roman" w:cs="Times New Roman"/>
          <w:sz w:val="27"/>
          <w:szCs w:val="27"/>
        </w:rPr>
        <w:t>униципальным маршрутам</w:t>
      </w:r>
      <w:proofErr w:type="gramEnd"/>
      <w:r w:rsidR="0000755C" w:rsidRPr="00F963A3">
        <w:rPr>
          <w:rFonts w:ascii="Times New Roman" w:hAnsi="Times New Roman" w:cs="Times New Roman"/>
          <w:sz w:val="27"/>
          <w:szCs w:val="27"/>
        </w:rPr>
        <w:t xml:space="preserve"> регулярных перевозок пассажиров и багажа автомобильным транспортом на территории муниципального образования «Среднеканский городской округ», в соответствии с</w:t>
      </w:r>
      <w:r w:rsidR="007E69F1" w:rsidRPr="00F963A3">
        <w:rPr>
          <w:rFonts w:ascii="Times New Roman" w:hAnsi="Times New Roman" w:cs="Times New Roman"/>
          <w:sz w:val="27"/>
          <w:szCs w:val="27"/>
        </w:rPr>
        <w:t xml:space="preserve"> частью 4 статьи 2</w:t>
      </w:r>
      <w:r w:rsidR="0000755C" w:rsidRPr="00F963A3">
        <w:rPr>
          <w:rFonts w:ascii="Times New Roman" w:hAnsi="Times New Roman" w:cs="Times New Roman"/>
          <w:sz w:val="27"/>
          <w:szCs w:val="27"/>
        </w:rPr>
        <w:t xml:space="preserve"> Федеральн</w:t>
      </w:r>
      <w:r w:rsidR="007E69F1" w:rsidRPr="00F963A3">
        <w:rPr>
          <w:rFonts w:ascii="Times New Roman" w:hAnsi="Times New Roman" w:cs="Times New Roman"/>
          <w:sz w:val="27"/>
          <w:szCs w:val="27"/>
        </w:rPr>
        <w:t>ого</w:t>
      </w:r>
      <w:r w:rsidR="0000755C" w:rsidRPr="00F963A3">
        <w:rPr>
          <w:rFonts w:ascii="Times New Roman" w:hAnsi="Times New Roman" w:cs="Times New Roman"/>
          <w:sz w:val="27"/>
          <w:szCs w:val="27"/>
        </w:rPr>
        <w:t xml:space="preserve"> </w:t>
      </w:r>
      <w:hyperlink r:id="rId6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proofErr w:type="gramStart"/>
        <w:r w:rsidR="0000755C" w:rsidRPr="00F963A3">
          <w:rPr>
            <w:rFonts w:ascii="Times New Roman" w:hAnsi="Times New Roman" w:cs="Times New Roman"/>
            <w:sz w:val="27"/>
            <w:szCs w:val="27"/>
          </w:rPr>
          <w:t>закон</w:t>
        </w:r>
        <w:proofErr w:type="gramEnd"/>
      </w:hyperlink>
      <w:r w:rsidR="007E69F1" w:rsidRPr="00F963A3">
        <w:rPr>
          <w:rFonts w:ascii="Times New Roman" w:hAnsi="Times New Roman" w:cs="Times New Roman"/>
          <w:sz w:val="27"/>
          <w:szCs w:val="27"/>
        </w:rPr>
        <w:t xml:space="preserve">а </w:t>
      </w:r>
      <w:r w:rsidR="0000755C" w:rsidRPr="00F963A3">
        <w:rPr>
          <w:rFonts w:ascii="Times New Roman" w:hAnsi="Times New Roman" w:cs="Times New Roman"/>
          <w:sz w:val="27"/>
          <w:szCs w:val="27"/>
        </w:rPr>
        <w:t>от 13</w:t>
      </w:r>
      <w:r w:rsidR="007E69F1" w:rsidRPr="00F963A3">
        <w:rPr>
          <w:rFonts w:ascii="Times New Roman" w:hAnsi="Times New Roman" w:cs="Times New Roman"/>
          <w:sz w:val="27"/>
          <w:szCs w:val="27"/>
        </w:rPr>
        <w:t>.07.</w:t>
      </w:r>
      <w:r w:rsidR="0000755C" w:rsidRPr="00F963A3">
        <w:rPr>
          <w:rFonts w:ascii="Times New Roman" w:hAnsi="Times New Roman" w:cs="Times New Roman"/>
          <w:sz w:val="27"/>
          <w:szCs w:val="27"/>
        </w:rPr>
        <w:t>2015 г</w:t>
      </w:r>
      <w:r w:rsidR="00851D04" w:rsidRPr="00F963A3">
        <w:rPr>
          <w:rFonts w:ascii="Times New Roman" w:hAnsi="Times New Roman" w:cs="Times New Roman"/>
          <w:sz w:val="27"/>
          <w:szCs w:val="27"/>
        </w:rPr>
        <w:t>ода</w:t>
      </w:r>
      <w:r w:rsidR="0000755C" w:rsidRPr="00F963A3">
        <w:rPr>
          <w:rFonts w:ascii="Times New Roman" w:hAnsi="Times New Roman" w:cs="Times New Roman"/>
          <w:sz w:val="27"/>
          <w:szCs w:val="27"/>
        </w:rPr>
        <w:t xml:space="preserve"> </w:t>
      </w:r>
      <w:r w:rsidR="00851D04" w:rsidRPr="00F963A3">
        <w:rPr>
          <w:rFonts w:ascii="Times New Roman" w:hAnsi="Times New Roman" w:cs="Times New Roman"/>
          <w:sz w:val="27"/>
          <w:szCs w:val="27"/>
        </w:rPr>
        <w:t>№</w:t>
      </w:r>
      <w:r w:rsidR="0000755C" w:rsidRPr="00F963A3">
        <w:rPr>
          <w:rFonts w:ascii="Times New Roman" w:hAnsi="Times New Roman" w:cs="Times New Roman"/>
          <w:sz w:val="27"/>
          <w:szCs w:val="27"/>
        </w:rPr>
        <w:t xml:space="preserve"> 220-ФЗ </w:t>
      </w:r>
      <w:r w:rsidR="00851D04" w:rsidRPr="00F963A3">
        <w:rPr>
          <w:rFonts w:ascii="Times New Roman" w:hAnsi="Times New Roman" w:cs="Times New Roman"/>
          <w:sz w:val="27"/>
          <w:szCs w:val="27"/>
        </w:rPr>
        <w:t>«</w:t>
      </w:r>
      <w:r w:rsidR="0000755C" w:rsidRPr="00F963A3">
        <w:rPr>
          <w:rFonts w:ascii="Times New Roman" w:hAnsi="Times New Roman" w:cs="Times New Roman"/>
          <w:sz w:val="27"/>
          <w:szCs w:val="27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851D04" w:rsidRPr="00F963A3">
        <w:rPr>
          <w:rFonts w:ascii="Times New Roman" w:hAnsi="Times New Roman" w:cs="Times New Roman"/>
          <w:sz w:val="27"/>
          <w:szCs w:val="27"/>
        </w:rPr>
        <w:t>»</w:t>
      </w:r>
      <w:r w:rsidR="0000755C" w:rsidRPr="00F963A3">
        <w:rPr>
          <w:rFonts w:ascii="Times New Roman" w:hAnsi="Times New Roman" w:cs="Times New Roman"/>
          <w:sz w:val="27"/>
          <w:szCs w:val="27"/>
        </w:rPr>
        <w:t xml:space="preserve">, </w:t>
      </w:r>
      <w:r w:rsidR="00F963A3" w:rsidRPr="00F963A3">
        <w:rPr>
          <w:rFonts w:ascii="Times New Roman" w:hAnsi="Times New Roman" w:cs="Times New Roman"/>
          <w:sz w:val="27"/>
          <w:szCs w:val="27"/>
        </w:rPr>
        <w:t>руководствуясь Уставом муниципального образования «Среднеканский городской округ»,</w:t>
      </w:r>
    </w:p>
    <w:p w:rsidR="002B01F3" w:rsidRDefault="002B01F3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B01F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B01F3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313318" w:rsidRPr="002B01F3" w:rsidRDefault="00313318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44EE0" w:rsidRPr="007E69F1" w:rsidRDefault="00313318" w:rsidP="00313318">
      <w:pPr>
        <w:pStyle w:val="Default"/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E69F1">
        <w:rPr>
          <w:sz w:val="28"/>
          <w:szCs w:val="28"/>
        </w:rPr>
        <w:t>У</w:t>
      </w:r>
      <w:r w:rsidR="0000755C" w:rsidRPr="002B01F3">
        <w:rPr>
          <w:sz w:val="28"/>
          <w:szCs w:val="28"/>
        </w:rPr>
        <w:t>твер</w:t>
      </w:r>
      <w:r w:rsidR="007E69F1">
        <w:rPr>
          <w:sz w:val="28"/>
          <w:szCs w:val="28"/>
        </w:rPr>
        <w:t xml:space="preserve">дить </w:t>
      </w:r>
      <w:r w:rsidR="007E69F1" w:rsidRPr="007E69F1">
        <w:rPr>
          <w:sz w:val="28"/>
          <w:szCs w:val="28"/>
        </w:rPr>
        <w:t xml:space="preserve">прилагаемый </w:t>
      </w:r>
      <w:hyperlink w:anchor="Par37" w:tooltip="ПОРЯДОК" w:history="1">
        <w:r w:rsidR="0000755C" w:rsidRPr="007E69F1">
          <w:rPr>
            <w:sz w:val="28"/>
            <w:szCs w:val="28"/>
          </w:rPr>
          <w:t>Поряд</w:t>
        </w:r>
      </w:hyperlink>
      <w:r w:rsidR="007E69F1">
        <w:rPr>
          <w:sz w:val="28"/>
          <w:szCs w:val="28"/>
        </w:rPr>
        <w:t>о</w:t>
      </w:r>
      <w:r w:rsidR="00544EE0" w:rsidRPr="007E69F1">
        <w:rPr>
          <w:sz w:val="28"/>
          <w:szCs w:val="28"/>
        </w:rPr>
        <w:t>к</w:t>
      </w:r>
      <w:r w:rsidR="0000755C" w:rsidRPr="007E69F1">
        <w:rPr>
          <w:sz w:val="28"/>
          <w:szCs w:val="28"/>
        </w:rPr>
        <w:t xml:space="preserve"> </w:t>
      </w:r>
      <w:r w:rsidR="002B01F3" w:rsidRPr="007E69F1">
        <w:rPr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на территории муниципального образования</w:t>
      </w:r>
      <w:r w:rsidR="0000755C" w:rsidRPr="007E69F1">
        <w:rPr>
          <w:sz w:val="28"/>
          <w:szCs w:val="28"/>
        </w:rPr>
        <w:t xml:space="preserve"> «Среднеканский городской округ»</w:t>
      </w:r>
      <w:r>
        <w:rPr>
          <w:sz w:val="28"/>
          <w:szCs w:val="28"/>
        </w:rPr>
        <w:t>.</w:t>
      </w:r>
      <w:r w:rsidR="00544EE0" w:rsidRPr="007E69F1">
        <w:rPr>
          <w:sz w:val="28"/>
          <w:szCs w:val="28"/>
        </w:rPr>
        <w:t xml:space="preserve"> </w:t>
      </w:r>
    </w:p>
    <w:p w:rsidR="007E69F1" w:rsidRPr="007E69F1" w:rsidRDefault="00313318" w:rsidP="00313318">
      <w:pPr>
        <w:pStyle w:val="ConsPlusNormal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7E69F1" w:rsidRPr="007E69F1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25.10.2016 года № 301 «Об утверждении </w:t>
      </w:r>
      <w:hyperlink w:anchor="Par37" w:tooltip="ПОРЯДОК" w:history="1">
        <w:r w:rsidR="007E69F1" w:rsidRPr="007E69F1">
          <w:rPr>
            <w:rFonts w:ascii="Times New Roman" w:hAnsi="Times New Roman" w:cs="Times New Roman"/>
            <w:sz w:val="28"/>
            <w:szCs w:val="28"/>
          </w:rPr>
          <w:t>Поряд</w:t>
        </w:r>
      </w:hyperlink>
      <w:r w:rsidR="007E69F1" w:rsidRPr="007E69F1">
        <w:rPr>
          <w:rFonts w:ascii="Times New Roman" w:hAnsi="Times New Roman" w:cs="Times New Roman"/>
          <w:sz w:val="28"/>
          <w:szCs w:val="28"/>
        </w:rPr>
        <w:t xml:space="preserve">ка </w:t>
      </w:r>
      <w:r w:rsidR="007E69F1" w:rsidRPr="007E69F1">
        <w:rPr>
          <w:rFonts w:ascii="Times New Roman" w:hAnsi="Times New Roman" w:cs="Times New Roman"/>
          <w:sz w:val="28"/>
          <w:szCs w:val="28"/>
        </w:rPr>
        <w:lastRenderedPageBreak/>
        <w:t>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 городской округ»</w:t>
      </w:r>
      <w:r w:rsidR="007E69F1">
        <w:rPr>
          <w:rFonts w:ascii="Times New Roman" w:hAnsi="Times New Roman" w:cs="Times New Roman"/>
          <w:sz w:val="28"/>
          <w:szCs w:val="28"/>
        </w:rPr>
        <w:t>.</w:t>
      </w:r>
    </w:p>
    <w:p w:rsidR="0000755C" w:rsidRPr="007E69F1" w:rsidRDefault="00313318" w:rsidP="00313318">
      <w:pPr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755C" w:rsidRPr="007E69F1">
        <w:rPr>
          <w:rFonts w:ascii="Times New Roman" w:hAnsi="Times New Roman" w:cs="Times New Roman"/>
          <w:sz w:val="28"/>
          <w:szCs w:val="28"/>
        </w:rPr>
        <w:t xml:space="preserve">. </w:t>
      </w:r>
      <w:r w:rsidR="002B01F3" w:rsidRPr="007E69F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B5257E" w:rsidRPr="007E69F1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162D" w:rsidRPr="007E69F1" w:rsidRDefault="00313318" w:rsidP="00313318">
      <w:pPr>
        <w:spacing w:line="360" w:lineRule="auto"/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A162D" w:rsidRPr="007E6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="005A162D" w:rsidRPr="007E69F1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421B07" w:rsidRDefault="00421B07" w:rsidP="007E69F1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13318" w:rsidRPr="007E69F1" w:rsidRDefault="00313318" w:rsidP="007E69F1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162D" w:rsidRPr="007E69F1" w:rsidRDefault="005A162D" w:rsidP="007E69F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</w:t>
      </w:r>
      <w:r w:rsidR="00544EE0" w:rsidRPr="007E69F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E69F1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4EE0" w:rsidRPr="007E69F1">
        <w:rPr>
          <w:rFonts w:ascii="Times New Roman" w:hAnsi="Times New Roman" w:cs="Times New Roman"/>
          <w:sz w:val="28"/>
          <w:szCs w:val="28"/>
        </w:rPr>
        <w:t xml:space="preserve">     О.Н. Герасимова</w:t>
      </w:r>
    </w:p>
    <w:p w:rsidR="00421B07" w:rsidRPr="007E69F1" w:rsidRDefault="00421B07" w:rsidP="007E69F1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5257E" w:rsidRDefault="00B5257E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44EE0" w:rsidRDefault="00544EE0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E69F1" w:rsidRDefault="007E69F1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13318" w:rsidRPr="005A162D" w:rsidRDefault="00313318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51D04" w:rsidRDefault="00B8744D" w:rsidP="00DA7056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color w:val="000000"/>
        </w:rPr>
        <w:t>Исп.Лысенкова Е.В.</w:t>
      </w:r>
      <w:r w:rsidR="00544EE0" w:rsidRPr="00BF5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9F1" w:rsidRPr="002D35DD" w:rsidRDefault="007E69F1" w:rsidP="007E69F1">
      <w:pPr>
        <w:rPr>
          <w:rFonts w:ascii="Times New Roman" w:hAnsi="Times New Roman"/>
        </w:rPr>
      </w:pPr>
    </w:p>
    <w:tbl>
      <w:tblPr>
        <w:tblW w:w="4536" w:type="dxa"/>
        <w:tblInd w:w="5394" w:type="dxa"/>
        <w:tblLook w:val="01E0"/>
      </w:tblPr>
      <w:tblGrid>
        <w:gridCol w:w="4536"/>
      </w:tblGrid>
      <w:tr w:rsidR="007E69F1" w:rsidRPr="0059092B" w:rsidTr="00566DAF">
        <w:tc>
          <w:tcPr>
            <w:tcW w:w="4536" w:type="dxa"/>
          </w:tcPr>
          <w:p w:rsidR="0084004B" w:rsidRDefault="0084004B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7E69F1" w:rsidRPr="0059092B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Приложение </w:t>
            </w:r>
          </w:p>
          <w:p w:rsidR="001E19B6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1E19B6" w:rsidRDefault="001E19B6" w:rsidP="001E19B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</w:t>
            </w:r>
            <w:r w:rsidR="007E69F1">
              <w:rPr>
                <w:rFonts w:ascii="Times New Roman" w:hAnsi="Times New Roman"/>
                <w:sz w:val="22"/>
                <w:szCs w:val="22"/>
              </w:rPr>
              <w:t>остановлением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E69F1"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городского округа </w:t>
            </w:r>
          </w:p>
          <w:p w:rsidR="007E69F1" w:rsidRPr="0059092B" w:rsidRDefault="007E69F1" w:rsidP="0084004B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84004B">
              <w:rPr>
                <w:rFonts w:ascii="Times New Roman" w:hAnsi="Times New Roman"/>
                <w:sz w:val="22"/>
                <w:szCs w:val="22"/>
                <w:u w:val="single"/>
              </w:rPr>
              <w:t>06.08.2019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_</w:t>
            </w:r>
            <w:r w:rsidR="0084004B">
              <w:rPr>
                <w:rFonts w:ascii="Times New Roman" w:hAnsi="Times New Roman"/>
                <w:sz w:val="22"/>
                <w:szCs w:val="22"/>
                <w:u w:val="single"/>
              </w:rPr>
              <w:t>223-п</w:t>
            </w:r>
          </w:p>
        </w:tc>
      </w:tr>
    </w:tbl>
    <w:p w:rsidR="007E69F1" w:rsidRDefault="007E69F1" w:rsidP="007E69F1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1975" w:rsidRPr="00B8744D" w:rsidRDefault="00DC1975" w:rsidP="00DC19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DC1975" w:rsidRPr="00851D04" w:rsidRDefault="00DC1975" w:rsidP="00DC197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городской округ»</w:t>
      </w:r>
    </w:p>
    <w:p w:rsidR="00DC1975" w:rsidRPr="001E19B6" w:rsidRDefault="00DC1975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1. Настоящий Порядок подготовки документа планирования регулярных перевозок (далее - Порядок) разработан в целях реализации положений Федерального </w:t>
      </w:r>
      <w:hyperlink r:id="rId7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<w:r w:rsidRPr="001E19B6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1E19B6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1E19B6">
        <w:rPr>
          <w:rFonts w:ascii="Times New Roman" w:hAnsi="Times New Roman" w:cs="Times New Roman"/>
          <w:sz w:val="28"/>
          <w:szCs w:val="28"/>
        </w:rPr>
        <w:t>2015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1E19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E19B6">
        <w:rPr>
          <w:rFonts w:ascii="Times New Roman" w:hAnsi="Times New Roman" w:cs="Times New Roman"/>
          <w:sz w:val="28"/>
          <w:szCs w:val="28"/>
        </w:rPr>
        <w:t xml:space="preserve"> 220-ФЗ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E19B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E19B6">
        <w:rPr>
          <w:rFonts w:ascii="Times New Roman" w:hAnsi="Times New Roman" w:cs="Times New Roman"/>
          <w:sz w:val="28"/>
          <w:szCs w:val="28"/>
        </w:rPr>
        <w:t xml:space="preserve"> и определяет общие правила и условия подготовки документа планирования регулярных перевозок (далее - документ планирования).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2. Органом, уполномоченным на разработку и подготовку документа планирования регулярных перевозок, является </w:t>
      </w:r>
      <w:r>
        <w:rPr>
          <w:rFonts w:ascii="Times New Roman" w:hAnsi="Times New Roman" w:cs="Times New Roman"/>
          <w:sz w:val="28"/>
          <w:szCs w:val="28"/>
        </w:rPr>
        <w:t>Управление экономики и развития Администрации Среднеканского городского округа</w:t>
      </w:r>
      <w:r w:rsidRPr="001E19B6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1E19B6">
        <w:rPr>
          <w:rFonts w:ascii="Times New Roman" w:hAnsi="Times New Roman" w:cs="Times New Roman"/>
          <w:sz w:val="28"/>
          <w:szCs w:val="28"/>
        </w:rPr>
        <w:t>).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>3. Целями разработки документа планирования являются: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- установление перечня мероприятий по развитию регулярных перевозок, организация которых отнесена к компетенции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E19B6">
        <w:rPr>
          <w:rFonts w:ascii="Times New Roman" w:hAnsi="Times New Roman" w:cs="Times New Roman"/>
          <w:sz w:val="28"/>
          <w:szCs w:val="28"/>
        </w:rPr>
        <w:t>;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- повышение качества и эффективности транспортного обслуживания населения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городской округ»</w:t>
      </w:r>
      <w:r w:rsidRPr="001E19B6">
        <w:rPr>
          <w:rFonts w:ascii="Times New Roman" w:hAnsi="Times New Roman" w:cs="Times New Roman"/>
          <w:sz w:val="28"/>
          <w:szCs w:val="28"/>
        </w:rPr>
        <w:t xml:space="preserve"> в части пассажирских перевозок.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>4. Документ планирования разрабатывается в форме комплексного плана, в котором должна быть отражена следующая информация: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- о виде муниципальных регулярных перевозок, организованных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городской округ»</w:t>
      </w:r>
      <w:r w:rsidRPr="001E19B6">
        <w:rPr>
          <w:rFonts w:ascii="Times New Roman" w:hAnsi="Times New Roman" w:cs="Times New Roman"/>
          <w:sz w:val="28"/>
          <w:szCs w:val="28"/>
        </w:rPr>
        <w:t>;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>- о количестве и наименовании маршрутов муниципальных регулярных перевозок;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- о планируемых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1E19B6">
        <w:rPr>
          <w:rFonts w:ascii="Times New Roman" w:hAnsi="Times New Roman" w:cs="Times New Roman"/>
          <w:sz w:val="28"/>
          <w:szCs w:val="28"/>
        </w:rPr>
        <w:t xml:space="preserve"> открытых конкурсах на выдачу свидетельств </w:t>
      </w:r>
      <w:r w:rsidRPr="001E19B6">
        <w:rPr>
          <w:rFonts w:ascii="Times New Roman" w:hAnsi="Times New Roman" w:cs="Times New Roman"/>
          <w:sz w:val="28"/>
          <w:szCs w:val="28"/>
        </w:rPr>
        <w:lastRenderedPageBreak/>
        <w:t>об осуществлении перевозок по маршрутам регулярных перевозок и карт маршрутов регулярных перевозок;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>- об изменении вида регулярных перевозок, осуществляемых по муниципальному маршруту регулярных перевозок;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>- о продлении свидетельств об осуществлении перевозок по муниципальным маршрутам регулярных перевозок и карт маршрутов муниципальных регулярных перевозок;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>- об организации либо отмене маршрутов муниципальных регулярных перевозок;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>- о ведении реестра маршрутов муниципальных регулярных перевозок.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5. Документ планирования утверждается постановлением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 Среднеканского городского округа</w:t>
      </w:r>
      <w:r w:rsidRPr="001E19B6">
        <w:rPr>
          <w:rFonts w:ascii="Times New Roman" w:hAnsi="Times New Roman" w:cs="Times New Roman"/>
          <w:sz w:val="28"/>
          <w:szCs w:val="28"/>
        </w:rPr>
        <w:t>.</w:t>
      </w:r>
    </w:p>
    <w:p w:rsidR="001E19B6" w:rsidRPr="001E19B6" w:rsidRDefault="001E19B6" w:rsidP="001E19B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1975" w:rsidRPr="001E19B6" w:rsidRDefault="00DC1975" w:rsidP="001E19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________________ </w:t>
      </w:r>
    </w:p>
    <w:p w:rsidR="007E69F1" w:rsidRPr="001E19B6" w:rsidRDefault="007E69F1" w:rsidP="001E19B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E69F1" w:rsidRPr="001E19B6" w:rsidSect="00F963A3">
      <w:footerReference w:type="default" r:id="rId8"/>
      <w:pgSz w:w="11906" w:h="16838"/>
      <w:pgMar w:top="284" w:right="850" w:bottom="993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860" w:rsidRDefault="00373860" w:rsidP="00400E4A">
      <w:r>
        <w:separator/>
      </w:r>
    </w:p>
  </w:endnote>
  <w:endnote w:type="continuationSeparator" w:id="0">
    <w:p w:rsidR="00373860" w:rsidRDefault="00373860" w:rsidP="00400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35400"/>
      <w:docPartObj>
        <w:docPartGallery w:val="Page Numbers (Bottom of Page)"/>
        <w:docPartUnique/>
      </w:docPartObj>
    </w:sdtPr>
    <w:sdtContent>
      <w:p w:rsidR="00400E4A" w:rsidRDefault="00540667">
        <w:pPr>
          <w:pStyle w:val="aff2"/>
          <w:jc w:val="right"/>
        </w:pPr>
        <w:fldSimple w:instr=" PAGE   \* MERGEFORMAT ">
          <w:r w:rsidR="0084004B">
            <w:rPr>
              <w:noProof/>
            </w:rPr>
            <w:t>4</w:t>
          </w:r>
        </w:fldSimple>
      </w:p>
    </w:sdtContent>
  </w:sdt>
  <w:p w:rsidR="00400E4A" w:rsidRDefault="00400E4A">
    <w:pPr>
      <w:pStyle w:val="af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860" w:rsidRDefault="00373860" w:rsidP="00400E4A">
      <w:r>
        <w:separator/>
      </w:r>
    </w:p>
  </w:footnote>
  <w:footnote w:type="continuationSeparator" w:id="0">
    <w:p w:rsidR="00373860" w:rsidRDefault="00373860" w:rsidP="00400E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905E8"/>
    <w:rsid w:val="000069AD"/>
    <w:rsid w:val="0000755C"/>
    <w:rsid w:val="00036477"/>
    <w:rsid w:val="00044069"/>
    <w:rsid w:val="00062AFA"/>
    <w:rsid w:val="000B5146"/>
    <w:rsid w:val="000C3023"/>
    <w:rsid w:val="000C3EE1"/>
    <w:rsid w:val="000E16AF"/>
    <w:rsid w:val="000E6746"/>
    <w:rsid w:val="001116EC"/>
    <w:rsid w:val="00136E8E"/>
    <w:rsid w:val="001505B2"/>
    <w:rsid w:val="0017675F"/>
    <w:rsid w:val="00192833"/>
    <w:rsid w:val="001A397F"/>
    <w:rsid w:val="001B1C22"/>
    <w:rsid w:val="001E19B6"/>
    <w:rsid w:val="001E2C6F"/>
    <w:rsid w:val="00202604"/>
    <w:rsid w:val="00261651"/>
    <w:rsid w:val="00265ED1"/>
    <w:rsid w:val="00290910"/>
    <w:rsid w:val="002A6EDA"/>
    <w:rsid w:val="002B01F3"/>
    <w:rsid w:val="002E0FEB"/>
    <w:rsid w:val="002F4818"/>
    <w:rsid w:val="00313318"/>
    <w:rsid w:val="003474F8"/>
    <w:rsid w:val="003507FA"/>
    <w:rsid w:val="00362746"/>
    <w:rsid w:val="00373860"/>
    <w:rsid w:val="00382A09"/>
    <w:rsid w:val="0038533C"/>
    <w:rsid w:val="00393502"/>
    <w:rsid w:val="003D2D45"/>
    <w:rsid w:val="00400E4A"/>
    <w:rsid w:val="00421B07"/>
    <w:rsid w:val="0044067E"/>
    <w:rsid w:val="004905E8"/>
    <w:rsid w:val="004D611F"/>
    <w:rsid w:val="00540667"/>
    <w:rsid w:val="00544EE0"/>
    <w:rsid w:val="005471B6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D24B0"/>
    <w:rsid w:val="006E5500"/>
    <w:rsid w:val="006E7756"/>
    <w:rsid w:val="007041E6"/>
    <w:rsid w:val="007346DC"/>
    <w:rsid w:val="0074163E"/>
    <w:rsid w:val="00766699"/>
    <w:rsid w:val="00775F8E"/>
    <w:rsid w:val="00783EDC"/>
    <w:rsid w:val="00785826"/>
    <w:rsid w:val="007A1991"/>
    <w:rsid w:val="007B08FF"/>
    <w:rsid w:val="007E66E1"/>
    <w:rsid w:val="007E69F1"/>
    <w:rsid w:val="007F064D"/>
    <w:rsid w:val="00837D6F"/>
    <w:rsid w:val="0084004B"/>
    <w:rsid w:val="00842F2D"/>
    <w:rsid w:val="008508DE"/>
    <w:rsid w:val="00851D04"/>
    <w:rsid w:val="0087298E"/>
    <w:rsid w:val="00874B4A"/>
    <w:rsid w:val="0092668B"/>
    <w:rsid w:val="00951EEC"/>
    <w:rsid w:val="0095282E"/>
    <w:rsid w:val="00971694"/>
    <w:rsid w:val="00982926"/>
    <w:rsid w:val="00993334"/>
    <w:rsid w:val="009A763B"/>
    <w:rsid w:val="009D6FFA"/>
    <w:rsid w:val="009F196D"/>
    <w:rsid w:val="009F5BC2"/>
    <w:rsid w:val="009F6885"/>
    <w:rsid w:val="00A5673A"/>
    <w:rsid w:val="00A60139"/>
    <w:rsid w:val="00A9278E"/>
    <w:rsid w:val="00A97DB4"/>
    <w:rsid w:val="00AB73DA"/>
    <w:rsid w:val="00AC2873"/>
    <w:rsid w:val="00B249ED"/>
    <w:rsid w:val="00B5257E"/>
    <w:rsid w:val="00B56CCA"/>
    <w:rsid w:val="00B75C51"/>
    <w:rsid w:val="00B8744D"/>
    <w:rsid w:val="00BB49E5"/>
    <w:rsid w:val="00BF558C"/>
    <w:rsid w:val="00C53159"/>
    <w:rsid w:val="00C63300"/>
    <w:rsid w:val="00C86585"/>
    <w:rsid w:val="00C93739"/>
    <w:rsid w:val="00CD4627"/>
    <w:rsid w:val="00CE0C28"/>
    <w:rsid w:val="00CF3BED"/>
    <w:rsid w:val="00CF430F"/>
    <w:rsid w:val="00D03795"/>
    <w:rsid w:val="00D273DF"/>
    <w:rsid w:val="00D370CE"/>
    <w:rsid w:val="00D81274"/>
    <w:rsid w:val="00DA7056"/>
    <w:rsid w:val="00DC1975"/>
    <w:rsid w:val="00DE07BD"/>
    <w:rsid w:val="00DF1B6D"/>
    <w:rsid w:val="00E06D29"/>
    <w:rsid w:val="00E173AB"/>
    <w:rsid w:val="00E205ED"/>
    <w:rsid w:val="00E51699"/>
    <w:rsid w:val="00E923EE"/>
    <w:rsid w:val="00EF1BA2"/>
    <w:rsid w:val="00EF5343"/>
    <w:rsid w:val="00F2277A"/>
    <w:rsid w:val="00F24181"/>
    <w:rsid w:val="00F27F46"/>
    <w:rsid w:val="00F400FB"/>
    <w:rsid w:val="00F6102F"/>
    <w:rsid w:val="00F76C30"/>
    <w:rsid w:val="00F963A3"/>
    <w:rsid w:val="00FD4662"/>
    <w:rsid w:val="00FD4D11"/>
    <w:rsid w:val="00FF6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color w:val="00800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</w:style>
  <w:style w:type="character" w:customStyle="1" w:styleId="ad">
    <w:name w:val="Не вступил в силу"/>
    <w:basedOn w:val="a3"/>
    <w:rsid w:val="003D2D45"/>
    <w:rPr>
      <w:color w:val="00808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strike/>
      <w:color w:val="80800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D0D2DC34EE5A0DAD8CAE88A1427250869A31C471EE5AB3C6B07BA2151BD0420DCBE92352EB4D80EA79F2ECFCM8yF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E6A600E995EAF74C441661015CE3464DCBA72194AA06DB7361A5CA14CA59CD50D4F0CB777729E75y0g1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5660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RePack by SPecialiST</cp:lastModifiedBy>
  <cp:revision>9</cp:revision>
  <cp:lastPrinted>2019-08-10T23:47:00Z</cp:lastPrinted>
  <dcterms:created xsi:type="dcterms:W3CDTF">2019-08-02T03:26:00Z</dcterms:created>
  <dcterms:modified xsi:type="dcterms:W3CDTF">2019-08-10T23:55:00Z</dcterms:modified>
</cp:coreProperties>
</file>