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41F" w:rsidRPr="00113F5F" w:rsidRDefault="005E241F" w:rsidP="005E24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5E241F" w:rsidRPr="0098715A" w:rsidRDefault="005E241F" w:rsidP="005E24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FE6B1A" w:rsidRPr="00FE6B1A" w:rsidRDefault="00FE6B1A" w:rsidP="00FE6B1A">
      <w:pPr>
        <w:jc w:val="center"/>
        <w:rPr>
          <w:b/>
          <w:bCs/>
          <w:sz w:val="28"/>
          <w:szCs w:val="28"/>
          <w:u w:val="single"/>
        </w:rPr>
      </w:pPr>
      <w:r w:rsidRPr="00FE6B1A">
        <w:rPr>
          <w:b/>
          <w:sz w:val="28"/>
          <w:szCs w:val="28"/>
          <w:u w:val="single"/>
        </w:rPr>
        <w:t xml:space="preserve">«Оздоровление муниципальных финансов Среднеканского городского округа» </w:t>
      </w:r>
    </w:p>
    <w:p w:rsidR="005E241F" w:rsidRPr="00916BC2" w:rsidRDefault="005E241F" w:rsidP="005E241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A57B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C09A7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6A0D17" w:rsidRDefault="006A0D17"/>
    <w:p w:rsidR="00FE6B1A" w:rsidRDefault="00FE6B1A"/>
    <w:p w:rsidR="00FE6B1A" w:rsidRDefault="00FE6B1A"/>
    <w:p w:rsidR="00FE6B1A" w:rsidRDefault="00FE6B1A"/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96"/>
        <w:gridCol w:w="4374"/>
        <w:gridCol w:w="1309"/>
        <w:gridCol w:w="1176"/>
        <w:gridCol w:w="957"/>
        <w:gridCol w:w="957"/>
        <w:gridCol w:w="1315"/>
        <w:gridCol w:w="1634"/>
        <w:gridCol w:w="2858"/>
      </w:tblGrid>
      <w:tr w:rsidR="004A30E6" w:rsidRPr="004A30E6" w:rsidTr="00C73889">
        <w:trPr>
          <w:trHeight w:val="480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№</w:t>
            </w:r>
          </w:p>
        </w:tc>
        <w:tc>
          <w:tcPr>
            <w:tcW w:w="4374" w:type="dxa"/>
            <w:vMerge w:val="restart"/>
            <w:hideMark/>
          </w:tcPr>
          <w:p w:rsidR="004A30E6" w:rsidRPr="004A30E6" w:rsidRDefault="004A30E6" w:rsidP="004A30E6">
            <w:r w:rsidRPr="004A30E6">
              <w:t>Наименование   мероприятия</w:t>
            </w:r>
          </w:p>
        </w:tc>
        <w:tc>
          <w:tcPr>
            <w:tcW w:w="7348" w:type="dxa"/>
            <w:gridSpan w:val="6"/>
            <w:hideMark/>
          </w:tcPr>
          <w:p w:rsidR="004A30E6" w:rsidRPr="004A30E6" w:rsidRDefault="004A30E6" w:rsidP="00090162">
            <w:pPr>
              <w:jc w:val="center"/>
            </w:pPr>
            <w:r w:rsidRPr="004A30E6">
              <w:t>Объемы финансирования, предусмотренный Программой (</w:t>
            </w:r>
            <w:proofErr w:type="spellStart"/>
            <w:r w:rsidRPr="004A30E6">
              <w:t>тыс</w:t>
            </w:r>
            <w:proofErr w:type="gramStart"/>
            <w:r w:rsidRPr="004A30E6">
              <w:t>.р</w:t>
            </w:r>
            <w:proofErr w:type="gramEnd"/>
            <w:r w:rsidRPr="004A30E6">
              <w:t>уб</w:t>
            </w:r>
            <w:proofErr w:type="spellEnd"/>
            <w:r w:rsidRPr="004A30E6">
              <w:t>.)</w:t>
            </w:r>
          </w:p>
        </w:tc>
        <w:tc>
          <w:tcPr>
            <w:tcW w:w="2858" w:type="dxa"/>
            <w:vMerge w:val="restart"/>
            <w:hideMark/>
          </w:tcPr>
          <w:p w:rsidR="004A30E6" w:rsidRPr="004A30E6" w:rsidRDefault="004A30E6" w:rsidP="004A30E6">
            <w:r w:rsidRPr="004A30E6">
              <w:t>Краткая характеристика исполнения программного мероприятия</w:t>
            </w:r>
          </w:p>
        </w:tc>
      </w:tr>
      <w:tr w:rsidR="004A30E6" w:rsidRPr="004A30E6" w:rsidTr="00C73889">
        <w:trPr>
          <w:trHeight w:val="570"/>
        </w:trPr>
        <w:tc>
          <w:tcPr>
            <w:tcW w:w="696" w:type="dxa"/>
            <w:hideMark/>
          </w:tcPr>
          <w:p w:rsidR="004A30E6" w:rsidRPr="004A30E6" w:rsidRDefault="004A30E6" w:rsidP="004A30E6">
            <w:proofErr w:type="gramStart"/>
            <w:r w:rsidRPr="004A30E6">
              <w:t>п</w:t>
            </w:r>
            <w:proofErr w:type="gramEnd"/>
            <w:r w:rsidRPr="004A30E6">
              <w:t>/п</w:t>
            </w:r>
          </w:p>
        </w:tc>
        <w:tc>
          <w:tcPr>
            <w:tcW w:w="4374" w:type="dxa"/>
            <w:vMerge/>
            <w:hideMark/>
          </w:tcPr>
          <w:p w:rsidR="004A30E6" w:rsidRPr="004A30E6" w:rsidRDefault="004A30E6"/>
        </w:tc>
        <w:tc>
          <w:tcPr>
            <w:tcW w:w="1309" w:type="dxa"/>
            <w:vMerge w:val="restart"/>
            <w:hideMark/>
          </w:tcPr>
          <w:p w:rsidR="004A30E6" w:rsidRPr="004A30E6" w:rsidRDefault="004A30E6" w:rsidP="004A30E6">
            <w:r w:rsidRPr="004A30E6">
              <w:t>План (утвержденный в бюджете)</w:t>
            </w:r>
          </w:p>
        </w:tc>
        <w:tc>
          <w:tcPr>
            <w:tcW w:w="6039" w:type="dxa"/>
            <w:gridSpan w:val="5"/>
            <w:hideMark/>
          </w:tcPr>
          <w:p w:rsidR="004A30E6" w:rsidRPr="004A30E6" w:rsidRDefault="004A30E6" w:rsidP="004A30E6">
            <w:r w:rsidRPr="004A30E6">
              <w:t>Факт исполнения, в том числе по источникам финансирования</w:t>
            </w:r>
          </w:p>
        </w:tc>
        <w:tc>
          <w:tcPr>
            <w:tcW w:w="2858" w:type="dxa"/>
            <w:vMerge/>
            <w:hideMark/>
          </w:tcPr>
          <w:p w:rsidR="004A30E6" w:rsidRPr="004A30E6" w:rsidRDefault="004A30E6"/>
        </w:tc>
      </w:tr>
      <w:tr w:rsidR="008B153B" w:rsidRPr="004A30E6" w:rsidTr="00C73889">
        <w:trPr>
          <w:trHeight w:val="615"/>
        </w:trPr>
        <w:tc>
          <w:tcPr>
            <w:tcW w:w="696" w:type="dxa"/>
            <w:hideMark/>
          </w:tcPr>
          <w:p w:rsidR="004A30E6" w:rsidRPr="004A30E6" w:rsidRDefault="004A30E6">
            <w:r w:rsidRPr="004A30E6">
              <w:t> </w:t>
            </w:r>
          </w:p>
        </w:tc>
        <w:tc>
          <w:tcPr>
            <w:tcW w:w="4374" w:type="dxa"/>
            <w:vMerge/>
            <w:hideMark/>
          </w:tcPr>
          <w:p w:rsidR="004A30E6" w:rsidRPr="004A30E6" w:rsidRDefault="004A30E6"/>
        </w:tc>
        <w:tc>
          <w:tcPr>
            <w:tcW w:w="1309" w:type="dxa"/>
            <w:vMerge/>
            <w:hideMark/>
          </w:tcPr>
          <w:p w:rsidR="004A30E6" w:rsidRPr="004A30E6" w:rsidRDefault="004A30E6"/>
        </w:tc>
        <w:tc>
          <w:tcPr>
            <w:tcW w:w="1176" w:type="dxa"/>
            <w:hideMark/>
          </w:tcPr>
          <w:p w:rsidR="004A30E6" w:rsidRPr="004A30E6" w:rsidRDefault="004A30E6" w:rsidP="004A30E6">
            <w:r w:rsidRPr="004A30E6">
              <w:t>всего</w:t>
            </w:r>
          </w:p>
        </w:tc>
        <w:tc>
          <w:tcPr>
            <w:tcW w:w="957" w:type="dxa"/>
            <w:hideMark/>
          </w:tcPr>
          <w:p w:rsidR="004A30E6" w:rsidRPr="004A30E6" w:rsidRDefault="004A30E6" w:rsidP="004A30E6">
            <w:r w:rsidRPr="004A30E6">
              <w:t>ФБ</w:t>
            </w:r>
          </w:p>
        </w:tc>
        <w:tc>
          <w:tcPr>
            <w:tcW w:w="957" w:type="dxa"/>
            <w:hideMark/>
          </w:tcPr>
          <w:p w:rsidR="004A30E6" w:rsidRPr="004A30E6" w:rsidRDefault="004A30E6" w:rsidP="004A30E6">
            <w:r w:rsidRPr="004A30E6">
              <w:t>ОБ</w:t>
            </w:r>
          </w:p>
        </w:tc>
        <w:tc>
          <w:tcPr>
            <w:tcW w:w="1315" w:type="dxa"/>
            <w:hideMark/>
          </w:tcPr>
          <w:p w:rsidR="004A30E6" w:rsidRPr="004A30E6" w:rsidRDefault="004A30E6" w:rsidP="004A30E6">
            <w:r w:rsidRPr="004A30E6">
              <w:t>МБ</w:t>
            </w:r>
          </w:p>
        </w:tc>
        <w:tc>
          <w:tcPr>
            <w:tcW w:w="1634" w:type="dxa"/>
            <w:hideMark/>
          </w:tcPr>
          <w:p w:rsidR="004A30E6" w:rsidRPr="004A30E6" w:rsidRDefault="004A30E6" w:rsidP="004A30E6">
            <w:r w:rsidRPr="004A30E6">
              <w:t>ВБ</w:t>
            </w:r>
          </w:p>
        </w:tc>
        <w:tc>
          <w:tcPr>
            <w:tcW w:w="2858" w:type="dxa"/>
            <w:vMerge/>
            <w:hideMark/>
          </w:tcPr>
          <w:p w:rsidR="004A30E6" w:rsidRPr="004A30E6" w:rsidRDefault="004A30E6"/>
        </w:tc>
      </w:tr>
      <w:tr w:rsidR="004A30E6" w:rsidRPr="004A30E6" w:rsidTr="00C73889">
        <w:trPr>
          <w:trHeight w:val="315"/>
        </w:trPr>
        <w:tc>
          <w:tcPr>
            <w:tcW w:w="15276" w:type="dxa"/>
            <w:gridSpan w:val="9"/>
            <w:hideMark/>
          </w:tcPr>
          <w:p w:rsidR="004A30E6" w:rsidRPr="004A30E6" w:rsidRDefault="004A30E6" w:rsidP="00090162">
            <w:pPr>
              <w:jc w:val="center"/>
              <w:rPr>
                <w:b/>
                <w:bCs/>
              </w:rPr>
            </w:pPr>
            <w:r w:rsidRPr="004A30E6">
              <w:rPr>
                <w:b/>
                <w:bCs/>
              </w:rPr>
              <w:t>1. Развитие доходного потенциала бюджета</w:t>
            </w:r>
            <w:r w:rsidRPr="004A30E6">
              <w:t xml:space="preserve"> </w:t>
            </w:r>
            <w:r w:rsidRPr="004A30E6">
              <w:rPr>
                <w:b/>
                <w:bCs/>
              </w:rPr>
              <w:t>округа</w:t>
            </w:r>
          </w:p>
        </w:tc>
      </w:tr>
      <w:tr w:rsidR="008B153B" w:rsidRPr="004A30E6" w:rsidTr="00C73889">
        <w:trPr>
          <w:trHeight w:val="945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1.1.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Взаимодействие с налоговыми органами, налогоплательщиками в целях повышения собираемости доходов, сокращения задолженности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 xml:space="preserve">Регулярно ведется </w:t>
            </w:r>
            <w:proofErr w:type="gramStart"/>
            <w:r w:rsidRPr="004A30E6">
              <w:t>переписка</w:t>
            </w:r>
            <w:proofErr w:type="gramEnd"/>
            <w:r w:rsidRPr="004A30E6">
              <w:t xml:space="preserve"> и переговоры МРИ ФНС</w:t>
            </w:r>
          </w:p>
        </w:tc>
      </w:tr>
      <w:tr w:rsidR="008B153B" w:rsidRPr="004A30E6" w:rsidTr="00C73889">
        <w:trPr>
          <w:trHeight w:val="630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1.2.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Мониторинг выявления и погашения задолженности по налогам, сборам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>-</w:t>
            </w:r>
          </w:p>
        </w:tc>
      </w:tr>
      <w:tr w:rsidR="008B153B" w:rsidRPr="004A30E6" w:rsidTr="00C73889">
        <w:trPr>
          <w:trHeight w:val="945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1.3.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Проведение оценки эффективности предоставляемых льгот и установленных ставок по налогам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 xml:space="preserve">Ежеквартально ведется внутренний мониторинг, предоставление ежеквартальных отчетов в министерство финансов и в </w:t>
            </w:r>
            <w:proofErr w:type="spellStart"/>
            <w:r w:rsidRPr="004A30E6">
              <w:t>минэконом</w:t>
            </w:r>
            <w:proofErr w:type="spellEnd"/>
            <w:r w:rsidRPr="004A30E6">
              <w:t xml:space="preserve"> развитие.</w:t>
            </w:r>
          </w:p>
        </w:tc>
      </w:tr>
      <w:tr w:rsidR="008B153B" w:rsidRPr="004A30E6" w:rsidTr="00C73889">
        <w:trPr>
          <w:trHeight w:val="945"/>
        </w:trPr>
        <w:tc>
          <w:tcPr>
            <w:tcW w:w="696" w:type="dxa"/>
          </w:tcPr>
          <w:p w:rsidR="007C09A7" w:rsidRPr="004A30E6" w:rsidRDefault="007C09A7" w:rsidP="004A30E6">
            <w:r>
              <w:t>1.4.</w:t>
            </w:r>
          </w:p>
        </w:tc>
        <w:tc>
          <w:tcPr>
            <w:tcW w:w="4374" w:type="dxa"/>
          </w:tcPr>
          <w:p w:rsidR="007C09A7" w:rsidRPr="007C09A7" w:rsidRDefault="007C09A7" w:rsidP="007C09A7">
            <w:pPr>
              <w:widowControl w:val="0"/>
              <w:adjustRightInd w:val="0"/>
            </w:pPr>
            <w:r w:rsidRPr="007C09A7">
              <w:t>Повышение эффективности работы:</w:t>
            </w:r>
          </w:p>
          <w:p w:rsidR="007C09A7" w:rsidRPr="007C09A7" w:rsidRDefault="007C09A7" w:rsidP="007C09A7">
            <w:pPr>
              <w:widowControl w:val="0"/>
              <w:adjustRightInd w:val="0"/>
            </w:pPr>
            <w:r w:rsidRPr="007C09A7">
              <w:t>- комиссии по легализации трудовых отношения и ликвидации задолженности по выплате заработной платы, проведение работы с субъектами малого и среднего предпринимательства по легализации доходов;</w:t>
            </w:r>
          </w:p>
          <w:p w:rsidR="007C09A7" w:rsidRPr="004A30E6" w:rsidRDefault="007C09A7" w:rsidP="007C09A7">
            <w:r w:rsidRPr="007C09A7">
              <w:t xml:space="preserve">- межведомственной комиссии по налогам и сборам в целях увеличения </w:t>
            </w:r>
            <w:r w:rsidRPr="007C09A7">
              <w:lastRenderedPageBreak/>
              <w:t>налоговых поступлений.</w:t>
            </w:r>
          </w:p>
        </w:tc>
        <w:tc>
          <w:tcPr>
            <w:tcW w:w="1309" w:type="dxa"/>
            <w:noWrap/>
          </w:tcPr>
          <w:p w:rsidR="007C09A7" w:rsidRPr="004A30E6" w:rsidRDefault="007C09A7" w:rsidP="004A30E6"/>
        </w:tc>
        <w:tc>
          <w:tcPr>
            <w:tcW w:w="1176" w:type="dxa"/>
            <w:noWrap/>
          </w:tcPr>
          <w:p w:rsidR="007C09A7" w:rsidRPr="004A30E6" w:rsidRDefault="007C09A7" w:rsidP="004A30E6"/>
        </w:tc>
        <w:tc>
          <w:tcPr>
            <w:tcW w:w="957" w:type="dxa"/>
            <w:noWrap/>
          </w:tcPr>
          <w:p w:rsidR="007C09A7" w:rsidRPr="004A30E6" w:rsidRDefault="007C09A7" w:rsidP="004A30E6"/>
        </w:tc>
        <w:tc>
          <w:tcPr>
            <w:tcW w:w="957" w:type="dxa"/>
            <w:noWrap/>
          </w:tcPr>
          <w:p w:rsidR="007C09A7" w:rsidRPr="004A30E6" w:rsidRDefault="007C09A7" w:rsidP="004A30E6"/>
        </w:tc>
        <w:tc>
          <w:tcPr>
            <w:tcW w:w="1315" w:type="dxa"/>
            <w:noWrap/>
          </w:tcPr>
          <w:p w:rsidR="007C09A7" w:rsidRPr="004A30E6" w:rsidRDefault="007C09A7" w:rsidP="004A30E6"/>
        </w:tc>
        <w:tc>
          <w:tcPr>
            <w:tcW w:w="1634" w:type="dxa"/>
            <w:noWrap/>
          </w:tcPr>
          <w:p w:rsidR="007C09A7" w:rsidRPr="004A30E6" w:rsidRDefault="007C09A7" w:rsidP="004A30E6"/>
        </w:tc>
        <w:tc>
          <w:tcPr>
            <w:tcW w:w="2858" w:type="dxa"/>
          </w:tcPr>
          <w:p w:rsidR="007C09A7" w:rsidRDefault="007C09A7" w:rsidP="007C09A7">
            <w:r w:rsidRPr="007C09A7">
              <w:t>Разработан план  мероприятий на 2021год по ликвидации просроченной задолженности по заработной плате и легализации трудовых отношений в МО Среднеканский городской округ</w:t>
            </w:r>
            <w:r>
              <w:t>;</w:t>
            </w:r>
          </w:p>
          <w:p w:rsidR="007C09A7" w:rsidRPr="007C09A7" w:rsidRDefault="007C09A7" w:rsidP="007C09A7">
            <w:r w:rsidRPr="007C09A7">
              <w:lastRenderedPageBreak/>
              <w:t xml:space="preserve">Заседания комиссии в 2021 году не проводились в связи </w:t>
            </w:r>
            <w:proofErr w:type="gramStart"/>
            <w:r w:rsidRPr="007C09A7">
              <w:t>с</w:t>
            </w:r>
            <w:proofErr w:type="gramEnd"/>
            <w:r w:rsidRPr="007C09A7">
              <w:t xml:space="preserve"> </w:t>
            </w:r>
            <w:proofErr w:type="gramStart"/>
            <w:r w:rsidRPr="007C09A7">
              <w:t>отсутствии</w:t>
            </w:r>
            <w:proofErr w:type="gramEnd"/>
            <w:r w:rsidRPr="007C09A7">
              <w:t xml:space="preserve"> информационных поводов</w:t>
            </w:r>
          </w:p>
          <w:p w:rsidR="007C09A7" w:rsidRPr="004A30E6" w:rsidRDefault="007C09A7"/>
        </w:tc>
      </w:tr>
      <w:tr w:rsidR="008B153B" w:rsidRPr="004A30E6" w:rsidTr="00C73889">
        <w:trPr>
          <w:trHeight w:val="1575"/>
        </w:trPr>
        <w:tc>
          <w:tcPr>
            <w:tcW w:w="696" w:type="dxa"/>
          </w:tcPr>
          <w:p w:rsidR="007C09A7" w:rsidRPr="004A30E6" w:rsidRDefault="007C09A7" w:rsidP="007C09A7">
            <w:r>
              <w:lastRenderedPageBreak/>
              <w:t>1.5.</w:t>
            </w:r>
          </w:p>
        </w:tc>
        <w:tc>
          <w:tcPr>
            <w:tcW w:w="4374" w:type="dxa"/>
          </w:tcPr>
          <w:p w:rsidR="007C09A7" w:rsidRPr="004A30E6" w:rsidRDefault="007C09A7">
            <w:r w:rsidRPr="007C09A7">
              <w:t>Проведение мероприятий по выявлению пользователей земельными участками и привлечению их к заключению договоров аренды</w:t>
            </w:r>
          </w:p>
        </w:tc>
        <w:tc>
          <w:tcPr>
            <w:tcW w:w="1309" w:type="dxa"/>
            <w:noWrap/>
          </w:tcPr>
          <w:p w:rsidR="007C09A7" w:rsidRPr="004A30E6" w:rsidRDefault="007C09A7" w:rsidP="004A30E6"/>
        </w:tc>
        <w:tc>
          <w:tcPr>
            <w:tcW w:w="1176" w:type="dxa"/>
            <w:noWrap/>
          </w:tcPr>
          <w:p w:rsidR="007C09A7" w:rsidRPr="004A30E6" w:rsidRDefault="007C09A7" w:rsidP="004A30E6"/>
        </w:tc>
        <w:tc>
          <w:tcPr>
            <w:tcW w:w="957" w:type="dxa"/>
            <w:noWrap/>
          </w:tcPr>
          <w:p w:rsidR="007C09A7" w:rsidRPr="004A30E6" w:rsidRDefault="007C09A7" w:rsidP="004A30E6"/>
        </w:tc>
        <w:tc>
          <w:tcPr>
            <w:tcW w:w="957" w:type="dxa"/>
            <w:noWrap/>
          </w:tcPr>
          <w:p w:rsidR="007C09A7" w:rsidRPr="004A30E6" w:rsidRDefault="007C09A7" w:rsidP="004A30E6"/>
        </w:tc>
        <w:tc>
          <w:tcPr>
            <w:tcW w:w="1315" w:type="dxa"/>
            <w:noWrap/>
          </w:tcPr>
          <w:p w:rsidR="007C09A7" w:rsidRPr="004A30E6" w:rsidRDefault="007C09A7" w:rsidP="004A30E6"/>
        </w:tc>
        <w:tc>
          <w:tcPr>
            <w:tcW w:w="1634" w:type="dxa"/>
            <w:noWrap/>
          </w:tcPr>
          <w:p w:rsidR="007C09A7" w:rsidRPr="004A30E6" w:rsidRDefault="007C09A7" w:rsidP="004A30E6"/>
        </w:tc>
        <w:tc>
          <w:tcPr>
            <w:tcW w:w="2858" w:type="dxa"/>
          </w:tcPr>
          <w:p w:rsidR="007C09A7" w:rsidRPr="004A30E6" w:rsidRDefault="00DB6F61">
            <w:r w:rsidRPr="00DB6F61">
              <w:t>За отчетный год заключено 25 договоров аренды земельных участков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</w:tcPr>
          <w:p w:rsidR="003F37C3" w:rsidRPr="004A30E6" w:rsidRDefault="003F37C3" w:rsidP="003F37C3">
            <w:r>
              <w:t>1.6.</w:t>
            </w:r>
          </w:p>
        </w:tc>
        <w:tc>
          <w:tcPr>
            <w:tcW w:w="4374" w:type="dxa"/>
          </w:tcPr>
          <w:p w:rsidR="003F37C3" w:rsidRPr="004A30E6" w:rsidRDefault="003F37C3">
            <w:r w:rsidRPr="003F37C3">
              <w:t>Инвентаризация имущества, находящегося в муниципальной собственности</w:t>
            </w:r>
          </w:p>
        </w:tc>
        <w:tc>
          <w:tcPr>
            <w:tcW w:w="1309" w:type="dxa"/>
            <w:noWrap/>
          </w:tcPr>
          <w:p w:rsidR="003F37C3" w:rsidRPr="004A30E6" w:rsidRDefault="003F37C3" w:rsidP="004A30E6"/>
        </w:tc>
        <w:tc>
          <w:tcPr>
            <w:tcW w:w="1176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1315" w:type="dxa"/>
            <w:noWrap/>
          </w:tcPr>
          <w:p w:rsidR="003F37C3" w:rsidRPr="004A30E6" w:rsidRDefault="003F37C3" w:rsidP="004A30E6"/>
        </w:tc>
        <w:tc>
          <w:tcPr>
            <w:tcW w:w="1634" w:type="dxa"/>
            <w:noWrap/>
          </w:tcPr>
          <w:p w:rsidR="003F37C3" w:rsidRPr="004A30E6" w:rsidRDefault="003F37C3" w:rsidP="004A30E6"/>
        </w:tc>
        <w:tc>
          <w:tcPr>
            <w:tcW w:w="2858" w:type="dxa"/>
          </w:tcPr>
          <w:p w:rsidR="003F37C3" w:rsidRPr="004A30E6" w:rsidRDefault="00DB6F61">
            <w:r w:rsidRPr="00DB6F61">
              <w:t>Проведена инвентаризация в СМУП «Коммунальник» и МУСАП «Новый Сеймчан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</w:tcPr>
          <w:p w:rsidR="003F37C3" w:rsidRPr="004A30E6" w:rsidRDefault="003F37C3" w:rsidP="003F37C3">
            <w:r>
              <w:t>1.7.</w:t>
            </w:r>
          </w:p>
        </w:tc>
        <w:tc>
          <w:tcPr>
            <w:tcW w:w="4374" w:type="dxa"/>
          </w:tcPr>
          <w:p w:rsidR="003F37C3" w:rsidRPr="004A30E6" w:rsidRDefault="003F37C3">
            <w:r w:rsidRPr="00DC0F46">
              <w:rPr>
                <w:spacing w:val="-4"/>
              </w:rPr>
              <w:t>Реализация плана приватизации муниципального имущества</w:t>
            </w:r>
          </w:p>
        </w:tc>
        <w:tc>
          <w:tcPr>
            <w:tcW w:w="1309" w:type="dxa"/>
            <w:noWrap/>
          </w:tcPr>
          <w:p w:rsidR="003F37C3" w:rsidRPr="004A30E6" w:rsidRDefault="003F37C3" w:rsidP="004A30E6"/>
        </w:tc>
        <w:tc>
          <w:tcPr>
            <w:tcW w:w="1176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1315" w:type="dxa"/>
            <w:noWrap/>
          </w:tcPr>
          <w:p w:rsidR="003F37C3" w:rsidRPr="004A30E6" w:rsidRDefault="003F37C3" w:rsidP="004A30E6"/>
        </w:tc>
        <w:tc>
          <w:tcPr>
            <w:tcW w:w="1634" w:type="dxa"/>
            <w:noWrap/>
          </w:tcPr>
          <w:p w:rsidR="003F37C3" w:rsidRPr="004A30E6" w:rsidRDefault="003F37C3" w:rsidP="004A30E6"/>
        </w:tc>
        <w:tc>
          <w:tcPr>
            <w:tcW w:w="2858" w:type="dxa"/>
          </w:tcPr>
          <w:p w:rsidR="003F37C3" w:rsidRPr="004A30E6" w:rsidRDefault="00DB6F61">
            <w:r w:rsidRPr="00DB6F61">
              <w:t>В план приватизации муниципального имущества в 2021 году включено 4 объекта недвижимости. Продано 3 объекта. В отношении 1 объекта торги не проводились в связи с отсутствием рыночной оценки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</w:tcPr>
          <w:p w:rsidR="003F37C3" w:rsidRPr="004A30E6" w:rsidRDefault="003F37C3" w:rsidP="003F37C3">
            <w:r>
              <w:t>1.8.</w:t>
            </w:r>
          </w:p>
        </w:tc>
        <w:tc>
          <w:tcPr>
            <w:tcW w:w="4374" w:type="dxa"/>
          </w:tcPr>
          <w:p w:rsidR="003F37C3" w:rsidRPr="004A30E6" w:rsidRDefault="003F37C3">
            <w:r w:rsidRPr="003F37C3">
              <w:t>Разработка и принятие муниципальных правовых актов в сфере инвестиционной деятельности</w:t>
            </w:r>
          </w:p>
        </w:tc>
        <w:tc>
          <w:tcPr>
            <w:tcW w:w="1309" w:type="dxa"/>
            <w:noWrap/>
          </w:tcPr>
          <w:p w:rsidR="003F37C3" w:rsidRPr="004A30E6" w:rsidRDefault="003F37C3" w:rsidP="004A30E6"/>
        </w:tc>
        <w:tc>
          <w:tcPr>
            <w:tcW w:w="1176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1315" w:type="dxa"/>
            <w:noWrap/>
          </w:tcPr>
          <w:p w:rsidR="003F37C3" w:rsidRPr="004A30E6" w:rsidRDefault="003F37C3" w:rsidP="004A30E6"/>
        </w:tc>
        <w:tc>
          <w:tcPr>
            <w:tcW w:w="1634" w:type="dxa"/>
            <w:noWrap/>
          </w:tcPr>
          <w:p w:rsidR="003F37C3" w:rsidRPr="004A30E6" w:rsidRDefault="003F37C3" w:rsidP="004A30E6"/>
        </w:tc>
        <w:tc>
          <w:tcPr>
            <w:tcW w:w="2858" w:type="dxa"/>
          </w:tcPr>
          <w:p w:rsidR="00C73889" w:rsidRPr="00C73889" w:rsidRDefault="00C73889" w:rsidP="00C73889">
            <w:proofErr w:type="gramStart"/>
            <w:r w:rsidRPr="00C73889">
              <w:t xml:space="preserve">1 Постановление Администрации Среднеканского городского округа от 21.06.2021 №194-п  «О внесении изменений в ПАСГО от 22.05.2017 №161 «Об утверждении Перечня </w:t>
            </w:r>
            <w:r w:rsidRPr="00C73889">
              <w:lastRenderedPageBreak/>
              <w:t>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</w:t>
            </w:r>
            <w:proofErr w:type="gramEnd"/>
            <w:r w:rsidRPr="00C73889">
              <w:t xml:space="preserve"> среднего предпринимательства»;</w:t>
            </w:r>
          </w:p>
          <w:p w:rsidR="003F37C3" w:rsidRPr="004A30E6" w:rsidRDefault="00C73889" w:rsidP="00C73889">
            <w:r w:rsidRPr="00C73889">
              <w:t>2.Постановление Администрации Среднеканского городского округа от 02.08.2021 № 236-п  «Об утверждении Порядка предоставления субсидий из бюджета муниципального образования «Среднеканский городской округ»  субъектам малого и среднего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  <w:hideMark/>
          </w:tcPr>
          <w:p w:rsidR="004A30E6" w:rsidRPr="004A30E6" w:rsidRDefault="004A30E6" w:rsidP="003F37C3">
            <w:r w:rsidRPr="004A30E6">
              <w:lastRenderedPageBreak/>
              <w:t>1.</w:t>
            </w:r>
            <w:r w:rsidR="003F37C3">
              <w:t>9</w:t>
            </w:r>
            <w:r w:rsidRPr="004A30E6">
              <w:t>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Осуществление мероприятий по информированию налогоплательщиков в средствах массовой информации о порядке исчисления и сроках уплаты земельного налога и налога на имущество физических лиц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>Информируем налогоплательщиков и физических лиц через газету Среднеканского городского округа «Новая Колыма. Вести</w:t>
            </w:r>
            <w:proofErr w:type="gramStart"/>
            <w:r w:rsidRPr="004A30E6">
              <w:t xml:space="preserve">»., </w:t>
            </w:r>
            <w:proofErr w:type="gramEnd"/>
            <w:r w:rsidRPr="004A30E6">
              <w:t>взаимодействие с физическими лицами.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</w:tcPr>
          <w:p w:rsidR="003F37C3" w:rsidRPr="004A30E6" w:rsidRDefault="003F37C3" w:rsidP="003F37C3">
            <w:r>
              <w:t>1.10.</w:t>
            </w:r>
          </w:p>
        </w:tc>
        <w:tc>
          <w:tcPr>
            <w:tcW w:w="4374" w:type="dxa"/>
          </w:tcPr>
          <w:p w:rsidR="003F37C3" w:rsidRPr="003F37C3" w:rsidRDefault="003F37C3" w:rsidP="003F37C3">
            <w:r w:rsidRPr="003F37C3">
              <w:t>Обеспечение своевременной подготовки для представления в судебные органы материалов по вопросам расторжения договоров и взыскания в принудительном порядке задолженности по арендной плате за землю и муниципальное имущество;</w:t>
            </w:r>
          </w:p>
          <w:p w:rsidR="003F37C3" w:rsidRPr="004A30E6" w:rsidRDefault="003F37C3" w:rsidP="003F37C3">
            <w:r w:rsidRPr="003F37C3">
              <w:t xml:space="preserve">Повышение эффективности </w:t>
            </w:r>
            <w:proofErr w:type="spellStart"/>
            <w:r w:rsidRPr="003F37C3">
              <w:t>претензионно</w:t>
            </w:r>
            <w:proofErr w:type="spellEnd"/>
            <w:r w:rsidRPr="003F37C3">
              <w:t>-исковой работы</w:t>
            </w:r>
          </w:p>
        </w:tc>
        <w:tc>
          <w:tcPr>
            <w:tcW w:w="1309" w:type="dxa"/>
            <w:noWrap/>
          </w:tcPr>
          <w:p w:rsidR="003F37C3" w:rsidRPr="004A30E6" w:rsidRDefault="003F37C3" w:rsidP="004A30E6"/>
        </w:tc>
        <w:tc>
          <w:tcPr>
            <w:tcW w:w="1176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957" w:type="dxa"/>
            <w:noWrap/>
          </w:tcPr>
          <w:p w:rsidR="003F37C3" w:rsidRPr="004A30E6" w:rsidRDefault="003F37C3" w:rsidP="004A30E6"/>
        </w:tc>
        <w:tc>
          <w:tcPr>
            <w:tcW w:w="1315" w:type="dxa"/>
            <w:noWrap/>
          </w:tcPr>
          <w:p w:rsidR="003F37C3" w:rsidRPr="004A30E6" w:rsidRDefault="003F37C3" w:rsidP="004A30E6"/>
        </w:tc>
        <w:tc>
          <w:tcPr>
            <w:tcW w:w="1634" w:type="dxa"/>
            <w:noWrap/>
          </w:tcPr>
          <w:p w:rsidR="003F37C3" w:rsidRPr="004A30E6" w:rsidRDefault="003F37C3" w:rsidP="004A30E6"/>
        </w:tc>
        <w:tc>
          <w:tcPr>
            <w:tcW w:w="2858" w:type="dxa"/>
          </w:tcPr>
          <w:p w:rsidR="003F37C3" w:rsidRPr="004A30E6" w:rsidRDefault="00DB6F61">
            <w:r w:rsidRPr="00DB6F61">
              <w:t>в судебные органы за отёчный период по вопросам расторжения договоров и взыскания в принудительном порядке задолженности по арендной плате за землю и муниципальное имущество Администрация не обращалась</w:t>
            </w:r>
          </w:p>
        </w:tc>
      </w:tr>
      <w:tr w:rsidR="004A30E6" w:rsidRPr="004A30E6" w:rsidTr="00C73889">
        <w:trPr>
          <w:trHeight w:val="315"/>
        </w:trPr>
        <w:tc>
          <w:tcPr>
            <w:tcW w:w="15276" w:type="dxa"/>
            <w:gridSpan w:val="9"/>
            <w:hideMark/>
          </w:tcPr>
          <w:p w:rsidR="004A30E6" w:rsidRPr="004A30E6" w:rsidRDefault="004A30E6" w:rsidP="00090162">
            <w:pPr>
              <w:jc w:val="center"/>
              <w:rPr>
                <w:b/>
                <w:bCs/>
              </w:rPr>
            </w:pPr>
            <w:r w:rsidRPr="004A30E6">
              <w:rPr>
                <w:b/>
                <w:bCs/>
              </w:rPr>
              <w:t>2. Повышение эффективности бюджетных расходов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</w:tcPr>
          <w:p w:rsidR="00C84E4A" w:rsidRPr="004A30E6" w:rsidRDefault="00C84E4A" w:rsidP="004A30E6">
            <w:r>
              <w:t>2.1.</w:t>
            </w:r>
          </w:p>
        </w:tc>
        <w:tc>
          <w:tcPr>
            <w:tcW w:w="4374" w:type="dxa"/>
          </w:tcPr>
          <w:p w:rsidR="00C84E4A" w:rsidRPr="004A30E6" w:rsidRDefault="00C84E4A">
            <w:r w:rsidRPr="00C84E4A">
              <w:t>Обеспечение качественного и своевременного формирования бюджетной отчетности</w:t>
            </w:r>
          </w:p>
        </w:tc>
        <w:tc>
          <w:tcPr>
            <w:tcW w:w="1309" w:type="dxa"/>
            <w:noWrap/>
          </w:tcPr>
          <w:p w:rsidR="00C84E4A" w:rsidRPr="004A30E6" w:rsidRDefault="00C84E4A" w:rsidP="004A30E6"/>
        </w:tc>
        <w:tc>
          <w:tcPr>
            <w:tcW w:w="1176" w:type="dxa"/>
            <w:noWrap/>
          </w:tcPr>
          <w:p w:rsidR="00C84E4A" w:rsidRPr="004A30E6" w:rsidRDefault="00C84E4A" w:rsidP="004A30E6"/>
        </w:tc>
        <w:tc>
          <w:tcPr>
            <w:tcW w:w="957" w:type="dxa"/>
            <w:noWrap/>
          </w:tcPr>
          <w:p w:rsidR="00C84E4A" w:rsidRPr="004A30E6" w:rsidRDefault="00C84E4A" w:rsidP="004A30E6"/>
        </w:tc>
        <w:tc>
          <w:tcPr>
            <w:tcW w:w="957" w:type="dxa"/>
            <w:noWrap/>
          </w:tcPr>
          <w:p w:rsidR="00C84E4A" w:rsidRPr="004A30E6" w:rsidRDefault="00C84E4A" w:rsidP="004A30E6"/>
        </w:tc>
        <w:tc>
          <w:tcPr>
            <w:tcW w:w="1315" w:type="dxa"/>
            <w:noWrap/>
          </w:tcPr>
          <w:p w:rsidR="00C84E4A" w:rsidRPr="004A30E6" w:rsidRDefault="00C84E4A" w:rsidP="004A30E6"/>
        </w:tc>
        <w:tc>
          <w:tcPr>
            <w:tcW w:w="1634" w:type="dxa"/>
            <w:noWrap/>
          </w:tcPr>
          <w:p w:rsidR="00C84E4A" w:rsidRPr="004A30E6" w:rsidRDefault="00C84E4A" w:rsidP="004A30E6"/>
        </w:tc>
        <w:tc>
          <w:tcPr>
            <w:tcW w:w="2858" w:type="dxa"/>
          </w:tcPr>
          <w:p w:rsidR="00C84E4A" w:rsidRPr="004A30E6" w:rsidRDefault="00C84E4A">
            <w:r w:rsidRPr="00C84E4A">
              <w:t>соблюдено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  <w:hideMark/>
          </w:tcPr>
          <w:p w:rsidR="004A30E6" w:rsidRPr="004A30E6" w:rsidRDefault="004A30E6" w:rsidP="00C84E4A">
            <w:r w:rsidRPr="004A30E6">
              <w:t>2.</w:t>
            </w:r>
            <w:r w:rsidR="00C84E4A">
              <w:t>2</w:t>
            </w:r>
            <w:r w:rsidRPr="004A30E6">
              <w:t>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Разработка муниципальных правовых актов, распорядительных документов по установлению и соблюдению соотношения средней заработной платы руководителей и работников муниципальных учреждений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>соблюдено</w:t>
            </w:r>
          </w:p>
        </w:tc>
      </w:tr>
      <w:tr w:rsidR="008B153B" w:rsidRPr="004A30E6" w:rsidTr="00C73889">
        <w:trPr>
          <w:trHeight w:val="1260"/>
        </w:trPr>
        <w:tc>
          <w:tcPr>
            <w:tcW w:w="696" w:type="dxa"/>
          </w:tcPr>
          <w:p w:rsidR="00C84E4A" w:rsidRPr="004A30E6" w:rsidRDefault="00C84E4A" w:rsidP="004A30E6">
            <w:r>
              <w:t>2.3.</w:t>
            </w:r>
          </w:p>
        </w:tc>
        <w:tc>
          <w:tcPr>
            <w:tcW w:w="4374" w:type="dxa"/>
          </w:tcPr>
          <w:p w:rsidR="00C84E4A" w:rsidRPr="004A30E6" w:rsidRDefault="00C84E4A">
            <w:r w:rsidRPr="00C84E4A">
              <w:t>Организация работы по взысканию дебиторской задолженности</w:t>
            </w:r>
          </w:p>
        </w:tc>
        <w:tc>
          <w:tcPr>
            <w:tcW w:w="1309" w:type="dxa"/>
            <w:noWrap/>
          </w:tcPr>
          <w:p w:rsidR="00C84E4A" w:rsidRPr="004A30E6" w:rsidRDefault="00C84E4A" w:rsidP="004A30E6"/>
        </w:tc>
        <w:tc>
          <w:tcPr>
            <w:tcW w:w="1176" w:type="dxa"/>
            <w:noWrap/>
          </w:tcPr>
          <w:p w:rsidR="00C84E4A" w:rsidRPr="004A30E6" w:rsidRDefault="00C84E4A" w:rsidP="004A30E6"/>
        </w:tc>
        <w:tc>
          <w:tcPr>
            <w:tcW w:w="957" w:type="dxa"/>
            <w:noWrap/>
          </w:tcPr>
          <w:p w:rsidR="00C84E4A" w:rsidRPr="004A30E6" w:rsidRDefault="00C84E4A" w:rsidP="004A30E6"/>
        </w:tc>
        <w:tc>
          <w:tcPr>
            <w:tcW w:w="957" w:type="dxa"/>
            <w:noWrap/>
          </w:tcPr>
          <w:p w:rsidR="00C84E4A" w:rsidRPr="004A30E6" w:rsidRDefault="00C84E4A" w:rsidP="004A30E6"/>
        </w:tc>
        <w:tc>
          <w:tcPr>
            <w:tcW w:w="1315" w:type="dxa"/>
            <w:noWrap/>
          </w:tcPr>
          <w:p w:rsidR="00C84E4A" w:rsidRPr="004A30E6" w:rsidRDefault="00C84E4A" w:rsidP="004A30E6"/>
        </w:tc>
        <w:tc>
          <w:tcPr>
            <w:tcW w:w="1634" w:type="dxa"/>
            <w:noWrap/>
          </w:tcPr>
          <w:p w:rsidR="00C84E4A" w:rsidRPr="004A30E6" w:rsidRDefault="00C84E4A" w:rsidP="004A30E6"/>
        </w:tc>
        <w:tc>
          <w:tcPr>
            <w:tcW w:w="2858" w:type="dxa"/>
          </w:tcPr>
          <w:p w:rsidR="00C84E4A" w:rsidRPr="00C84E4A" w:rsidRDefault="00C84E4A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8B153B" w:rsidRPr="004A30E6" w:rsidTr="00C73889">
        <w:trPr>
          <w:trHeight w:val="1260"/>
        </w:trPr>
        <w:tc>
          <w:tcPr>
            <w:tcW w:w="696" w:type="dxa"/>
            <w:hideMark/>
          </w:tcPr>
          <w:p w:rsidR="004A30E6" w:rsidRPr="004A30E6" w:rsidRDefault="004A30E6" w:rsidP="00C84E4A">
            <w:r w:rsidRPr="004A30E6">
              <w:lastRenderedPageBreak/>
              <w:t>2.</w:t>
            </w:r>
            <w:r w:rsidR="00C84E4A">
              <w:t>4</w:t>
            </w:r>
            <w:r w:rsidRPr="004A30E6">
              <w:t>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Организация мониторинга бюджетной сети. Оценка потребности в бюджетных учреждениях с учетом необходимого уровня обеспеченности муниципальными услугами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pPr>
              <w:rPr>
                <w:b/>
                <w:bCs/>
              </w:rPr>
            </w:pPr>
            <w:r w:rsidRPr="004A30E6">
              <w:rPr>
                <w:b/>
                <w:bCs/>
              </w:rPr>
              <w:t>-</w:t>
            </w: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  <w:r w:rsidR="00C84E4A" w:rsidRPr="00C84E4A">
              <w:rPr>
                <w:bCs/>
              </w:rPr>
              <w:t>2.5.</w:t>
            </w:r>
          </w:p>
        </w:tc>
        <w:tc>
          <w:tcPr>
            <w:tcW w:w="4374" w:type="dxa"/>
            <w:hideMark/>
          </w:tcPr>
          <w:p w:rsidR="004A30E6" w:rsidRPr="00C84E4A" w:rsidRDefault="00C84E4A" w:rsidP="004A30E6">
            <w:pPr>
              <w:rPr>
                <w:bCs/>
              </w:rPr>
            </w:pPr>
            <w:r w:rsidRPr="00C84E4A">
              <w:rPr>
                <w:bCs/>
              </w:rPr>
              <w:t>Оптимизация численности персонала учреждений на основе перераспределения функциональных обязанностей и нагрузки на сотрудников</w:t>
            </w:r>
          </w:p>
        </w:tc>
        <w:tc>
          <w:tcPr>
            <w:tcW w:w="1309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176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957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957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315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634" w:type="dxa"/>
            <w:hideMark/>
          </w:tcPr>
          <w:p w:rsidR="004A30E6" w:rsidRPr="00C84E4A" w:rsidRDefault="004A30E6" w:rsidP="004A30E6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2858" w:type="dxa"/>
            <w:hideMark/>
          </w:tcPr>
          <w:p w:rsidR="00C84E4A" w:rsidRPr="00C84E4A" w:rsidRDefault="004A30E6" w:rsidP="00C84E4A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  <w:r w:rsidR="00C84E4A" w:rsidRPr="00C84E4A">
              <w:rPr>
                <w:bCs/>
              </w:rPr>
              <w:t>В текущем году в целях оптимизации системы муниципальных дошкольных учреждений, повышение эффективности бюджетных расходов,  проводится реорганизация путем присоединения МБДОУ «Детский  сад комбинированного вида №8» к МБДОУ «Детский  сад комбинированного вида №6».</w:t>
            </w:r>
          </w:p>
          <w:p w:rsidR="004A30E6" w:rsidRPr="00C84E4A" w:rsidRDefault="004A30E6" w:rsidP="004A30E6">
            <w:pPr>
              <w:rPr>
                <w:bCs/>
              </w:rPr>
            </w:pP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</w:tcPr>
          <w:p w:rsidR="00C84E4A" w:rsidRPr="00C84E4A" w:rsidRDefault="00C84E4A" w:rsidP="004A30E6">
            <w:pPr>
              <w:rPr>
                <w:bCs/>
              </w:rPr>
            </w:pPr>
            <w:r>
              <w:rPr>
                <w:bCs/>
              </w:rPr>
              <w:t>2.6.</w:t>
            </w:r>
          </w:p>
        </w:tc>
        <w:tc>
          <w:tcPr>
            <w:tcW w:w="4374" w:type="dxa"/>
          </w:tcPr>
          <w:p w:rsidR="00C84E4A" w:rsidRPr="00C84E4A" w:rsidRDefault="00C84E4A" w:rsidP="004A30E6">
            <w:pPr>
              <w:rPr>
                <w:bCs/>
              </w:rPr>
            </w:pPr>
            <w:r w:rsidRPr="00C84E4A">
              <w:rPr>
                <w:bCs/>
              </w:rPr>
              <w:t>Мониторинг кредиторской задолженности по заработной плате и начислениям на выплаты по оплате труда, просроченной кредиторской задолженности</w:t>
            </w:r>
          </w:p>
        </w:tc>
        <w:tc>
          <w:tcPr>
            <w:tcW w:w="1309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176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315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634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2858" w:type="dxa"/>
          </w:tcPr>
          <w:p w:rsidR="00C84E4A" w:rsidRPr="00C84E4A" w:rsidRDefault="00C84E4A" w:rsidP="00C84E4A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</w:tcPr>
          <w:p w:rsidR="00C84E4A" w:rsidRPr="00C84E4A" w:rsidRDefault="00C84E4A" w:rsidP="004A30E6">
            <w:pPr>
              <w:rPr>
                <w:bCs/>
              </w:rPr>
            </w:pPr>
            <w:r>
              <w:rPr>
                <w:bCs/>
              </w:rPr>
              <w:t>2.7.</w:t>
            </w:r>
          </w:p>
        </w:tc>
        <w:tc>
          <w:tcPr>
            <w:tcW w:w="4374" w:type="dxa"/>
          </w:tcPr>
          <w:p w:rsidR="00C84E4A" w:rsidRPr="00C84E4A" w:rsidRDefault="00C84E4A" w:rsidP="004A30E6">
            <w:pPr>
              <w:rPr>
                <w:bCs/>
              </w:rPr>
            </w:pPr>
            <w:r w:rsidRPr="00C84E4A">
              <w:rPr>
                <w:bCs/>
              </w:rPr>
              <w:t>Анализ государственных программ Магаданской области с целью включения в них расходных обязательств Среднеканского городского округа для максимального привлечения межбюджетных трансфертов из областного бюджета в бюджет округа</w:t>
            </w:r>
          </w:p>
        </w:tc>
        <w:tc>
          <w:tcPr>
            <w:tcW w:w="1309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176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315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634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2858" w:type="dxa"/>
          </w:tcPr>
          <w:p w:rsidR="00C84E4A" w:rsidRPr="00C84E4A" w:rsidRDefault="00C84E4A" w:rsidP="00C84E4A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</w:tcPr>
          <w:p w:rsidR="00C84E4A" w:rsidRDefault="00C84E4A" w:rsidP="004A30E6">
            <w:pPr>
              <w:rPr>
                <w:bCs/>
              </w:rPr>
            </w:pPr>
            <w:r>
              <w:rPr>
                <w:bCs/>
              </w:rPr>
              <w:t>2.8.</w:t>
            </w:r>
          </w:p>
        </w:tc>
        <w:tc>
          <w:tcPr>
            <w:tcW w:w="4374" w:type="dxa"/>
          </w:tcPr>
          <w:p w:rsidR="00C84E4A" w:rsidRPr="00C84E4A" w:rsidRDefault="00C84E4A" w:rsidP="004A30E6">
            <w:pPr>
              <w:rPr>
                <w:bCs/>
              </w:rPr>
            </w:pPr>
            <w:r w:rsidRPr="00C84E4A">
              <w:rPr>
                <w:bCs/>
              </w:rPr>
              <w:t xml:space="preserve">Сокращение расходов на оплату услуг связи, путем ограничения категорий работников, имеющих доступ к сети </w:t>
            </w:r>
            <w:r w:rsidRPr="00C84E4A">
              <w:rPr>
                <w:bCs/>
              </w:rPr>
              <w:lastRenderedPageBreak/>
              <w:t>«Интернет», имеющих право на междугородние переговоры</w:t>
            </w:r>
          </w:p>
        </w:tc>
        <w:tc>
          <w:tcPr>
            <w:tcW w:w="1309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176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315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634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2858" w:type="dxa"/>
          </w:tcPr>
          <w:p w:rsidR="00C84E4A" w:rsidRPr="00C84E4A" w:rsidRDefault="00C84E4A" w:rsidP="00C84E4A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</w:tcPr>
          <w:p w:rsidR="00C84E4A" w:rsidRDefault="00C84E4A" w:rsidP="004A30E6">
            <w:pPr>
              <w:rPr>
                <w:bCs/>
              </w:rPr>
            </w:pPr>
            <w:r>
              <w:rPr>
                <w:bCs/>
              </w:rPr>
              <w:lastRenderedPageBreak/>
              <w:t>2.9.</w:t>
            </w:r>
          </w:p>
        </w:tc>
        <w:tc>
          <w:tcPr>
            <w:tcW w:w="4374" w:type="dxa"/>
          </w:tcPr>
          <w:p w:rsidR="00C84E4A" w:rsidRPr="00C84E4A" w:rsidRDefault="00C84E4A" w:rsidP="004A30E6">
            <w:pPr>
              <w:rPr>
                <w:bCs/>
              </w:rPr>
            </w:pPr>
            <w:r w:rsidRPr="00C84E4A">
              <w:rPr>
                <w:bCs/>
              </w:rPr>
              <w:t>Проведение инвентаризации дебиторской и кредиторской задолженности, оценка ее достоверности, выявление безнадежной к взысканию дебиторской задолженности</w:t>
            </w:r>
          </w:p>
        </w:tc>
        <w:tc>
          <w:tcPr>
            <w:tcW w:w="1309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176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315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634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2858" w:type="dxa"/>
          </w:tcPr>
          <w:p w:rsidR="00C84E4A" w:rsidRDefault="00C84E4A" w:rsidP="00C84E4A">
            <w:pPr>
              <w:rPr>
                <w:bCs/>
              </w:rPr>
            </w:pPr>
            <w:r>
              <w:rPr>
                <w:bCs/>
              </w:rPr>
              <w:t>Соблюдено.</w:t>
            </w:r>
          </w:p>
          <w:p w:rsidR="00C84E4A" w:rsidRPr="00C84E4A" w:rsidRDefault="00C84E4A" w:rsidP="00C84E4A">
            <w:pPr>
              <w:rPr>
                <w:bCs/>
              </w:rPr>
            </w:pPr>
            <w:r>
              <w:rPr>
                <w:bCs/>
              </w:rPr>
              <w:t>Проводится ежегодно до 01 октября, письмо от Управления финансов  №162 от 28.09.2021 г.</w:t>
            </w: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</w:tcPr>
          <w:p w:rsidR="00C84E4A" w:rsidRDefault="008B153B" w:rsidP="004A30E6">
            <w:pPr>
              <w:rPr>
                <w:bCs/>
              </w:rPr>
            </w:pPr>
            <w:r>
              <w:rPr>
                <w:bCs/>
              </w:rPr>
              <w:t>2.10.</w:t>
            </w:r>
          </w:p>
        </w:tc>
        <w:tc>
          <w:tcPr>
            <w:tcW w:w="4374" w:type="dxa"/>
          </w:tcPr>
          <w:p w:rsidR="00C84E4A" w:rsidRPr="00C84E4A" w:rsidRDefault="008B153B" w:rsidP="004A30E6">
            <w:pPr>
              <w:rPr>
                <w:bCs/>
              </w:rPr>
            </w:pPr>
            <w:r w:rsidRPr="008B153B">
              <w:rPr>
                <w:bCs/>
              </w:rPr>
              <w:t>Утверждение и реализация плана мероприятий по энергосбережению и повышению энергетической эффективности учреждений</w:t>
            </w:r>
          </w:p>
        </w:tc>
        <w:tc>
          <w:tcPr>
            <w:tcW w:w="1309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176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315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634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2858" w:type="dxa"/>
          </w:tcPr>
          <w:p w:rsidR="00C84E4A" w:rsidRPr="00C84E4A" w:rsidRDefault="008B153B" w:rsidP="00C84E4A">
            <w:pPr>
              <w:rPr>
                <w:bCs/>
              </w:rPr>
            </w:pPr>
            <w:r w:rsidRPr="008B153B">
              <w:rPr>
                <w:bCs/>
              </w:rPr>
              <w:t>соблюдено</w:t>
            </w:r>
          </w:p>
        </w:tc>
      </w:tr>
      <w:tr w:rsidR="008B153B" w:rsidRPr="004A30E6" w:rsidTr="00C73889">
        <w:trPr>
          <w:trHeight w:val="315"/>
        </w:trPr>
        <w:tc>
          <w:tcPr>
            <w:tcW w:w="696" w:type="dxa"/>
          </w:tcPr>
          <w:p w:rsidR="00C84E4A" w:rsidRDefault="008B153B" w:rsidP="004A30E6">
            <w:pPr>
              <w:rPr>
                <w:bCs/>
              </w:rPr>
            </w:pPr>
            <w:r>
              <w:rPr>
                <w:bCs/>
              </w:rPr>
              <w:t>2.11.</w:t>
            </w:r>
          </w:p>
        </w:tc>
        <w:tc>
          <w:tcPr>
            <w:tcW w:w="4374" w:type="dxa"/>
          </w:tcPr>
          <w:p w:rsidR="00C84E4A" w:rsidRPr="00C84E4A" w:rsidRDefault="008B153B" w:rsidP="004A30E6">
            <w:pPr>
              <w:rPr>
                <w:bCs/>
              </w:rPr>
            </w:pPr>
            <w:r w:rsidRPr="008B153B">
              <w:rPr>
                <w:bCs/>
              </w:rPr>
              <w:t>Контроль соблюдения значений целевых показателей заработной платы, установленных в региональных планах мероприятий ("дорожных картах") изменений в отраслях социальной сферы, направленных на повышение эффективности образования и науки, культуры, здравоохранения и социального обслуживания населения</w:t>
            </w:r>
          </w:p>
        </w:tc>
        <w:tc>
          <w:tcPr>
            <w:tcW w:w="1309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176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957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315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1634" w:type="dxa"/>
          </w:tcPr>
          <w:p w:rsidR="00C84E4A" w:rsidRPr="00C84E4A" w:rsidRDefault="00C84E4A" w:rsidP="004A30E6">
            <w:pPr>
              <w:rPr>
                <w:bCs/>
              </w:rPr>
            </w:pPr>
          </w:p>
        </w:tc>
        <w:tc>
          <w:tcPr>
            <w:tcW w:w="2858" w:type="dxa"/>
          </w:tcPr>
          <w:p w:rsidR="00C84E4A" w:rsidRPr="00C84E4A" w:rsidRDefault="008B153B" w:rsidP="00C84E4A">
            <w:pPr>
              <w:rPr>
                <w:bCs/>
              </w:rPr>
            </w:pPr>
            <w:r w:rsidRPr="008B153B">
              <w:rPr>
                <w:bCs/>
              </w:rPr>
              <w:t>соблюдено</w:t>
            </w:r>
          </w:p>
        </w:tc>
      </w:tr>
      <w:tr w:rsidR="00C84E4A" w:rsidRPr="004A30E6" w:rsidTr="00C73889">
        <w:trPr>
          <w:trHeight w:val="315"/>
        </w:trPr>
        <w:tc>
          <w:tcPr>
            <w:tcW w:w="15276" w:type="dxa"/>
            <w:gridSpan w:val="9"/>
          </w:tcPr>
          <w:p w:rsidR="00C84E4A" w:rsidRPr="004A30E6" w:rsidRDefault="00C84E4A" w:rsidP="00090162">
            <w:pPr>
              <w:jc w:val="center"/>
              <w:rPr>
                <w:b/>
                <w:bCs/>
              </w:rPr>
            </w:pPr>
          </w:p>
        </w:tc>
      </w:tr>
      <w:tr w:rsidR="004A30E6" w:rsidRPr="004A30E6" w:rsidTr="00C73889">
        <w:trPr>
          <w:trHeight w:val="315"/>
        </w:trPr>
        <w:tc>
          <w:tcPr>
            <w:tcW w:w="15276" w:type="dxa"/>
            <w:gridSpan w:val="9"/>
            <w:hideMark/>
          </w:tcPr>
          <w:p w:rsidR="004A30E6" w:rsidRPr="004A30E6" w:rsidRDefault="004A30E6" w:rsidP="00090162">
            <w:pPr>
              <w:jc w:val="center"/>
              <w:rPr>
                <w:b/>
                <w:bCs/>
              </w:rPr>
            </w:pPr>
            <w:r w:rsidRPr="004A30E6">
              <w:rPr>
                <w:b/>
                <w:bCs/>
              </w:rPr>
              <w:t>3. Управление муниципальным долгом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3.1.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Соблюдение предельных параметров по объему муниципального долга, объему расходов на обслуживание муниципального долга, объему дефицита бюджета, установленных Бюджетным кодексом Российской Федерации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>Соблюдено</w:t>
            </w:r>
          </w:p>
        </w:tc>
      </w:tr>
      <w:tr w:rsidR="008B153B" w:rsidRPr="004A30E6" w:rsidTr="00C73889">
        <w:trPr>
          <w:trHeight w:val="1575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3.2.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Проведение мониторинга долговых обязательств в целях своевременного погашения обязательных платежей и недопущения образования просроченной задолженности по долговым обязательствам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>Проведено</w:t>
            </w:r>
          </w:p>
        </w:tc>
      </w:tr>
      <w:tr w:rsidR="008B153B" w:rsidRPr="004A30E6" w:rsidTr="00C73889">
        <w:trPr>
          <w:trHeight w:val="630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lastRenderedPageBreak/>
              <w:t>3.3.</w:t>
            </w:r>
          </w:p>
        </w:tc>
        <w:tc>
          <w:tcPr>
            <w:tcW w:w="4374" w:type="dxa"/>
            <w:hideMark/>
          </w:tcPr>
          <w:p w:rsidR="004A30E6" w:rsidRPr="004A30E6" w:rsidRDefault="004A30E6" w:rsidP="004A30E6">
            <w:r w:rsidRPr="004A30E6">
              <w:t>Проведение мероприятий по реструктуризации муниципального долга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 w:rsidP="00A85EA9">
            <w:r w:rsidRPr="004A30E6">
              <w:t>Мероприятия по реструктуризации муниципального долга проведены в 201</w:t>
            </w:r>
            <w:r w:rsidR="00A85EA9">
              <w:t>9</w:t>
            </w:r>
            <w:r w:rsidRPr="004A30E6">
              <w:t xml:space="preserve"> году </w:t>
            </w:r>
          </w:p>
        </w:tc>
      </w:tr>
      <w:tr w:rsidR="008B153B" w:rsidRPr="004A30E6" w:rsidTr="00C73889">
        <w:trPr>
          <w:trHeight w:val="630"/>
        </w:trPr>
        <w:tc>
          <w:tcPr>
            <w:tcW w:w="696" w:type="dxa"/>
          </w:tcPr>
          <w:p w:rsidR="008B153B" w:rsidRPr="004A30E6" w:rsidRDefault="008B153B" w:rsidP="004A30E6"/>
        </w:tc>
        <w:tc>
          <w:tcPr>
            <w:tcW w:w="4374" w:type="dxa"/>
          </w:tcPr>
          <w:p w:rsidR="008B153B" w:rsidRPr="004A30E6" w:rsidRDefault="008B153B" w:rsidP="004A30E6"/>
        </w:tc>
        <w:tc>
          <w:tcPr>
            <w:tcW w:w="1309" w:type="dxa"/>
            <w:noWrap/>
          </w:tcPr>
          <w:p w:rsidR="008B153B" w:rsidRPr="004A30E6" w:rsidRDefault="008B153B" w:rsidP="004A30E6"/>
        </w:tc>
        <w:tc>
          <w:tcPr>
            <w:tcW w:w="1176" w:type="dxa"/>
            <w:noWrap/>
          </w:tcPr>
          <w:p w:rsidR="008B153B" w:rsidRPr="004A30E6" w:rsidRDefault="008B153B" w:rsidP="004A30E6"/>
        </w:tc>
        <w:tc>
          <w:tcPr>
            <w:tcW w:w="957" w:type="dxa"/>
            <w:noWrap/>
          </w:tcPr>
          <w:p w:rsidR="008B153B" w:rsidRPr="004A30E6" w:rsidRDefault="008B153B" w:rsidP="004A30E6"/>
        </w:tc>
        <w:tc>
          <w:tcPr>
            <w:tcW w:w="957" w:type="dxa"/>
            <w:noWrap/>
          </w:tcPr>
          <w:p w:rsidR="008B153B" w:rsidRPr="004A30E6" w:rsidRDefault="008B153B" w:rsidP="004A30E6"/>
        </w:tc>
        <w:tc>
          <w:tcPr>
            <w:tcW w:w="1315" w:type="dxa"/>
            <w:noWrap/>
          </w:tcPr>
          <w:p w:rsidR="008B153B" w:rsidRPr="004A30E6" w:rsidRDefault="008B153B" w:rsidP="004A30E6"/>
        </w:tc>
        <w:tc>
          <w:tcPr>
            <w:tcW w:w="1634" w:type="dxa"/>
            <w:noWrap/>
          </w:tcPr>
          <w:p w:rsidR="008B153B" w:rsidRPr="004A30E6" w:rsidRDefault="008B153B" w:rsidP="004A30E6"/>
        </w:tc>
        <w:tc>
          <w:tcPr>
            <w:tcW w:w="2858" w:type="dxa"/>
          </w:tcPr>
          <w:p w:rsidR="008B153B" w:rsidRPr="004A30E6" w:rsidRDefault="008B153B" w:rsidP="00A85EA9"/>
        </w:tc>
      </w:tr>
      <w:tr w:rsidR="004A30E6" w:rsidRPr="004A30E6" w:rsidTr="00C73889">
        <w:trPr>
          <w:trHeight w:val="315"/>
        </w:trPr>
        <w:tc>
          <w:tcPr>
            <w:tcW w:w="15276" w:type="dxa"/>
            <w:gridSpan w:val="9"/>
            <w:hideMark/>
          </w:tcPr>
          <w:p w:rsidR="004A30E6" w:rsidRPr="004A30E6" w:rsidRDefault="004A30E6" w:rsidP="00090162">
            <w:pPr>
              <w:jc w:val="center"/>
              <w:rPr>
                <w:b/>
                <w:bCs/>
              </w:rPr>
            </w:pPr>
            <w:r w:rsidRPr="004A30E6">
              <w:rPr>
                <w:b/>
                <w:bCs/>
              </w:rPr>
              <w:t>4. В сфере муниципальных закупок</w:t>
            </w:r>
          </w:p>
        </w:tc>
      </w:tr>
      <w:tr w:rsidR="004A30E6" w:rsidRPr="004A30E6" w:rsidTr="00C73889">
        <w:trPr>
          <w:trHeight w:val="2835"/>
        </w:trPr>
        <w:tc>
          <w:tcPr>
            <w:tcW w:w="696" w:type="dxa"/>
            <w:hideMark/>
          </w:tcPr>
          <w:p w:rsidR="004A30E6" w:rsidRPr="004A30E6" w:rsidRDefault="004A30E6" w:rsidP="004A30E6">
            <w:r w:rsidRPr="004A30E6">
              <w:t>4.1.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повышение эффективности муниципальных закупок за счет проведения конкурсных процедур в соответствии с Федеральным законом от 05.04.2013 № 44-ФЗ "О контрактной системе в сфере закупок товаров, работ, услуг для обеспечения государственных и муниципальных нужд" и централизации закупочных процедур (отмена искусственного дробления лотов до сумм, не требующих проведение торгов)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-</w:t>
            </w:r>
          </w:p>
        </w:tc>
        <w:tc>
          <w:tcPr>
            <w:tcW w:w="2858" w:type="dxa"/>
            <w:hideMark/>
          </w:tcPr>
          <w:p w:rsidR="004A30E6" w:rsidRPr="004A30E6" w:rsidRDefault="004A30E6" w:rsidP="004A30E6">
            <w:pPr>
              <w:rPr>
                <w:b/>
                <w:bCs/>
              </w:rPr>
            </w:pPr>
            <w:r w:rsidRPr="004A30E6">
              <w:rPr>
                <w:b/>
                <w:bCs/>
              </w:rPr>
              <w:t> </w:t>
            </w:r>
          </w:p>
        </w:tc>
      </w:tr>
      <w:tr w:rsidR="008B153B" w:rsidRPr="004A30E6" w:rsidTr="00C73889">
        <w:trPr>
          <w:trHeight w:val="945"/>
        </w:trPr>
        <w:tc>
          <w:tcPr>
            <w:tcW w:w="696" w:type="dxa"/>
          </w:tcPr>
          <w:p w:rsidR="008B153B" w:rsidRPr="004A30E6" w:rsidRDefault="008B153B" w:rsidP="004A30E6">
            <w:r>
              <w:t>4.2.</w:t>
            </w:r>
          </w:p>
        </w:tc>
        <w:tc>
          <w:tcPr>
            <w:tcW w:w="4374" w:type="dxa"/>
          </w:tcPr>
          <w:p w:rsidR="008B153B" w:rsidRPr="004A30E6" w:rsidRDefault="008B153B">
            <w:r>
              <w:t>О</w:t>
            </w:r>
            <w:r w:rsidRPr="008B153B">
              <w:t>существление претензионной работы в случае нарушения поставщиком (подрядчиком) условий муниципальных контрактов</w:t>
            </w:r>
          </w:p>
        </w:tc>
        <w:tc>
          <w:tcPr>
            <w:tcW w:w="1309" w:type="dxa"/>
            <w:noWrap/>
          </w:tcPr>
          <w:p w:rsidR="008B153B" w:rsidRPr="00A85EA9" w:rsidRDefault="008B153B" w:rsidP="004A30E6"/>
        </w:tc>
        <w:tc>
          <w:tcPr>
            <w:tcW w:w="1176" w:type="dxa"/>
            <w:noWrap/>
          </w:tcPr>
          <w:p w:rsidR="008B153B" w:rsidRPr="00A85EA9" w:rsidRDefault="008B153B" w:rsidP="004A30E6"/>
        </w:tc>
        <w:tc>
          <w:tcPr>
            <w:tcW w:w="957" w:type="dxa"/>
            <w:noWrap/>
          </w:tcPr>
          <w:p w:rsidR="008B153B" w:rsidRPr="004A30E6" w:rsidRDefault="008B153B" w:rsidP="004A30E6"/>
        </w:tc>
        <w:tc>
          <w:tcPr>
            <w:tcW w:w="957" w:type="dxa"/>
            <w:noWrap/>
          </w:tcPr>
          <w:p w:rsidR="008B153B" w:rsidRPr="004A30E6" w:rsidRDefault="008B153B" w:rsidP="004A30E6"/>
        </w:tc>
        <w:tc>
          <w:tcPr>
            <w:tcW w:w="1315" w:type="dxa"/>
            <w:noWrap/>
          </w:tcPr>
          <w:p w:rsidR="008B153B" w:rsidRDefault="008B153B" w:rsidP="004A30E6"/>
        </w:tc>
        <w:tc>
          <w:tcPr>
            <w:tcW w:w="1634" w:type="dxa"/>
            <w:noWrap/>
          </w:tcPr>
          <w:p w:rsidR="008B153B" w:rsidRPr="004A30E6" w:rsidRDefault="008B153B" w:rsidP="004A30E6"/>
        </w:tc>
        <w:tc>
          <w:tcPr>
            <w:tcW w:w="2858" w:type="dxa"/>
          </w:tcPr>
          <w:p w:rsidR="008B153B" w:rsidRPr="004A30E6" w:rsidRDefault="008B153B" w:rsidP="008B153B">
            <w:r>
              <w:t>Претензионные работы осуществлялись</w:t>
            </w:r>
          </w:p>
        </w:tc>
      </w:tr>
      <w:tr w:rsidR="004A30E6" w:rsidRPr="004A30E6" w:rsidTr="00C73889">
        <w:trPr>
          <w:trHeight w:val="945"/>
        </w:trPr>
        <w:tc>
          <w:tcPr>
            <w:tcW w:w="696" w:type="dxa"/>
            <w:hideMark/>
          </w:tcPr>
          <w:p w:rsidR="004A30E6" w:rsidRPr="004A30E6" w:rsidRDefault="004A30E6" w:rsidP="008B153B">
            <w:r w:rsidRPr="004A30E6">
              <w:t>4.</w:t>
            </w:r>
            <w:r w:rsidR="008B153B">
              <w:t>3</w:t>
            </w:r>
            <w:r w:rsidRPr="004A30E6">
              <w:t>.</w:t>
            </w:r>
          </w:p>
        </w:tc>
        <w:tc>
          <w:tcPr>
            <w:tcW w:w="4374" w:type="dxa"/>
            <w:hideMark/>
          </w:tcPr>
          <w:p w:rsidR="004A30E6" w:rsidRPr="004A30E6" w:rsidRDefault="004A30E6">
            <w:r w:rsidRPr="004A30E6"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1309" w:type="dxa"/>
            <w:noWrap/>
            <w:hideMark/>
          </w:tcPr>
          <w:p w:rsidR="004A30E6" w:rsidRPr="004A30E6" w:rsidRDefault="008B153B" w:rsidP="008B153B">
            <w:r>
              <w:t>44 912,70</w:t>
            </w:r>
          </w:p>
        </w:tc>
        <w:tc>
          <w:tcPr>
            <w:tcW w:w="1176" w:type="dxa"/>
            <w:noWrap/>
            <w:hideMark/>
          </w:tcPr>
          <w:p w:rsidR="004A30E6" w:rsidRPr="004A30E6" w:rsidRDefault="008B153B" w:rsidP="004A30E6">
            <w:r w:rsidRPr="008B153B">
              <w:t>44 101,78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 </w:t>
            </w:r>
          </w:p>
        </w:tc>
        <w:tc>
          <w:tcPr>
            <w:tcW w:w="957" w:type="dxa"/>
            <w:noWrap/>
            <w:hideMark/>
          </w:tcPr>
          <w:p w:rsidR="004A30E6" w:rsidRPr="004A30E6" w:rsidRDefault="004A30E6" w:rsidP="004A30E6">
            <w:r w:rsidRPr="004A30E6">
              <w:t> </w:t>
            </w:r>
          </w:p>
        </w:tc>
        <w:tc>
          <w:tcPr>
            <w:tcW w:w="1315" w:type="dxa"/>
            <w:noWrap/>
            <w:hideMark/>
          </w:tcPr>
          <w:p w:rsidR="004A30E6" w:rsidRPr="004A30E6" w:rsidRDefault="008B153B" w:rsidP="004A30E6">
            <w:r w:rsidRPr="008B153B">
              <w:t>44 101,78</w:t>
            </w:r>
          </w:p>
        </w:tc>
        <w:tc>
          <w:tcPr>
            <w:tcW w:w="1634" w:type="dxa"/>
            <w:noWrap/>
            <w:hideMark/>
          </w:tcPr>
          <w:p w:rsidR="004A30E6" w:rsidRPr="004A30E6" w:rsidRDefault="004A30E6" w:rsidP="004A30E6">
            <w:r w:rsidRPr="004A30E6">
              <w:t> </w:t>
            </w:r>
          </w:p>
        </w:tc>
        <w:tc>
          <w:tcPr>
            <w:tcW w:w="2858" w:type="dxa"/>
            <w:hideMark/>
          </w:tcPr>
          <w:p w:rsidR="004A30E6" w:rsidRPr="004A30E6" w:rsidRDefault="004A30E6">
            <w:r w:rsidRPr="004A30E6">
              <w:t>Выплата заработной платы работникам учреждений, обеспечение выполнения функций казенного учреждения.</w:t>
            </w:r>
          </w:p>
        </w:tc>
      </w:tr>
    </w:tbl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413EE9" w:rsidRPr="00413EE9" w:rsidRDefault="00413EE9" w:rsidP="00413EE9">
      <w:pPr>
        <w:jc w:val="center"/>
        <w:rPr>
          <w:b/>
          <w:bCs/>
          <w:sz w:val="36"/>
          <w:szCs w:val="36"/>
        </w:rPr>
      </w:pPr>
      <w:r w:rsidRPr="00413EE9">
        <w:rPr>
          <w:b/>
          <w:bCs/>
          <w:sz w:val="36"/>
          <w:szCs w:val="36"/>
        </w:rPr>
        <w:lastRenderedPageBreak/>
        <w:t>ОЦЕНКА ЭФФЕКТИВНОСТИ</w:t>
      </w:r>
    </w:p>
    <w:p w:rsidR="00413EE9" w:rsidRPr="00413EE9" w:rsidRDefault="00413EE9" w:rsidP="00413EE9">
      <w:pPr>
        <w:jc w:val="center"/>
        <w:rPr>
          <w:b/>
          <w:bCs/>
          <w:sz w:val="36"/>
          <w:szCs w:val="36"/>
        </w:rPr>
      </w:pPr>
      <w:r w:rsidRPr="00413EE9">
        <w:rPr>
          <w:b/>
          <w:bCs/>
          <w:sz w:val="36"/>
          <w:szCs w:val="36"/>
        </w:rPr>
        <w:t>РЕАЛИЗАЦИИ МУНИЦИПАЛЬНОЙ ЦЕЛЕВОЙ ПРОГРАММЫ</w:t>
      </w:r>
    </w:p>
    <w:p w:rsidR="00413EE9" w:rsidRPr="00413EE9" w:rsidRDefault="00413EE9" w:rsidP="00413EE9">
      <w:pPr>
        <w:jc w:val="center"/>
        <w:rPr>
          <w:b/>
          <w:bCs/>
          <w:sz w:val="36"/>
          <w:szCs w:val="36"/>
          <w:u w:val="single"/>
        </w:rPr>
      </w:pPr>
      <w:r w:rsidRPr="00413EE9">
        <w:rPr>
          <w:b/>
          <w:bCs/>
          <w:sz w:val="36"/>
          <w:szCs w:val="36"/>
          <w:u w:val="single"/>
        </w:rPr>
        <w:t>«Оздоровление муниципальных финансов Среднеканского городского округа»</w:t>
      </w:r>
    </w:p>
    <w:p w:rsidR="006250F3" w:rsidRDefault="00413EE9" w:rsidP="00413EE9">
      <w:pPr>
        <w:jc w:val="center"/>
      </w:pPr>
      <w:r w:rsidRPr="00413EE9">
        <w:rPr>
          <w:b/>
          <w:bCs/>
          <w:sz w:val="36"/>
          <w:szCs w:val="36"/>
        </w:rPr>
        <w:t xml:space="preserve">за </w:t>
      </w:r>
      <w:r w:rsidRPr="00413EE9">
        <w:rPr>
          <w:b/>
          <w:bCs/>
          <w:sz w:val="36"/>
          <w:szCs w:val="36"/>
          <w:u w:val="single"/>
        </w:rPr>
        <w:t>20</w:t>
      </w:r>
      <w:r w:rsidR="00C73889">
        <w:rPr>
          <w:b/>
          <w:bCs/>
          <w:sz w:val="36"/>
          <w:szCs w:val="36"/>
          <w:u w:val="single"/>
        </w:rPr>
        <w:t>21</w:t>
      </w:r>
      <w:r w:rsidRPr="00413EE9">
        <w:rPr>
          <w:b/>
          <w:bCs/>
          <w:sz w:val="36"/>
          <w:szCs w:val="36"/>
          <w:u w:val="single"/>
        </w:rPr>
        <w:t xml:space="preserve"> год</w:t>
      </w:r>
      <w:r w:rsidRPr="00413EE9">
        <w:rPr>
          <w:b/>
          <w:bCs/>
          <w:sz w:val="36"/>
          <w:szCs w:val="36"/>
        </w:rPr>
        <w:t xml:space="preserve"> </w:t>
      </w:r>
    </w:p>
    <w:p w:rsidR="00413EE9" w:rsidRDefault="00413EE9"/>
    <w:tbl>
      <w:tblPr>
        <w:tblW w:w="10490" w:type="dxa"/>
        <w:tblCellSpacing w:w="5" w:type="nil"/>
        <w:tblInd w:w="204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413EE9" w:rsidRPr="00413EE9" w:rsidTr="00413EE9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>
            <w:r w:rsidRPr="00413EE9">
              <w:t xml:space="preserve">№ </w:t>
            </w:r>
            <w:proofErr w:type="gramStart"/>
            <w:r w:rsidRPr="00413EE9">
              <w:t>п</w:t>
            </w:r>
            <w:proofErr w:type="gramEnd"/>
            <w:r w:rsidRPr="00413EE9"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>
            <w:r w:rsidRPr="00413EE9">
              <w:t>Наименование</w:t>
            </w:r>
          </w:p>
          <w:p w:rsidR="00413EE9" w:rsidRPr="00413EE9" w:rsidRDefault="00413EE9" w:rsidP="00413EE9">
            <w:r w:rsidRPr="00413EE9">
              <w:t>целевого</w:t>
            </w:r>
          </w:p>
          <w:p w:rsidR="00413EE9" w:rsidRPr="00413EE9" w:rsidRDefault="00413EE9" w:rsidP="00413EE9">
            <w:r w:rsidRPr="00413EE9"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>
            <w:r w:rsidRPr="00413EE9"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6B3357" w:rsidP="00413EE9">
            <w:r>
              <w:t>1</w:t>
            </w:r>
            <w:r w:rsidR="00413EE9" w:rsidRPr="00413EE9">
              <w:t xml:space="preserve"> год действия программы</w:t>
            </w:r>
          </w:p>
        </w:tc>
      </w:tr>
      <w:tr w:rsidR="00413EE9" w:rsidRPr="00413EE9" w:rsidTr="00413EE9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/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/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/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>
            <w:r w:rsidRPr="00413EE9">
              <w:t>Плановое</w:t>
            </w:r>
          </w:p>
          <w:p w:rsidR="00413EE9" w:rsidRPr="00413EE9" w:rsidRDefault="00413EE9" w:rsidP="00413EE9">
            <w:r w:rsidRPr="00413EE9">
              <w:t>значение</w:t>
            </w:r>
          </w:p>
          <w:p w:rsidR="00413EE9" w:rsidRPr="00413EE9" w:rsidRDefault="00413EE9" w:rsidP="00413EE9">
            <w:r w:rsidRPr="00413EE9">
              <w:t>целевого</w:t>
            </w:r>
          </w:p>
          <w:p w:rsidR="00413EE9" w:rsidRPr="00413EE9" w:rsidRDefault="00413EE9" w:rsidP="00413EE9">
            <w:r w:rsidRPr="00413EE9">
              <w:t>индикатора,</w:t>
            </w:r>
          </w:p>
          <w:p w:rsidR="00413EE9" w:rsidRPr="00413EE9" w:rsidRDefault="00413EE9" w:rsidP="00413EE9">
            <w:r w:rsidRPr="00413EE9"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>
            <w:r w:rsidRPr="00413EE9">
              <w:t>Фактическое</w:t>
            </w:r>
          </w:p>
          <w:p w:rsidR="00413EE9" w:rsidRPr="00413EE9" w:rsidRDefault="00413EE9" w:rsidP="00413EE9">
            <w:r w:rsidRPr="00413EE9">
              <w:t>значение</w:t>
            </w:r>
          </w:p>
          <w:p w:rsidR="00413EE9" w:rsidRPr="00413EE9" w:rsidRDefault="00413EE9" w:rsidP="00413EE9">
            <w:r w:rsidRPr="00413EE9">
              <w:t>целевого</w:t>
            </w:r>
          </w:p>
          <w:p w:rsidR="00413EE9" w:rsidRPr="00413EE9" w:rsidRDefault="00413EE9" w:rsidP="00413EE9">
            <w:r w:rsidRPr="00413EE9">
              <w:t>индикатора,</w:t>
            </w:r>
          </w:p>
          <w:p w:rsidR="00413EE9" w:rsidRPr="00413EE9" w:rsidRDefault="00413EE9" w:rsidP="00413EE9">
            <w:proofErr w:type="spellStart"/>
            <w:r w:rsidRPr="00413EE9"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13EE9" w:rsidRPr="00413EE9" w:rsidRDefault="00413EE9" w:rsidP="00413EE9">
            <w:r w:rsidRPr="00413EE9">
              <w:t>Эффективность реализации,</w:t>
            </w:r>
          </w:p>
          <w:p w:rsidR="00413EE9" w:rsidRPr="00413EE9" w:rsidRDefault="00413EE9" w:rsidP="00413EE9">
            <w:r w:rsidRPr="00413EE9">
              <w:t>% (</w:t>
            </w:r>
            <w:proofErr w:type="spellStart"/>
            <w:r w:rsidRPr="00413EE9">
              <w:t>Е</w:t>
            </w:r>
            <w:proofErr w:type="gramStart"/>
            <w:r w:rsidRPr="00413EE9">
              <w:t>n</w:t>
            </w:r>
            <w:proofErr w:type="spellEnd"/>
            <w:proofErr w:type="gramEnd"/>
            <w:r w:rsidRPr="00413EE9">
              <w:t xml:space="preserve"> =</w:t>
            </w:r>
          </w:p>
          <w:p w:rsidR="00413EE9" w:rsidRPr="00413EE9" w:rsidRDefault="00413EE9" w:rsidP="00413EE9">
            <w:r w:rsidRPr="00413EE9">
              <w:t>(</w:t>
            </w:r>
            <w:proofErr w:type="spellStart"/>
            <w:proofErr w:type="gramStart"/>
            <w:r w:rsidRPr="00413EE9">
              <w:t>Т</w:t>
            </w:r>
            <w:proofErr w:type="gramEnd"/>
            <w:r w:rsidRPr="00413EE9">
              <w:t>fn</w:t>
            </w:r>
            <w:proofErr w:type="spellEnd"/>
            <w:r w:rsidRPr="00413EE9">
              <w:t xml:space="preserve"> / TN</w:t>
            </w:r>
          </w:p>
          <w:p w:rsidR="00413EE9" w:rsidRPr="00413EE9" w:rsidRDefault="00413EE9" w:rsidP="00413EE9">
            <w:proofErr w:type="gramStart"/>
            <w:r w:rsidRPr="00413EE9">
              <w:t>n) x 100)</w:t>
            </w:r>
            <w:proofErr w:type="gramEnd"/>
          </w:p>
        </w:tc>
      </w:tr>
      <w:tr w:rsidR="00413EE9" w:rsidRPr="00413EE9" w:rsidTr="00413EE9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Доля налоговых и неналоговых доходов в общем объеме доходов бюджета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%.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>
              <w:t>28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C73889">
            <w:r>
              <w:t>2</w:t>
            </w:r>
            <w:r w:rsidR="00C73889"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73889" w:rsidP="00413EE9">
            <w:r>
              <w:t>96</w:t>
            </w:r>
          </w:p>
        </w:tc>
      </w:tr>
      <w:tr w:rsidR="00413EE9" w:rsidRPr="00413EE9" w:rsidTr="00413EE9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 xml:space="preserve">Доля </w:t>
            </w:r>
            <w:proofErr w:type="gramStart"/>
            <w:r w:rsidRPr="00413EE9">
              <w:t>просроченной</w:t>
            </w:r>
            <w:proofErr w:type="gramEnd"/>
            <w:r w:rsidRPr="00413EE9">
              <w:t xml:space="preserve"> кредиторской задолженность к общему объему расходов бюджета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E3F18" w:rsidP="00413EE9">
            <w: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73889" w:rsidP="00413EE9">
            <w:r>
              <w:t>1,6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E3F18" w:rsidP="00413EE9">
            <w:r>
              <w:t>80</w:t>
            </w:r>
          </w:p>
        </w:tc>
      </w:tr>
      <w:tr w:rsidR="00413EE9" w:rsidRPr="00413EE9" w:rsidTr="00413EE9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Численность персонала муниципальных учреждений Среднеканского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>
              <w:t>375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73889" w:rsidP="00413EE9">
            <w:r>
              <w:t>354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73889" w:rsidP="00413EE9">
            <w:r>
              <w:t>94</w:t>
            </w:r>
          </w:p>
        </w:tc>
      </w:tr>
      <w:tr w:rsidR="00413EE9" w:rsidRPr="00413EE9" w:rsidTr="00413EE9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Соотношение количества проверок, по результатам которых выявлены нарушения законодательства в финансово-бюджетной сфере, к общему количеству проверок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0930DA" w:rsidRDefault="000930DA" w:rsidP="00413EE9">
            <w:r w:rsidRPr="000930DA">
              <w:t>70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0930DA" w:rsidRDefault="00CE3F18" w:rsidP="00413EE9">
            <w:r>
              <w:t>56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0930DA" w:rsidRDefault="00CE3F18" w:rsidP="00413EE9">
            <w:r>
              <w:t>80</w:t>
            </w:r>
          </w:p>
        </w:tc>
      </w:tr>
      <w:tr w:rsidR="00413EE9" w:rsidRPr="00413EE9" w:rsidTr="00413EE9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lastRenderedPageBreak/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Отношение дефицита бюджета к доходам без учета объема безвозмездных поступлений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pPr>
              <w:rPr>
                <w:lang w:val="en-US"/>
              </w:rPr>
            </w:pPr>
            <w:r w:rsidRPr="00413EE9">
              <w:rPr>
                <w:lang w:val="en-US"/>
              </w:rPr>
              <w:t>&lt;5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>
              <w:t>&lt;</w:t>
            </w:r>
            <w:r w:rsidRPr="00413EE9"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0930DA" w:rsidRDefault="00AD7D03" w:rsidP="00413EE9">
            <w:r>
              <w:t>100</w:t>
            </w:r>
          </w:p>
        </w:tc>
      </w:tr>
      <w:tr w:rsidR="00413EE9" w:rsidRPr="00413EE9" w:rsidTr="00413EE9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6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Отношение объема муниципального долга к общему годовому объему доходов бюджета без учета безвозмездных поступлений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CE3F18" w:rsidRDefault="00CE3F18" w:rsidP="00413EE9">
            <w:r>
              <w:t>29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CE3F18" w:rsidRDefault="00CE3F18" w:rsidP="00413EE9">
            <w:r>
              <w:t>8</w:t>
            </w:r>
          </w:p>
          <w:p w:rsidR="00413EE9" w:rsidRPr="00413EE9" w:rsidRDefault="00413EE9" w:rsidP="00413EE9"/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AD7D03" w:rsidRDefault="00CE3F18" w:rsidP="00413EE9">
            <w:r>
              <w:t>28</w:t>
            </w:r>
          </w:p>
        </w:tc>
      </w:tr>
      <w:tr w:rsidR="00413EE9" w:rsidRPr="00413EE9" w:rsidTr="00413EE9">
        <w:trPr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7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Доля расходов на обслуживание муниципального долга в расходах бюджета без учета расходов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pPr>
              <w:rPr>
                <w:lang w:val="en-US"/>
              </w:rPr>
            </w:pPr>
            <w:r w:rsidRPr="00413EE9">
              <w:rPr>
                <w:lang w:val="en-US"/>
              </w:rPr>
              <w:t>&lt;15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pPr>
              <w:rPr>
                <w:lang w:val="en-US"/>
              </w:rPr>
            </w:pPr>
            <w:r w:rsidRPr="00413EE9">
              <w:rPr>
                <w:lang w:val="en-US"/>
              </w:rPr>
              <w:t>&lt;15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Default="00AD7D03" w:rsidP="00413EE9">
            <w:r>
              <w:t>10</w:t>
            </w:r>
            <w:r w:rsidR="000930DA">
              <w:t>0</w:t>
            </w:r>
          </w:p>
          <w:p w:rsidR="000930DA" w:rsidRPr="000930DA" w:rsidRDefault="000930DA" w:rsidP="00413EE9"/>
        </w:tc>
      </w:tr>
      <w:tr w:rsidR="00413EE9" w:rsidRPr="00413EE9" w:rsidTr="00413EE9">
        <w:trPr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8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 xml:space="preserve">Количество штрафных и </w:t>
            </w:r>
            <w:proofErr w:type="spellStart"/>
            <w:r w:rsidRPr="00413EE9">
              <w:t>санкционных</w:t>
            </w:r>
            <w:proofErr w:type="spellEnd"/>
            <w:r w:rsidRPr="00413EE9">
              <w:t xml:space="preserve"> выплат по долговым обязательствам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pPr>
              <w:rPr>
                <w:lang w:val="en-US"/>
              </w:rPr>
            </w:pPr>
            <w:r w:rsidRPr="00413EE9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pPr>
              <w:rPr>
                <w:lang w:val="en-US"/>
              </w:rPr>
            </w:pPr>
            <w:r w:rsidRPr="00413EE9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pPr>
              <w:rPr>
                <w:lang w:val="en-US"/>
              </w:rPr>
            </w:pPr>
            <w:r w:rsidRPr="00413EE9">
              <w:rPr>
                <w:lang w:val="en-US"/>
              </w:rPr>
              <w:t>0</w:t>
            </w:r>
          </w:p>
        </w:tc>
      </w:tr>
      <w:tr w:rsidR="00413EE9" w:rsidRPr="00413EE9" w:rsidTr="00413EE9">
        <w:trPr>
          <w:trHeight w:val="23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/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>
            <w:r w:rsidRPr="00413EE9"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/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/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413EE9" w:rsidP="00413EE9"/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3EE9" w:rsidRPr="00413EE9" w:rsidRDefault="00CE3F18" w:rsidP="00EA7C7B">
            <w:r>
              <w:t>72,3</w:t>
            </w:r>
            <w:r w:rsidR="00413EE9" w:rsidRPr="00413EE9">
              <w:t xml:space="preserve"> % </w:t>
            </w:r>
            <w:hyperlink w:anchor="Par176" w:tooltip="Ссылка на текущий документ" w:history="1">
              <w:r w:rsidR="00413EE9" w:rsidRPr="00413EE9">
                <w:rPr>
                  <w:rStyle w:val="a4"/>
                </w:rPr>
                <w:t>&lt;*&gt;</w:t>
              </w:r>
            </w:hyperlink>
          </w:p>
        </w:tc>
      </w:tr>
    </w:tbl>
    <w:p w:rsidR="00413EE9" w:rsidRDefault="00413EE9"/>
    <w:p w:rsidR="00715A73" w:rsidRPr="00715A73" w:rsidRDefault="00715A73" w:rsidP="00715A73"/>
    <w:p w:rsidR="00715A73" w:rsidRPr="00715A73" w:rsidRDefault="00715A73" w:rsidP="00715A73">
      <w:pPr>
        <w:rPr>
          <w:b/>
        </w:rPr>
      </w:pPr>
      <w:r w:rsidRPr="00715A73">
        <w:rPr>
          <w:b/>
        </w:rPr>
        <w:t>Вывод: Программа признается эффективной, и должна быть продолжена.</w:t>
      </w:r>
    </w:p>
    <w:p w:rsidR="00715A73" w:rsidRPr="00715A73" w:rsidRDefault="00715A73" w:rsidP="00715A73"/>
    <w:p w:rsidR="003F4A85" w:rsidRDefault="003F4A85" w:rsidP="00715A73">
      <w:pPr>
        <w:rPr>
          <w:sz w:val="32"/>
          <w:szCs w:val="32"/>
        </w:rPr>
      </w:pPr>
    </w:p>
    <w:p w:rsidR="003F4A85" w:rsidRDefault="003F4A85" w:rsidP="00715A73">
      <w:pPr>
        <w:rPr>
          <w:sz w:val="32"/>
          <w:szCs w:val="32"/>
        </w:rPr>
      </w:pPr>
    </w:p>
    <w:p w:rsidR="003F4A85" w:rsidRDefault="003F4A85" w:rsidP="00715A73">
      <w:pPr>
        <w:rPr>
          <w:sz w:val="32"/>
          <w:szCs w:val="32"/>
        </w:rPr>
      </w:pPr>
    </w:p>
    <w:p w:rsidR="00715A73" w:rsidRPr="000930DA" w:rsidRDefault="003F4A85" w:rsidP="00715A73">
      <w:pPr>
        <w:rPr>
          <w:sz w:val="32"/>
          <w:szCs w:val="32"/>
        </w:rPr>
      </w:pPr>
      <w:r>
        <w:rPr>
          <w:sz w:val="32"/>
          <w:szCs w:val="32"/>
        </w:rPr>
        <w:t>Р</w:t>
      </w:r>
      <w:r w:rsidR="00715A73" w:rsidRPr="000930DA">
        <w:rPr>
          <w:sz w:val="32"/>
          <w:szCs w:val="32"/>
        </w:rPr>
        <w:t>уководител</w:t>
      </w:r>
      <w:r>
        <w:rPr>
          <w:sz w:val="32"/>
          <w:szCs w:val="32"/>
        </w:rPr>
        <w:t>ь</w:t>
      </w:r>
      <w:r w:rsidR="00715A73" w:rsidRPr="000930DA">
        <w:rPr>
          <w:sz w:val="32"/>
          <w:szCs w:val="32"/>
        </w:rPr>
        <w:t xml:space="preserve"> управления                      </w:t>
      </w:r>
      <w:r>
        <w:rPr>
          <w:sz w:val="32"/>
          <w:szCs w:val="32"/>
        </w:rPr>
        <w:t xml:space="preserve">                          </w:t>
      </w:r>
      <w:r w:rsidR="00715A73" w:rsidRPr="000930DA">
        <w:rPr>
          <w:sz w:val="32"/>
          <w:szCs w:val="32"/>
        </w:rPr>
        <w:t xml:space="preserve">                                                  Е.Н. Минигалимова</w:t>
      </w:r>
    </w:p>
    <w:p w:rsidR="00715A73" w:rsidRPr="006B3357" w:rsidRDefault="00715A73" w:rsidP="00715A73"/>
    <w:p w:rsidR="00715A73" w:rsidRPr="006B3357" w:rsidRDefault="00715A73" w:rsidP="00715A73"/>
    <w:p w:rsidR="00715A73" w:rsidRPr="006B3357" w:rsidRDefault="00715A73" w:rsidP="00715A73"/>
    <w:p w:rsidR="00413EE9" w:rsidRPr="00413EE9" w:rsidRDefault="00413EE9"/>
    <w:p w:rsidR="006250F3" w:rsidRDefault="006250F3"/>
    <w:sectPr w:rsidR="006250F3" w:rsidSect="00090162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2E6" w:rsidRDefault="009122E6" w:rsidP="005E241F">
      <w:r>
        <w:separator/>
      </w:r>
    </w:p>
  </w:endnote>
  <w:endnote w:type="continuationSeparator" w:id="0">
    <w:p w:rsidR="009122E6" w:rsidRDefault="009122E6" w:rsidP="005E2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2E6" w:rsidRDefault="009122E6" w:rsidP="005E241F">
      <w:r>
        <w:separator/>
      </w:r>
    </w:p>
  </w:footnote>
  <w:footnote w:type="continuationSeparator" w:id="0">
    <w:p w:rsidR="009122E6" w:rsidRDefault="009122E6" w:rsidP="005E2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36B"/>
    <w:rsid w:val="00040C84"/>
    <w:rsid w:val="00090162"/>
    <w:rsid w:val="000930DA"/>
    <w:rsid w:val="0010136B"/>
    <w:rsid w:val="003F37C3"/>
    <w:rsid w:val="003F4A85"/>
    <w:rsid w:val="00413EE9"/>
    <w:rsid w:val="00431F58"/>
    <w:rsid w:val="004A30E6"/>
    <w:rsid w:val="004A57BD"/>
    <w:rsid w:val="005314B6"/>
    <w:rsid w:val="00544FC8"/>
    <w:rsid w:val="005B0B1C"/>
    <w:rsid w:val="005E241F"/>
    <w:rsid w:val="006250F3"/>
    <w:rsid w:val="00660FDF"/>
    <w:rsid w:val="006A0D17"/>
    <w:rsid w:val="006B3357"/>
    <w:rsid w:val="006C1322"/>
    <w:rsid w:val="00715A73"/>
    <w:rsid w:val="007C09A7"/>
    <w:rsid w:val="008B153B"/>
    <w:rsid w:val="009122E6"/>
    <w:rsid w:val="00A85EA9"/>
    <w:rsid w:val="00AD7D03"/>
    <w:rsid w:val="00B109A5"/>
    <w:rsid w:val="00B74D41"/>
    <w:rsid w:val="00C73889"/>
    <w:rsid w:val="00C84E4A"/>
    <w:rsid w:val="00CE3F18"/>
    <w:rsid w:val="00DB6F61"/>
    <w:rsid w:val="00E26A29"/>
    <w:rsid w:val="00EA7C7B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B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2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A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3E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3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F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B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2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A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3E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3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F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Economika</cp:lastModifiedBy>
  <cp:revision>2</cp:revision>
  <cp:lastPrinted>2022-02-22T00:40:00Z</cp:lastPrinted>
  <dcterms:created xsi:type="dcterms:W3CDTF">2022-02-22T05:09:00Z</dcterms:created>
  <dcterms:modified xsi:type="dcterms:W3CDTF">2022-02-22T05:09:00Z</dcterms:modified>
</cp:coreProperties>
</file>