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DE7" w:rsidRDefault="00496DE7" w:rsidP="00496DE7">
      <w:pPr>
        <w:tabs>
          <w:tab w:val="left" w:pos="2115"/>
        </w:tabs>
        <w:rPr>
          <w:rFonts w:ascii="Times New Roman" w:hAnsi="Times New Roman"/>
          <w:sz w:val="28"/>
          <w:szCs w:val="28"/>
        </w:rPr>
      </w:pPr>
    </w:p>
    <w:p w:rsidR="00496DE7" w:rsidRPr="005043EC" w:rsidRDefault="00496DE7" w:rsidP="00496DE7">
      <w:pPr>
        <w:ind w:left="-360" w:right="-540"/>
        <w:jc w:val="center"/>
        <w:rPr>
          <w:rFonts w:ascii="Times New Roman" w:hAnsi="Times New Roman"/>
          <w:b/>
          <w:sz w:val="28"/>
          <w:szCs w:val="28"/>
        </w:rPr>
      </w:pPr>
      <w:r w:rsidRPr="005043EC">
        <w:rPr>
          <w:rFonts w:ascii="Times New Roman" w:hAnsi="Times New Roman"/>
          <w:b/>
          <w:sz w:val="40"/>
          <w:szCs w:val="40"/>
        </w:rPr>
        <w:t>А Д М И Н И С Т Р А Ц И Я</w:t>
      </w:r>
    </w:p>
    <w:p w:rsidR="00496DE7" w:rsidRPr="005043EC" w:rsidRDefault="00496DE7" w:rsidP="00496DE7">
      <w:pPr>
        <w:ind w:right="-540"/>
        <w:jc w:val="center"/>
        <w:rPr>
          <w:rFonts w:ascii="Times New Roman" w:hAnsi="Times New Roman"/>
          <w:b/>
          <w:sz w:val="40"/>
          <w:szCs w:val="40"/>
        </w:rPr>
      </w:pPr>
      <w:r w:rsidRPr="005043EC">
        <w:rPr>
          <w:rFonts w:ascii="Times New Roman" w:hAnsi="Times New Roman"/>
          <w:b/>
          <w:sz w:val="40"/>
          <w:szCs w:val="40"/>
        </w:rPr>
        <w:t>СРЕДНЕКАНСКОГО ГОРОДСКОГО ОКРУГА</w:t>
      </w:r>
    </w:p>
    <w:p w:rsidR="00496DE7" w:rsidRPr="005043EC" w:rsidRDefault="00496DE7" w:rsidP="00496DE7">
      <w:pPr>
        <w:ind w:right="-540"/>
        <w:jc w:val="center"/>
        <w:rPr>
          <w:rFonts w:ascii="Times New Roman" w:hAnsi="Times New Roman"/>
          <w:b/>
          <w:sz w:val="28"/>
          <w:szCs w:val="28"/>
        </w:rPr>
      </w:pPr>
    </w:p>
    <w:p w:rsidR="00496DE7" w:rsidRPr="005043EC" w:rsidRDefault="00496DE7" w:rsidP="00496DE7">
      <w:pPr>
        <w:jc w:val="center"/>
        <w:rPr>
          <w:rFonts w:ascii="Times New Roman" w:hAnsi="Times New Roman"/>
          <w:b/>
          <w:sz w:val="40"/>
          <w:szCs w:val="40"/>
        </w:rPr>
      </w:pPr>
      <w:r w:rsidRPr="005043EC">
        <w:rPr>
          <w:rFonts w:ascii="Times New Roman" w:hAnsi="Times New Roman"/>
          <w:b/>
          <w:sz w:val="40"/>
          <w:szCs w:val="40"/>
        </w:rPr>
        <w:t xml:space="preserve">ПОСТАНОВЛЕНИЕ </w:t>
      </w:r>
    </w:p>
    <w:p w:rsidR="00496DE7" w:rsidRPr="005043EC" w:rsidRDefault="00496DE7" w:rsidP="00496DE7">
      <w:pPr>
        <w:jc w:val="center"/>
        <w:rPr>
          <w:rFonts w:ascii="Times New Roman" w:hAnsi="Times New Roman"/>
          <w:b/>
          <w:sz w:val="40"/>
          <w:szCs w:val="40"/>
        </w:rPr>
      </w:pPr>
      <w:r w:rsidRPr="005043EC">
        <w:rPr>
          <w:b/>
          <w:sz w:val="40"/>
          <w:szCs w:val="40"/>
        </w:rPr>
        <w:t></w:t>
      </w:r>
      <w:r w:rsidRPr="005043EC">
        <w:rPr>
          <w:b/>
          <w:sz w:val="40"/>
          <w:szCs w:val="40"/>
        </w:rPr>
        <w:t></w:t>
      </w:r>
      <w:r w:rsidRPr="005043EC">
        <w:rPr>
          <w:b/>
          <w:sz w:val="40"/>
          <w:szCs w:val="40"/>
        </w:rPr>
        <w:t>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28"/>
        <w:gridCol w:w="4634"/>
      </w:tblGrid>
      <w:tr w:rsidR="00496DE7" w:rsidRPr="005043EC" w:rsidTr="00D13B1D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496DE7" w:rsidRPr="005043EC" w:rsidRDefault="00496DE7" w:rsidP="00F771F9">
            <w:pPr>
              <w:rPr>
                <w:rFonts w:ascii="Times New Roman" w:hAnsi="Times New Roman"/>
                <w:sz w:val="24"/>
              </w:rPr>
            </w:pPr>
            <w:r w:rsidRPr="005043EC">
              <w:rPr>
                <w:rFonts w:ascii="Times New Roman" w:hAnsi="Times New Roman"/>
                <w:sz w:val="24"/>
              </w:rPr>
              <w:t xml:space="preserve">   </w:t>
            </w:r>
            <w:r w:rsidR="00F771F9">
              <w:rPr>
                <w:rFonts w:ascii="Times New Roman" w:hAnsi="Times New Roman"/>
                <w:sz w:val="24"/>
                <w:u w:val="single"/>
              </w:rPr>
              <w:t>27.01.2016</w:t>
            </w:r>
            <w:r w:rsidRPr="005043EC">
              <w:rPr>
                <w:rFonts w:ascii="Times New Roman" w:hAnsi="Times New Roman"/>
                <w:sz w:val="24"/>
              </w:rPr>
              <w:t>_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</w:tcPr>
          <w:p w:rsidR="00496DE7" w:rsidRPr="005043EC" w:rsidRDefault="00496DE7" w:rsidP="00F771F9">
            <w:pPr>
              <w:jc w:val="right"/>
              <w:rPr>
                <w:rFonts w:ascii="Times New Roman" w:hAnsi="Times New Roman"/>
                <w:sz w:val="24"/>
              </w:rPr>
            </w:pPr>
            <w:r w:rsidRPr="005043EC">
              <w:rPr>
                <w:rFonts w:ascii="Times New Roman" w:hAnsi="Times New Roman"/>
                <w:sz w:val="24"/>
              </w:rPr>
              <w:t>№_</w:t>
            </w:r>
            <w:r w:rsidR="00F771F9">
              <w:rPr>
                <w:rFonts w:ascii="Times New Roman" w:hAnsi="Times New Roman"/>
                <w:sz w:val="24"/>
                <w:u w:val="single"/>
              </w:rPr>
              <w:t>26</w:t>
            </w:r>
            <w:r w:rsidRPr="005043EC">
              <w:rPr>
                <w:rFonts w:ascii="Times New Roman" w:hAnsi="Times New Roman"/>
                <w:sz w:val="24"/>
              </w:rPr>
              <w:t>__</w:t>
            </w:r>
          </w:p>
        </w:tc>
      </w:tr>
    </w:tbl>
    <w:p w:rsidR="00496DE7" w:rsidRPr="005043EC" w:rsidRDefault="00496DE7" w:rsidP="00496DE7">
      <w:pPr>
        <w:jc w:val="center"/>
        <w:rPr>
          <w:rFonts w:ascii="Times New Roman" w:hAnsi="Times New Roman"/>
          <w:b/>
          <w:sz w:val="28"/>
          <w:szCs w:val="28"/>
        </w:rPr>
      </w:pPr>
    </w:p>
    <w:p w:rsidR="00496DE7" w:rsidRDefault="00496DE7" w:rsidP="00496DE7">
      <w:pPr>
        <w:pStyle w:val="1"/>
        <w:jc w:val="center"/>
        <w:rPr>
          <w:rFonts w:ascii="Times New Roman" w:hAnsi="Times New Roman" w:cs="Times New Roman"/>
        </w:rPr>
      </w:pPr>
      <w:r w:rsidRPr="005043EC">
        <w:rPr>
          <w:rFonts w:ascii="Times New Roman" w:hAnsi="Times New Roman" w:cs="Times New Roman"/>
        </w:rPr>
        <w:t xml:space="preserve">О санитарно -  противоэпидемиологической комиссии Среднеканского городского округа    </w:t>
      </w:r>
    </w:p>
    <w:p w:rsidR="00496DE7" w:rsidRPr="005043EC" w:rsidRDefault="00496DE7" w:rsidP="00496DE7">
      <w:pPr>
        <w:pStyle w:val="1"/>
        <w:jc w:val="center"/>
        <w:rPr>
          <w:rFonts w:ascii="Times New Roman" w:hAnsi="Times New Roman" w:cs="Times New Roman"/>
          <w:bCs w:val="0"/>
        </w:rPr>
      </w:pPr>
    </w:p>
    <w:p w:rsidR="00496DE7" w:rsidRPr="005043EC" w:rsidRDefault="00496DE7" w:rsidP="00496DE7">
      <w:pPr>
        <w:pStyle w:val="juscontext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5043EC">
        <w:rPr>
          <w:sz w:val="28"/>
          <w:szCs w:val="28"/>
        </w:rPr>
        <w:t>В целях координации работы по предупреждению, локализации и ликвидации массовых инфекционных и неинфекционных заболеваний (отравлений) и обеспечения санитарно-эпидемиологического благополучия населения, во исполнение Федерального закона от 30.03.1999 № 52-ФЗ "О санитарно-эпидемиологическом благополучии населения",  на основании ст. 7, 16 Федерального закона от 06.10.2003 N 131-ФЗ "Об общих принципах организации местного самоуправления в Российской Федерации",</w:t>
      </w:r>
      <w:r w:rsidRPr="005043EC">
        <w:rPr>
          <w:rStyle w:val="apple-converted-space"/>
          <w:sz w:val="28"/>
          <w:szCs w:val="28"/>
        </w:rPr>
        <w:t> </w:t>
      </w:r>
      <w:r w:rsidRPr="005043EC">
        <w:rPr>
          <w:sz w:val="28"/>
          <w:szCs w:val="28"/>
        </w:rPr>
        <w:t>Устава</w:t>
      </w:r>
      <w:r w:rsidRPr="005043EC">
        <w:rPr>
          <w:rStyle w:val="apple-converted-space"/>
          <w:sz w:val="28"/>
          <w:szCs w:val="28"/>
        </w:rPr>
        <w:t xml:space="preserve">муниципального образования «Среднеканский городской округ», </w:t>
      </w:r>
      <w:r w:rsidRPr="005043EC">
        <w:rPr>
          <w:sz w:val="28"/>
          <w:szCs w:val="28"/>
        </w:rPr>
        <w:t xml:space="preserve"> принятого решением Собрания представителей Среднеканского городского округа  от 24.04.2015г. № 4,</w:t>
      </w:r>
    </w:p>
    <w:p w:rsidR="00496DE7" w:rsidRDefault="00496DE7" w:rsidP="00496DE7">
      <w:pPr>
        <w:pStyle w:val="juscontext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043EC">
        <w:rPr>
          <w:b/>
          <w:sz w:val="28"/>
          <w:szCs w:val="28"/>
        </w:rPr>
        <w:t>п  о с т а н о в л я ю:</w:t>
      </w:r>
    </w:p>
    <w:p w:rsidR="00496DE7" w:rsidRDefault="00496DE7" w:rsidP="00496DE7">
      <w:pPr>
        <w:pStyle w:val="juscontext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1.Создать санитарно-</w:t>
      </w:r>
      <w:r w:rsidRPr="005043EC">
        <w:rPr>
          <w:sz w:val="28"/>
          <w:szCs w:val="28"/>
        </w:rPr>
        <w:t>противоэпидемиологич</w:t>
      </w:r>
      <w:r>
        <w:rPr>
          <w:sz w:val="28"/>
          <w:szCs w:val="28"/>
        </w:rPr>
        <w:t xml:space="preserve">ескую  комиссию </w:t>
      </w:r>
      <w:r w:rsidRPr="005043EC">
        <w:rPr>
          <w:sz w:val="28"/>
          <w:szCs w:val="28"/>
        </w:rPr>
        <w:t>Среднеканского городского округа</w:t>
      </w:r>
      <w:r>
        <w:rPr>
          <w:sz w:val="28"/>
          <w:szCs w:val="28"/>
        </w:rPr>
        <w:t>.</w:t>
      </w:r>
    </w:p>
    <w:p w:rsidR="00496DE7" w:rsidRPr="005043EC" w:rsidRDefault="00496DE7" w:rsidP="00496DE7">
      <w:pPr>
        <w:pStyle w:val="juscontext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sz w:val="28"/>
          <w:szCs w:val="28"/>
        </w:rPr>
      </w:pPr>
      <w:r w:rsidRPr="005043EC">
        <w:rPr>
          <w:sz w:val="28"/>
          <w:szCs w:val="28"/>
        </w:rPr>
        <w:t>2.Утвердить положение о санитарно-противоэпидемиологической комиссии Среднеканского городского округа  (</w:t>
      </w:r>
      <w:hyperlink w:anchor="sub_1000" w:history="1">
        <w:r>
          <w:rPr>
            <w:sz w:val="28"/>
            <w:szCs w:val="28"/>
          </w:rPr>
          <w:t>приложению №1</w:t>
        </w:r>
        <w:r w:rsidRPr="005043EC">
          <w:rPr>
            <w:sz w:val="28"/>
            <w:szCs w:val="28"/>
          </w:rPr>
          <w:t>).</w:t>
        </w:r>
      </w:hyperlink>
    </w:p>
    <w:p w:rsidR="00496DE7" w:rsidRPr="005043EC" w:rsidRDefault="00496DE7" w:rsidP="00496DE7">
      <w:pPr>
        <w:pStyle w:val="juscontext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</w:t>
      </w:r>
      <w:r w:rsidRPr="005043EC">
        <w:rPr>
          <w:sz w:val="28"/>
          <w:szCs w:val="28"/>
        </w:rPr>
        <w:t xml:space="preserve">Утвердить состав санитарно-противоэпидемиологической комиссии Среднеканского городского округа </w:t>
      </w:r>
      <w:r>
        <w:rPr>
          <w:sz w:val="28"/>
          <w:szCs w:val="28"/>
        </w:rPr>
        <w:t xml:space="preserve"> (приложение № 2</w:t>
      </w:r>
      <w:r w:rsidRPr="005043EC">
        <w:rPr>
          <w:sz w:val="28"/>
          <w:szCs w:val="28"/>
        </w:rPr>
        <w:t>).</w:t>
      </w:r>
    </w:p>
    <w:p w:rsidR="00496DE7" w:rsidRPr="005043EC" w:rsidRDefault="00496DE7" w:rsidP="00496DE7">
      <w:pPr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5043EC">
        <w:rPr>
          <w:rFonts w:ascii="Times New Roman" w:hAnsi="Times New Roman"/>
          <w:sz w:val="28"/>
          <w:szCs w:val="28"/>
        </w:rPr>
        <w:t>.Возложить организационно-техническое обеспечение работы санитарно-противоэпидемиологической комиссии на штаб по делам ГО и ЧС  Администрации Среднеканского городского округа.</w:t>
      </w:r>
    </w:p>
    <w:p w:rsidR="00496DE7" w:rsidRPr="005043EC" w:rsidRDefault="00F771F9" w:rsidP="00496DE7">
      <w:pPr>
        <w:pStyle w:val="juscontext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="00496DE7">
        <w:rPr>
          <w:sz w:val="28"/>
          <w:szCs w:val="28"/>
        </w:rPr>
        <w:t>5</w:t>
      </w:r>
      <w:r w:rsidR="00496DE7" w:rsidRPr="005043EC">
        <w:rPr>
          <w:sz w:val="28"/>
          <w:szCs w:val="28"/>
        </w:rPr>
        <w:t>.Рекомендовать руководителям организаций и предприятий Среднеканского городского округа    независимо от формы собственности оказывать содействие в работе комиссии.</w:t>
      </w:r>
    </w:p>
    <w:p w:rsidR="00496DE7" w:rsidRPr="005043EC" w:rsidRDefault="00496DE7" w:rsidP="00496DE7">
      <w:pPr>
        <w:pStyle w:val="juscontext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5043EC">
        <w:rPr>
          <w:sz w:val="28"/>
          <w:szCs w:val="28"/>
        </w:rPr>
        <w:t>.Признать утратившими силу постановление  администрации   МО «Среднеканский район» от 02.12.2014г. № 195 «О санитарно-противоэпидемической комиссии администрации МО «Среднеканский район».</w:t>
      </w:r>
    </w:p>
    <w:p w:rsidR="00496DE7" w:rsidRPr="005043EC" w:rsidRDefault="00496DE7" w:rsidP="00496DE7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5043EC">
        <w:rPr>
          <w:rFonts w:ascii="Times New Roman" w:hAnsi="Times New Roman"/>
          <w:sz w:val="28"/>
          <w:szCs w:val="28"/>
        </w:rPr>
        <w:t>. Опубликовать настоящее постановление в районной газете «Новая Колыма. Вести».</w:t>
      </w:r>
    </w:p>
    <w:p w:rsidR="00496DE7" w:rsidRPr="005043EC" w:rsidRDefault="00496DE7" w:rsidP="00496DE7">
      <w:pPr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0" w:name="sub_5"/>
      <w:r>
        <w:rPr>
          <w:rFonts w:ascii="Times New Roman" w:hAnsi="Times New Roman"/>
          <w:sz w:val="28"/>
          <w:szCs w:val="28"/>
        </w:rPr>
        <w:t>8</w:t>
      </w:r>
      <w:r w:rsidRPr="005043EC">
        <w:rPr>
          <w:rFonts w:ascii="Times New Roman" w:hAnsi="Times New Roman"/>
          <w:sz w:val="28"/>
          <w:szCs w:val="28"/>
        </w:rPr>
        <w:t xml:space="preserve">. Контроль за исполнением настоящего постановления </w:t>
      </w:r>
      <w:bookmarkEnd w:id="0"/>
      <w:r w:rsidRPr="005043EC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496DE7" w:rsidRPr="005043EC" w:rsidRDefault="00496DE7" w:rsidP="00496DE7">
      <w:pPr>
        <w:shd w:val="clear" w:color="auto" w:fill="FFFFFF"/>
        <w:spacing w:line="293" w:lineRule="atLeast"/>
        <w:rPr>
          <w:rFonts w:ascii="Times New Roman" w:hAnsi="Times New Roman"/>
          <w:sz w:val="28"/>
          <w:szCs w:val="28"/>
        </w:rPr>
      </w:pPr>
    </w:p>
    <w:p w:rsidR="00496DE7" w:rsidRPr="005043EC" w:rsidRDefault="00496DE7" w:rsidP="00496DE7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496DE7" w:rsidRPr="005043EC" w:rsidRDefault="00496DE7" w:rsidP="00496DE7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043EC">
        <w:rPr>
          <w:rFonts w:ascii="Times New Roman" w:hAnsi="Times New Roman"/>
          <w:sz w:val="28"/>
          <w:szCs w:val="28"/>
        </w:rPr>
        <w:t xml:space="preserve">Глава Администрации </w:t>
      </w:r>
      <w:r w:rsidRPr="005043EC">
        <w:rPr>
          <w:rFonts w:ascii="Times New Roman" w:hAnsi="Times New Roman"/>
          <w:sz w:val="28"/>
          <w:szCs w:val="28"/>
        </w:rPr>
        <w:tab/>
      </w:r>
      <w:r w:rsidRPr="005043EC">
        <w:rPr>
          <w:rFonts w:ascii="Times New Roman" w:hAnsi="Times New Roman"/>
          <w:sz w:val="28"/>
          <w:szCs w:val="28"/>
        </w:rPr>
        <w:tab/>
      </w:r>
      <w:r w:rsidRPr="005043EC">
        <w:rPr>
          <w:rFonts w:ascii="Times New Roman" w:hAnsi="Times New Roman"/>
          <w:sz w:val="28"/>
          <w:szCs w:val="28"/>
        </w:rPr>
        <w:tab/>
      </w:r>
      <w:r w:rsidRPr="005043EC">
        <w:rPr>
          <w:rFonts w:ascii="Times New Roman" w:hAnsi="Times New Roman"/>
          <w:sz w:val="28"/>
          <w:szCs w:val="28"/>
        </w:rPr>
        <w:tab/>
      </w:r>
      <w:r w:rsidRPr="005043EC">
        <w:rPr>
          <w:rFonts w:ascii="Times New Roman" w:hAnsi="Times New Roman"/>
          <w:sz w:val="28"/>
          <w:szCs w:val="28"/>
        </w:rPr>
        <w:tab/>
        <w:t xml:space="preserve"> </w:t>
      </w:r>
      <w:r w:rsidR="00F771F9">
        <w:rPr>
          <w:rFonts w:ascii="Times New Roman" w:hAnsi="Times New Roman"/>
          <w:sz w:val="28"/>
          <w:szCs w:val="28"/>
        </w:rPr>
        <w:t xml:space="preserve">                      </w:t>
      </w:r>
      <w:r w:rsidRPr="005043EC">
        <w:rPr>
          <w:rFonts w:ascii="Times New Roman" w:hAnsi="Times New Roman"/>
          <w:sz w:val="28"/>
          <w:szCs w:val="28"/>
        </w:rPr>
        <w:t>Ф.Ф. Трибух</w:t>
      </w:r>
    </w:p>
    <w:p w:rsidR="00496DE7" w:rsidRPr="005043EC" w:rsidRDefault="00496DE7" w:rsidP="00496DE7">
      <w:pPr>
        <w:spacing w:line="360" w:lineRule="auto"/>
        <w:jc w:val="both"/>
        <w:rPr>
          <w:rFonts w:ascii="Times New Roman" w:hAnsi="Times New Roman"/>
          <w:sz w:val="20"/>
        </w:rPr>
      </w:pPr>
    </w:p>
    <w:p w:rsidR="00496DE7" w:rsidRPr="005043EC" w:rsidRDefault="00496DE7" w:rsidP="00496DE7">
      <w:pPr>
        <w:spacing w:line="360" w:lineRule="auto"/>
        <w:ind w:left="-360" w:right="-540"/>
        <w:jc w:val="both"/>
        <w:rPr>
          <w:rFonts w:ascii="Times New Roman" w:hAnsi="Times New Roman"/>
          <w:b/>
          <w:i/>
          <w:sz w:val="22"/>
          <w:szCs w:val="22"/>
        </w:rPr>
      </w:pPr>
    </w:p>
    <w:p w:rsidR="00496DE7" w:rsidRPr="005043EC" w:rsidRDefault="00496DE7" w:rsidP="00496DE7">
      <w:pPr>
        <w:spacing w:line="360" w:lineRule="auto"/>
        <w:ind w:left="-360" w:right="-540"/>
        <w:jc w:val="both"/>
        <w:rPr>
          <w:rFonts w:ascii="Times New Roman" w:hAnsi="Times New Roman"/>
          <w:i/>
          <w:sz w:val="24"/>
          <w:szCs w:val="24"/>
        </w:rPr>
      </w:pPr>
      <w:r w:rsidRPr="005043EC">
        <w:rPr>
          <w:rFonts w:ascii="Times New Roman" w:hAnsi="Times New Roman"/>
          <w:i/>
          <w:sz w:val="24"/>
          <w:szCs w:val="24"/>
        </w:rPr>
        <w:t xml:space="preserve">Исп. Герасимова О.Н. </w:t>
      </w:r>
    </w:p>
    <w:p w:rsidR="00496DE7" w:rsidRPr="005043EC" w:rsidRDefault="00496DE7" w:rsidP="00496DE7">
      <w:pPr>
        <w:tabs>
          <w:tab w:val="left" w:pos="2115"/>
        </w:tabs>
        <w:rPr>
          <w:rFonts w:ascii="Times New Roman" w:hAnsi="Times New Roman"/>
          <w:sz w:val="28"/>
          <w:szCs w:val="28"/>
        </w:rPr>
      </w:pPr>
    </w:p>
    <w:p w:rsidR="00496DE7" w:rsidRPr="005043EC" w:rsidRDefault="00496DE7" w:rsidP="00496DE7">
      <w:pPr>
        <w:pStyle w:val="rigcontext"/>
        <w:shd w:val="clear" w:color="auto" w:fill="FFFFFF"/>
        <w:tabs>
          <w:tab w:val="left" w:pos="240"/>
          <w:tab w:val="right" w:pos="9637"/>
        </w:tabs>
        <w:spacing w:line="293" w:lineRule="atLeast"/>
        <w:rPr>
          <w:sz w:val="28"/>
          <w:szCs w:val="28"/>
        </w:rPr>
      </w:pPr>
      <w:r w:rsidRPr="005043EC">
        <w:rPr>
          <w:sz w:val="28"/>
          <w:szCs w:val="28"/>
        </w:rPr>
        <w:tab/>
      </w:r>
    </w:p>
    <w:p w:rsidR="00496DE7" w:rsidRPr="005043EC" w:rsidRDefault="00496DE7" w:rsidP="00496DE7">
      <w:pPr>
        <w:shd w:val="clear" w:color="auto" w:fill="FFFFFF"/>
        <w:spacing w:line="293" w:lineRule="atLeast"/>
        <w:rPr>
          <w:rFonts w:ascii="Times New Roman" w:hAnsi="Times New Roman"/>
          <w:sz w:val="28"/>
          <w:szCs w:val="28"/>
        </w:rPr>
      </w:pPr>
      <w:r w:rsidRPr="005043EC">
        <w:rPr>
          <w:rFonts w:ascii="Times New Roman" w:hAnsi="Times New Roman"/>
          <w:sz w:val="28"/>
          <w:szCs w:val="28"/>
        </w:rPr>
        <w:br/>
      </w:r>
    </w:p>
    <w:p w:rsidR="00496DE7" w:rsidRPr="005043EC" w:rsidRDefault="00496DE7" w:rsidP="00496DE7">
      <w:pPr>
        <w:pStyle w:val="rigcontext"/>
        <w:shd w:val="clear" w:color="auto" w:fill="FFFFFF"/>
        <w:spacing w:line="293" w:lineRule="atLeast"/>
        <w:jc w:val="right"/>
        <w:rPr>
          <w:sz w:val="28"/>
          <w:szCs w:val="28"/>
        </w:rPr>
      </w:pPr>
    </w:p>
    <w:p w:rsidR="00496DE7" w:rsidRPr="005043EC" w:rsidRDefault="00496DE7" w:rsidP="00496DE7">
      <w:pPr>
        <w:pStyle w:val="rigcontext"/>
        <w:shd w:val="clear" w:color="auto" w:fill="FFFFFF"/>
        <w:spacing w:line="293" w:lineRule="atLeast"/>
        <w:jc w:val="right"/>
        <w:rPr>
          <w:sz w:val="28"/>
          <w:szCs w:val="28"/>
        </w:rPr>
      </w:pPr>
    </w:p>
    <w:p w:rsidR="00496DE7" w:rsidRPr="005043EC" w:rsidRDefault="00496DE7" w:rsidP="00496DE7">
      <w:pPr>
        <w:pStyle w:val="rigcontext"/>
        <w:shd w:val="clear" w:color="auto" w:fill="FFFFFF"/>
        <w:spacing w:line="293" w:lineRule="atLeast"/>
        <w:jc w:val="right"/>
        <w:rPr>
          <w:sz w:val="28"/>
          <w:szCs w:val="28"/>
        </w:rPr>
      </w:pPr>
    </w:p>
    <w:p w:rsidR="00496DE7" w:rsidRPr="005043EC" w:rsidRDefault="00496DE7" w:rsidP="00496DE7">
      <w:pPr>
        <w:pStyle w:val="rigcontext"/>
        <w:shd w:val="clear" w:color="auto" w:fill="FFFFFF"/>
        <w:spacing w:line="293" w:lineRule="atLeast"/>
        <w:jc w:val="right"/>
        <w:rPr>
          <w:sz w:val="28"/>
          <w:szCs w:val="28"/>
        </w:rPr>
      </w:pPr>
    </w:p>
    <w:p w:rsidR="00496DE7" w:rsidRPr="005043EC" w:rsidRDefault="00496DE7" w:rsidP="00496DE7">
      <w:pPr>
        <w:pStyle w:val="rigcontext"/>
        <w:shd w:val="clear" w:color="auto" w:fill="FFFFFF"/>
        <w:spacing w:line="293" w:lineRule="atLeast"/>
        <w:jc w:val="right"/>
        <w:rPr>
          <w:sz w:val="28"/>
          <w:szCs w:val="28"/>
        </w:rPr>
      </w:pPr>
    </w:p>
    <w:p w:rsidR="00496DE7" w:rsidRPr="005043EC" w:rsidRDefault="00496DE7" w:rsidP="00496DE7">
      <w:pPr>
        <w:pStyle w:val="rigcontext"/>
        <w:shd w:val="clear" w:color="auto" w:fill="FFFFFF"/>
        <w:spacing w:line="293" w:lineRule="atLeast"/>
        <w:jc w:val="right"/>
        <w:rPr>
          <w:sz w:val="28"/>
          <w:szCs w:val="28"/>
        </w:rPr>
      </w:pPr>
    </w:p>
    <w:p w:rsidR="00496DE7" w:rsidRDefault="00496DE7" w:rsidP="00496DE7">
      <w:pPr>
        <w:pStyle w:val="rigcontext"/>
        <w:shd w:val="clear" w:color="auto" w:fill="FFFFFF"/>
        <w:spacing w:line="293" w:lineRule="atLeast"/>
        <w:jc w:val="right"/>
        <w:rPr>
          <w:sz w:val="28"/>
          <w:szCs w:val="28"/>
        </w:rPr>
      </w:pPr>
    </w:p>
    <w:p w:rsidR="00F771F9" w:rsidRPr="005043EC" w:rsidRDefault="00F771F9" w:rsidP="00496DE7">
      <w:pPr>
        <w:pStyle w:val="rigcontext"/>
        <w:shd w:val="clear" w:color="auto" w:fill="FFFFFF"/>
        <w:spacing w:line="293" w:lineRule="atLeast"/>
        <w:jc w:val="right"/>
        <w:rPr>
          <w:sz w:val="28"/>
          <w:szCs w:val="28"/>
        </w:rPr>
      </w:pPr>
    </w:p>
    <w:tbl>
      <w:tblPr>
        <w:tblpPr w:leftFromText="180" w:rightFromText="180" w:vertAnchor="text" w:horzAnchor="margin" w:tblpXSpec="right" w:tblpY="18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23"/>
      </w:tblGrid>
      <w:tr w:rsidR="00496DE7" w:rsidRPr="005043EC" w:rsidTr="00D13B1D"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5043EC" w:rsidRDefault="00496DE7" w:rsidP="00D13B1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Приложение № 1</w:t>
            </w:r>
          </w:p>
          <w:p w:rsidR="00496DE7" w:rsidRPr="005043EC" w:rsidRDefault="00496DE7" w:rsidP="00D13B1D">
            <w:pPr>
              <w:rPr>
                <w:rFonts w:ascii="Times New Roman" w:hAnsi="Times New Roman"/>
                <w:sz w:val="20"/>
              </w:rPr>
            </w:pPr>
            <w:r w:rsidRPr="005043EC">
              <w:rPr>
                <w:rFonts w:ascii="Times New Roman" w:hAnsi="Times New Roman"/>
                <w:sz w:val="20"/>
              </w:rPr>
              <w:t>Утвержден</w:t>
            </w:r>
            <w:r>
              <w:rPr>
                <w:rFonts w:ascii="Times New Roman" w:hAnsi="Times New Roman"/>
                <w:sz w:val="20"/>
              </w:rPr>
              <w:t>о</w:t>
            </w:r>
            <w:r w:rsidRPr="005043EC">
              <w:rPr>
                <w:rFonts w:ascii="Times New Roman" w:hAnsi="Times New Roman"/>
                <w:sz w:val="20"/>
              </w:rPr>
              <w:t xml:space="preserve">  постановлением</w:t>
            </w:r>
          </w:p>
          <w:p w:rsidR="00496DE7" w:rsidRPr="005043EC" w:rsidRDefault="00496DE7" w:rsidP="00D13B1D">
            <w:pPr>
              <w:rPr>
                <w:rFonts w:ascii="Times New Roman" w:hAnsi="Times New Roman"/>
                <w:sz w:val="20"/>
              </w:rPr>
            </w:pPr>
            <w:r w:rsidRPr="005043EC">
              <w:rPr>
                <w:rFonts w:ascii="Times New Roman" w:hAnsi="Times New Roman"/>
                <w:sz w:val="20"/>
              </w:rPr>
              <w:t xml:space="preserve"> Администрации   Среднеканского городского округа </w:t>
            </w:r>
          </w:p>
          <w:p w:rsidR="00496DE7" w:rsidRPr="005043EC" w:rsidRDefault="00496DE7" w:rsidP="00F771F9">
            <w:pPr>
              <w:tabs>
                <w:tab w:val="left" w:pos="1005"/>
              </w:tabs>
              <w:rPr>
                <w:rFonts w:ascii="Times New Roman" w:hAnsi="Times New Roman"/>
                <w:sz w:val="28"/>
                <w:szCs w:val="28"/>
              </w:rPr>
            </w:pPr>
            <w:r w:rsidRPr="005043EC">
              <w:rPr>
                <w:rFonts w:ascii="Times New Roman" w:hAnsi="Times New Roman"/>
                <w:sz w:val="20"/>
              </w:rPr>
              <w:t xml:space="preserve">от  </w:t>
            </w:r>
            <w:r w:rsidR="00F771F9">
              <w:rPr>
                <w:rFonts w:ascii="Times New Roman" w:hAnsi="Times New Roman"/>
                <w:sz w:val="20"/>
                <w:u w:val="single"/>
              </w:rPr>
              <w:t>27.01.2016г.</w:t>
            </w:r>
            <w:r w:rsidRPr="005043EC">
              <w:rPr>
                <w:rFonts w:ascii="Times New Roman" w:hAnsi="Times New Roman"/>
                <w:sz w:val="20"/>
              </w:rPr>
              <w:t>_      № _</w:t>
            </w:r>
            <w:r w:rsidR="00F771F9">
              <w:rPr>
                <w:rFonts w:ascii="Times New Roman" w:hAnsi="Times New Roman"/>
                <w:sz w:val="20"/>
                <w:u w:val="single"/>
              </w:rPr>
              <w:t>26</w:t>
            </w:r>
            <w:r w:rsidRPr="005043EC">
              <w:rPr>
                <w:rFonts w:ascii="Times New Roman" w:hAnsi="Times New Roman"/>
                <w:sz w:val="20"/>
              </w:rPr>
              <w:t>__</w:t>
            </w:r>
          </w:p>
        </w:tc>
      </w:tr>
    </w:tbl>
    <w:p w:rsidR="00496DE7" w:rsidRPr="005043EC" w:rsidRDefault="00496DE7" w:rsidP="00496DE7">
      <w:pPr>
        <w:pStyle w:val="rigcontext"/>
        <w:shd w:val="clear" w:color="auto" w:fill="FFFFFF"/>
        <w:spacing w:line="293" w:lineRule="atLeast"/>
        <w:jc w:val="right"/>
        <w:rPr>
          <w:sz w:val="28"/>
          <w:szCs w:val="28"/>
        </w:rPr>
      </w:pPr>
    </w:p>
    <w:p w:rsidR="00496DE7" w:rsidRPr="005043EC" w:rsidRDefault="00496DE7" w:rsidP="00496DE7">
      <w:pPr>
        <w:pStyle w:val="rigcontext"/>
        <w:shd w:val="clear" w:color="auto" w:fill="FFFFFF"/>
        <w:spacing w:line="293" w:lineRule="atLeast"/>
        <w:jc w:val="right"/>
        <w:rPr>
          <w:sz w:val="28"/>
          <w:szCs w:val="28"/>
        </w:rPr>
      </w:pPr>
    </w:p>
    <w:p w:rsidR="00496DE7" w:rsidRPr="005043EC" w:rsidRDefault="00496DE7" w:rsidP="00496DE7">
      <w:pPr>
        <w:pStyle w:val="rigcontext"/>
        <w:shd w:val="clear" w:color="auto" w:fill="FFFFFF"/>
        <w:spacing w:line="293" w:lineRule="atLeast"/>
        <w:rPr>
          <w:sz w:val="28"/>
          <w:szCs w:val="28"/>
        </w:rPr>
      </w:pPr>
    </w:p>
    <w:p w:rsidR="00496DE7" w:rsidRPr="005043EC" w:rsidRDefault="00496DE7" w:rsidP="00496DE7">
      <w:pPr>
        <w:pStyle w:val="rigcontext"/>
        <w:shd w:val="clear" w:color="auto" w:fill="FFFFFF"/>
        <w:spacing w:before="0" w:beforeAutospacing="0" w:after="0" w:afterAutospacing="0" w:line="293" w:lineRule="atLeast"/>
        <w:jc w:val="center"/>
        <w:rPr>
          <w:b/>
          <w:sz w:val="28"/>
          <w:szCs w:val="28"/>
        </w:rPr>
      </w:pPr>
      <w:r w:rsidRPr="005043EC">
        <w:rPr>
          <w:b/>
          <w:sz w:val="28"/>
          <w:szCs w:val="28"/>
        </w:rPr>
        <w:t>ПОЛОЖЕНИЕ</w:t>
      </w:r>
    </w:p>
    <w:p w:rsidR="00496DE7" w:rsidRPr="005043EC" w:rsidRDefault="00496DE7" w:rsidP="00496DE7">
      <w:pPr>
        <w:pStyle w:val="rigcontext"/>
        <w:shd w:val="clear" w:color="auto" w:fill="FFFFFF"/>
        <w:spacing w:before="0" w:beforeAutospacing="0" w:after="0" w:afterAutospacing="0" w:line="293" w:lineRule="atLeast"/>
        <w:jc w:val="center"/>
        <w:rPr>
          <w:b/>
          <w:sz w:val="28"/>
          <w:szCs w:val="28"/>
        </w:rPr>
      </w:pPr>
      <w:r w:rsidRPr="005043EC">
        <w:rPr>
          <w:b/>
          <w:sz w:val="28"/>
          <w:szCs w:val="28"/>
        </w:rPr>
        <w:t>о санитарно-противоэпидемиологической комиссии</w:t>
      </w:r>
    </w:p>
    <w:p w:rsidR="00496DE7" w:rsidRPr="005043EC" w:rsidRDefault="00496DE7" w:rsidP="00496DE7">
      <w:pPr>
        <w:pStyle w:val="rigcontext"/>
        <w:shd w:val="clear" w:color="auto" w:fill="FFFFFF"/>
        <w:tabs>
          <w:tab w:val="left" w:pos="2490"/>
        </w:tabs>
        <w:spacing w:before="0" w:beforeAutospacing="0" w:after="0" w:afterAutospacing="0" w:line="293" w:lineRule="atLeast"/>
        <w:jc w:val="center"/>
        <w:rPr>
          <w:b/>
          <w:sz w:val="28"/>
          <w:szCs w:val="28"/>
        </w:rPr>
      </w:pPr>
      <w:r w:rsidRPr="005043EC">
        <w:rPr>
          <w:b/>
          <w:sz w:val="28"/>
          <w:szCs w:val="28"/>
        </w:rPr>
        <w:t>Среднеканского городского округа</w:t>
      </w:r>
    </w:p>
    <w:p w:rsidR="00496DE7" w:rsidRPr="005043EC" w:rsidRDefault="00496DE7" w:rsidP="00496DE7">
      <w:pPr>
        <w:pStyle w:val="rigcontext"/>
        <w:shd w:val="clear" w:color="auto" w:fill="FFFFFF"/>
        <w:tabs>
          <w:tab w:val="left" w:pos="2985"/>
        </w:tabs>
        <w:jc w:val="center"/>
        <w:rPr>
          <w:b/>
          <w:sz w:val="28"/>
          <w:szCs w:val="28"/>
        </w:rPr>
      </w:pPr>
      <w:r w:rsidRPr="005043EC">
        <w:rPr>
          <w:b/>
          <w:sz w:val="28"/>
          <w:szCs w:val="28"/>
        </w:rPr>
        <w:t>Глава I. ОБЩИЕ ПОЛОЖЕНИЯ</w:t>
      </w:r>
    </w:p>
    <w:p w:rsidR="00496DE7" w:rsidRPr="005043EC" w:rsidRDefault="00496DE7" w:rsidP="00496DE7">
      <w:pPr>
        <w:pStyle w:val="juscontext"/>
        <w:shd w:val="clear" w:color="auto" w:fill="FFFFFF"/>
        <w:spacing w:before="0" w:beforeAutospacing="0" w:after="0" w:afterAutospacing="0" w:line="293" w:lineRule="atLeast"/>
        <w:ind w:firstLine="540"/>
        <w:jc w:val="both"/>
        <w:rPr>
          <w:sz w:val="28"/>
          <w:szCs w:val="28"/>
        </w:rPr>
      </w:pPr>
      <w:r w:rsidRPr="005043EC">
        <w:rPr>
          <w:sz w:val="28"/>
          <w:szCs w:val="28"/>
        </w:rPr>
        <w:t>1. Санитарно - противоэпидемиологическая комиссия Среднеканского городского округа (далее - Комиссия) является координационным органом, созданным для обеспечения согласованности действий федеральных органов исполнительной власти, исполнительных органов государственной власти Магаданской  области, органов местного самоуправления Среднеканского городского округа, а также организаций независимо от организационно-правовых форм и форм собственности, находящихся на территории Среднеканского городского округа  (далее - организации), в целях реализации единой государственной политики в области предупреждения и ликвидации массовых инфекционных и неинфекционных заболеваний (отравлений) и для обеспечения санитарно-эпидемиологического благополучия населения.</w:t>
      </w:r>
    </w:p>
    <w:p w:rsidR="00496DE7" w:rsidRPr="005043EC" w:rsidRDefault="00496DE7" w:rsidP="00496DE7">
      <w:pPr>
        <w:pStyle w:val="juscontext"/>
        <w:shd w:val="clear" w:color="auto" w:fill="FFFFFF"/>
        <w:tabs>
          <w:tab w:val="left" w:pos="900"/>
          <w:tab w:val="left" w:pos="2520"/>
        </w:tabs>
        <w:spacing w:before="0" w:beforeAutospacing="0" w:after="0" w:afterAutospacing="0" w:line="0" w:lineRule="atLeast"/>
        <w:ind w:firstLine="540"/>
        <w:jc w:val="both"/>
        <w:rPr>
          <w:sz w:val="28"/>
          <w:szCs w:val="28"/>
        </w:rPr>
      </w:pPr>
      <w:r w:rsidRPr="005043EC">
        <w:rPr>
          <w:sz w:val="28"/>
          <w:szCs w:val="28"/>
        </w:rPr>
        <w:t xml:space="preserve">2.В своей деятельности Комиссия руководствуется </w:t>
      </w:r>
      <w:r w:rsidRPr="005043EC">
        <w:rPr>
          <w:rStyle w:val="apple-converted-space"/>
          <w:sz w:val="28"/>
          <w:szCs w:val="28"/>
        </w:rPr>
        <w:t> </w:t>
      </w:r>
      <w:hyperlink r:id="rId4" w:history="1">
        <w:r w:rsidRPr="005043EC">
          <w:rPr>
            <w:rStyle w:val="a3"/>
            <w:sz w:val="28"/>
            <w:szCs w:val="28"/>
          </w:rPr>
          <w:t>Конституцией</w:t>
        </w:r>
      </w:hyperlink>
      <w:r w:rsidRPr="005043EC">
        <w:rPr>
          <w:sz w:val="28"/>
          <w:szCs w:val="28"/>
        </w:rPr>
        <w:t xml:space="preserve"> Российской Федерации, законами и иными нормативными правовыми актами Российской Федерации, Магаданской  области и органов местного самоуправления  Среднеканского городского округа, настоящим Положением.</w:t>
      </w:r>
    </w:p>
    <w:p w:rsidR="00496DE7" w:rsidRPr="005043EC" w:rsidRDefault="00496DE7" w:rsidP="00496DE7">
      <w:pPr>
        <w:pStyle w:val="juscontext"/>
        <w:shd w:val="clear" w:color="auto" w:fill="FFFFFF"/>
        <w:spacing w:before="0" w:beforeAutospacing="0" w:after="0" w:afterAutospacing="0" w:line="293" w:lineRule="atLeast"/>
        <w:ind w:firstLine="540"/>
        <w:jc w:val="both"/>
        <w:rPr>
          <w:sz w:val="28"/>
          <w:szCs w:val="28"/>
        </w:rPr>
      </w:pPr>
      <w:r w:rsidRPr="005043EC">
        <w:rPr>
          <w:sz w:val="28"/>
          <w:szCs w:val="28"/>
        </w:rPr>
        <w:t>3. Комиссия осуществляет свою деятельность во взаимодействии с федеральными органами исполнительной власти, исполнительными органами государственной власти Магаданской  области, органами местного самоуправления Среднеканского  городского округа, организациями и общественными объединениями, находящимися на территории Среднеканского городского округа, а также взаимодействует с соответствующими комиссиями  городских округов  Магаданской  области.</w:t>
      </w:r>
    </w:p>
    <w:p w:rsidR="00496DE7" w:rsidRPr="005043EC" w:rsidRDefault="00496DE7" w:rsidP="00496DE7">
      <w:pPr>
        <w:pStyle w:val="juscontext"/>
        <w:shd w:val="clear" w:color="auto" w:fill="FFFFFF"/>
        <w:spacing w:before="0" w:beforeAutospacing="0" w:after="0" w:afterAutospacing="0" w:line="293" w:lineRule="atLeast"/>
        <w:ind w:firstLine="540"/>
        <w:jc w:val="both"/>
        <w:rPr>
          <w:sz w:val="28"/>
          <w:szCs w:val="28"/>
        </w:rPr>
      </w:pPr>
      <w:r w:rsidRPr="005043EC">
        <w:rPr>
          <w:sz w:val="28"/>
          <w:szCs w:val="28"/>
        </w:rPr>
        <w:t>4. Комиссия является постоянно действующим коллегиальным органом, не обладающим правами юридического лица.</w:t>
      </w:r>
    </w:p>
    <w:p w:rsidR="00496DE7" w:rsidRPr="005043EC" w:rsidRDefault="00496DE7" w:rsidP="00496DE7">
      <w:pPr>
        <w:pStyle w:val="4"/>
        <w:shd w:val="clear" w:color="auto" w:fill="FFFFFF"/>
        <w:spacing w:before="0" w:after="0" w:line="312" w:lineRule="atLeast"/>
        <w:ind w:firstLine="540"/>
        <w:jc w:val="center"/>
        <w:rPr>
          <w:bCs w:val="0"/>
        </w:rPr>
      </w:pPr>
    </w:p>
    <w:p w:rsidR="00496DE7" w:rsidRPr="005043EC" w:rsidRDefault="00496DE7" w:rsidP="00496DE7">
      <w:pPr>
        <w:pStyle w:val="4"/>
        <w:shd w:val="clear" w:color="auto" w:fill="FFFFFF"/>
        <w:spacing w:before="0" w:after="0" w:line="312" w:lineRule="atLeast"/>
        <w:ind w:firstLine="540"/>
        <w:jc w:val="center"/>
        <w:rPr>
          <w:bCs w:val="0"/>
        </w:rPr>
      </w:pPr>
      <w:r w:rsidRPr="005043EC">
        <w:rPr>
          <w:bCs w:val="0"/>
        </w:rPr>
        <w:t>Глава II. ОСНОВНЫЕ ЗАДАЧИ КОМИССИИ</w:t>
      </w:r>
    </w:p>
    <w:p w:rsidR="00496DE7" w:rsidRPr="005043EC" w:rsidRDefault="00496DE7" w:rsidP="00496DE7">
      <w:pPr>
        <w:pStyle w:val="juscontext"/>
        <w:shd w:val="clear" w:color="auto" w:fill="FFFFFF"/>
        <w:spacing w:before="0" w:beforeAutospacing="0" w:after="0" w:afterAutospacing="0" w:line="293" w:lineRule="atLeast"/>
        <w:ind w:firstLine="540"/>
        <w:jc w:val="both"/>
        <w:rPr>
          <w:sz w:val="28"/>
          <w:szCs w:val="28"/>
        </w:rPr>
      </w:pPr>
      <w:r w:rsidRPr="005043EC">
        <w:rPr>
          <w:sz w:val="28"/>
          <w:szCs w:val="28"/>
        </w:rPr>
        <w:t>Основными задачами Комиссии являются:</w:t>
      </w:r>
    </w:p>
    <w:p w:rsidR="00496DE7" w:rsidRPr="005043EC" w:rsidRDefault="00496DE7" w:rsidP="00496DE7">
      <w:pPr>
        <w:pStyle w:val="juscontext"/>
        <w:shd w:val="clear" w:color="auto" w:fill="FFFFFF"/>
        <w:spacing w:before="0" w:beforeAutospacing="0" w:after="0" w:afterAutospacing="0" w:line="293" w:lineRule="atLeast"/>
        <w:ind w:firstLine="540"/>
        <w:jc w:val="both"/>
        <w:rPr>
          <w:sz w:val="28"/>
          <w:szCs w:val="28"/>
        </w:rPr>
      </w:pPr>
      <w:r w:rsidRPr="005043EC">
        <w:rPr>
          <w:sz w:val="28"/>
          <w:szCs w:val="28"/>
        </w:rPr>
        <w:t xml:space="preserve">1) участие в разработке мероприятий по обеспечению реализации государственной политики в области профилактики и ликвидации массовых инфекционных и неинфекционных заболеваний (отравлений), а также обеспечения санитарно-эпидемиологического благополучия населения в соответствии с Федеральным законом от 30 марта 1999 г. N 52-ФЗ "О </w:t>
      </w:r>
      <w:r w:rsidRPr="005043EC">
        <w:rPr>
          <w:sz w:val="28"/>
          <w:szCs w:val="28"/>
        </w:rPr>
        <w:lastRenderedPageBreak/>
        <w:t>санитарно-эпидемиологическом благополучии населения" и другими законодательными актами Российской Федерации;</w:t>
      </w:r>
    </w:p>
    <w:p w:rsidR="00496DE7" w:rsidRPr="005043EC" w:rsidRDefault="00496DE7" w:rsidP="00496DE7">
      <w:pPr>
        <w:pStyle w:val="juscontext"/>
        <w:shd w:val="clear" w:color="auto" w:fill="FFFFFF"/>
        <w:spacing w:before="0" w:beforeAutospacing="0" w:after="0" w:afterAutospacing="0" w:line="293" w:lineRule="atLeast"/>
        <w:ind w:firstLine="540"/>
        <w:jc w:val="both"/>
        <w:rPr>
          <w:sz w:val="28"/>
          <w:szCs w:val="28"/>
        </w:rPr>
      </w:pPr>
      <w:r w:rsidRPr="005043EC">
        <w:rPr>
          <w:sz w:val="28"/>
          <w:szCs w:val="28"/>
        </w:rPr>
        <w:t>2) рассмотрение и решение вопросов координации деятельности территориальных органов федеральных органов исполнительной власти, органов местного самоуправления Среднеканского городского округа, предприятий, учреждений и организаций независимо от их подчиненности и формы собственности, а также должностных лиц и граждан в области профилактики и ликвидации массовых инфекционных и неинфекционных заболеваний (отравлений), а также обеспечения санитарно-эпидемиологического благополучия населения в соответствии с санитарным законодательством Российской Федерации;</w:t>
      </w:r>
    </w:p>
    <w:p w:rsidR="00496DE7" w:rsidRPr="005043EC" w:rsidRDefault="00496DE7" w:rsidP="00496DE7">
      <w:pPr>
        <w:pStyle w:val="juscontext"/>
        <w:shd w:val="clear" w:color="auto" w:fill="FFFFFF"/>
        <w:spacing w:before="0" w:beforeAutospacing="0" w:after="0" w:afterAutospacing="0" w:line="293" w:lineRule="atLeast"/>
        <w:ind w:firstLine="540"/>
        <w:jc w:val="both"/>
        <w:rPr>
          <w:sz w:val="28"/>
          <w:szCs w:val="28"/>
        </w:rPr>
      </w:pPr>
      <w:r w:rsidRPr="005043EC">
        <w:rPr>
          <w:sz w:val="28"/>
          <w:szCs w:val="28"/>
        </w:rPr>
        <w:t>3) участие в организации мероприятий по поддержанию в постоянной готовности сил и средств, предназначенных для оперативного реагирования в случае возникновения очага особо опасной инфекции и других массовых инфекционных и неинфекционных заболеваний (отравлений);</w:t>
      </w:r>
    </w:p>
    <w:p w:rsidR="00496DE7" w:rsidRPr="005043EC" w:rsidRDefault="00496DE7" w:rsidP="00496DE7">
      <w:pPr>
        <w:pStyle w:val="juscontext"/>
        <w:shd w:val="clear" w:color="auto" w:fill="FFFFFF"/>
        <w:spacing w:before="0" w:beforeAutospacing="0" w:after="0" w:afterAutospacing="0" w:line="293" w:lineRule="atLeast"/>
        <w:ind w:firstLine="540"/>
        <w:jc w:val="both"/>
        <w:rPr>
          <w:sz w:val="28"/>
          <w:szCs w:val="28"/>
        </w:rPr>
      </w:pPr>
      <w:r w:rsidRPr="005043EC">
        <w:rPr>
          <w:sz w:val="28"/>
          <w:szCs w:val="28"/>
        </w:rPr>
        <w:t>4) осуществление общего руководства мероприятиями по локализации и ликвидации эпидемического очага (вспышки);</w:t>
      </w:r>
    </w:p>
    <w:p w:rsidR="00496DE7" w:rsidRPr="005043EC" w:rsidRDefault="00496DE7" w:rsidP="00496DE7">
      <w:pPr>
        <w:pStyle w:val="juscontext"/>
        <w:shd w:val="clear" w:color="auto" w:fill="FFFFFF"/>
        <w:spacing w:before="0" w:beforeAutospacing="0" w:after="0" w:afterAutospacing="0" w:line="293" w:lineRule="atLeast"/>
        <w:ind w:firstLine="540"/>
        <w:jc w:val="both"/>
        <w:rPr>
          <w:sz w:val="28"/>
          <w:szCs w:val="28"/>
        </w:rPr>
      </w:pPr>
      <w:r w:rsidRPr="005043EC">
        <w:rPr>
          <w:sz w:val="28"/>
          <w:szCs w:val="28"/>
        </w:rPr>
        <w:t>5) организация сбора, обработки и обмена информацией в области обеспечения санитарно-эпидемиологического благополучия населения.</w:t>
      </w:r>
    </w:p>
    <w:p w:rsidR="00496DE7" w:rsidRPr="005043EC" w:rsidRDefault="00496DE7" w:rsidP="00496DE7">
      <w:pPr>
        <w:shd w:val="clear" w:color="auto" w:fill="FFFFFF"/>
        <w:spacing w:line="293" w:lineRule="atLeast"/>
        <w:ind w:firstLine="540"/>
        <w:rPr>
          <w:rFonts w:ascii="Times New Roman" w:hAnsi="Times New Roman"/>
          <w:b/>
          <w:sz w:val="28"/>
          <w:szCs w:val="28"/>
        </w:rPr>
      </w:pPr>
    </w:p>
    <w:p w:rsidR="00496DE7" w:rsidRPr="005043EC" w:rsidRDefault="00496DE7" w:rsidP="00496DE7">
      <w:pPr>
        <w:shd w:val="clear" w:color="auto" w:fill="FFFFFF"/>
        <w:spacing w:line="293" w:lineRule="atLeast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5043EC">
        <w:rPr>
          <w:rFonts w:ascii="Times New Roman" w:hAnsi="Times New Roman"/>
          <w:b/>
          <w:sz w:val="28"/>
          <w:szCs w:val="28"/>
        </w:rPr>
        <w:t>Глава III. ОСНОВНЫЕ ФУНКЦИИ КОМИССИИ</w:t>
      </w:r>
    </w:p>
    <w:p w:rsidR="00496DE7" w:rsidRPr="005043EC" w:rsidRDefault="00496DE7" w:rsidP="00496DE7">
      <w:pPr>
        <w:pStyle w:val="juscontext"/>
        <w:shd w:val="clear" w:color="auto" w:fill="FFFFFF"/>
        <w:spacing w:before="0" w:beforeAutospacing="0" w:after="0" w:afterAutospacing="0" w:line="293" w:lineRule="atLeast"/>
        <w:ind w:firstLine="540"/>
        <w:jc w:val="both"/>
        <w:rPr>
          <w:sz w:val="28"/>
          <w:szCs w:val="28"/>
        </w:rPr>
      </w:pPr>
      <w:r w:rsidRPr="005043EC">
        <w:rPr>
          <w:sz w:val="28"/>
          <w:szCs w:val="28"/>
        </w:rPr>
        <w:t>Комиссия в соответствии с возложенными на нее задачами осуществляет выполнение следующих функций:</w:t>
      </w:r>
    </w:p>
    <w:p w:rsidR="00496DE7" w:rsidRPr="005043EC" w:rsidRDefault="00496DE7" w:rsidP="00496DE7">
      <w:pPr>
        <w:pStyle w:val="juscontext"/>
        <w:shd w:val="clear" w:color="auto" w:fill="FFFFFF"/>
        <w:spacing w:before="0" w:beforeAutospacing="0" w:after="0" w:afterAutospacing="0" w:line="293" w:lineRule="atLeast"/>
        <w:ind w:firstLine="540"/>
        <w:jc w:val="both"/>
        <w:rPr>
          <w:sz w:val="28"/>
          <w:szCs w:val="28"/>
        </w:rPr>
      </w:pPr>
      <w:r w:rsidRPr="005043EC">
        <w:rPr>
          <w:sz w:val="28"/>
          <w:szCs w:val="28"/>
        </w:rPr>
        <w:t>1) организует оперативное рассмотрение вопросов, связанных с возникновением на территории Среднеканского городского округа санитарно-эпидемиологического неблагополучия, массовых инфекционных и неинфекционных заболеваний (отравлений) среди населения и их предупреждением;</w:t>
      </w:r>
    </w:p>
    <w:p w:rsidR="00496DE7" w:rsidRPr="005043EC" w:rsidRDefault="00496DE7" w:rsidP="00496DE7">
      <w:pPr>
        <w:pStyle w:val="juscontext"/>
        <w:shd w:val="clear" w:color="auto" w:fill="FFFFFF"/>
        <w:spacing w:before="0" w:beforeAutospacing="0" w:after="0" w:afterAutospacing="0" w:line="293" w:lineRule="atLeast"/>
        <w:ind w:firstLine="540"/>
        <w:jc w:val="both"/>
        <w:rPr>
          <w:sz w:val="28"/>
          <w:szCs w:val="28"/>
        </w:rPr>
      </w:pPr>
      <w:r w:rsidRPr="005043EC">
        <w:rPr>
          <w:sz w:val="28"/>
          <w:szCs w:val="28"/>
        </w:rPr>
        <w:t>2) разрабатывает и организует осуществление комплексных мероприятий, обеспечивающих предупреждение массовых инфекционных и неинфекционных заболеваний (отравлений) среди населения, улучшение санитарно-эпидемиологической обстановки, а также мероприятий по локализации и ликвидации эпидемических очагов в случае их возникновения, принимает решения и контролирует их выполнение;</w:t>
      </w:r>
    </w:p>
    <w:p w:rsidR="00496DE7" w:rsidRPr="005043EC" w:rsidRDefault="00496DE7" w:rsidP="00496DE7">
      <w:pPr>
        <w:pStyle w:val="juscontext"/>
        <w:shd w:val="clear" w:color="auto" w:fill="FFFFFF"/>
        <w:spacing w:before="0" w:beforeAutospacing="0" w:after="0" w:afterAutospacing="0" w:line="293" w:lineRule="atLeast"/>
        <w:ind w:firstLine="540"/>
        <w:jc w:val="both"/>
        <w:rPr>
          <w:sz w:val="28"/>
          <w:szCs w:val="28"/>
        </w:rPr>
      </w:pPr>
      <w:r w:rsidRPr="005043EC">
        <w:rPr>
          <w:sz w:val="28"/>
          <w:szCs w:val="28"/>
        </w:rPr>
        <w:t>3) координирует деятельность учреждений, предприятий и организаций в части решения вопросов обеспечения санитарно-эпидемиологического благополучия населения;</w:t>
      </w:r>
    </w:p>
    <w:p w:rsidR="00496DE7" w:rsidRPr="005043EC" w:rsidRDefault="00496DE7" w:rsidP="00496DE7">
      <w:pPr>
        <w:pStyle w:val="juscontext"/>
        <w:shd w:val="clear" w:color="auto" w:fill="FFFFFF"/>
        <w:spacing w:before="0" w:beforeAutospacing="0" w:after="0" w:afterAutospacing="0" w:line="293" w:lineRule="atLeast"/>
        <w:ind w:firstLine="540"/>
        <w:jc w:val="both"/>
        <w:rPr>
          <w:sz w:val="28"/>
          <w:szCs w:val="28"/>
        </w:rPr>
      </w:pPr>
      <w:r w:rsidRPr="005043EC">
        <w:rPr>
          <w:sz w:val="28"/>
          <w:szCs w:val="28"/>
        </w:rPr>
        <w:t>4) участвует в разработке муниципальных целевых программ, комплексных планов в области предупреждения и ликвидации массовых инфекционных и неинфекционных заболеваний (отравлений) и обеспечения санитарно-эпидемиологического благополучия населения;</w:t>
      </w:r>
    </w:p>
    <w:p w:rsidR="00496DE7" w:rsidRPr="005043EC" w:rsidRDefault="00496DE7" w:rsidP="00496DE7">
      <w:pPr>
        <w:pStyle w:val="juscontext"/>
        <w:shd w:val="clear" w:color="auto" w:fill="FFFFFF"/>
        <w:spacing w:before="0" w:beforeAutospacing="0" w:after="0" w:afterAutospacing="0" w:line="293" w:lineRule="atLeast"/>
        <w:ind w:firstLine="540"/>
        <w:jc w:val="both"/>
        <w:rPr>
          <w:sz w:val="28"/>
          <w:szCs w:val="28"/>
        </w:rPr>
      </w:pPr>
      <w:r w:rsidRPr="005043EC">
        <w:rPr>
          <w:sz w:val="28"/>
          <w:szCs w:val="28"/>
        </w:rPr>
        <w:t>5) заслушивает на своих заседаниях доклады специалистов, ответственных за реализацию мероприятий по предупреждению и ликвидации массовых инфекционных и неинфекционных заболеваний (отравлений) и обеспечению санитарно-эпидемиологического благополучия населения;</w:t>
      </w:r>
    </w:p>
    <w:p w:rsidR="00496DE7" w:rsidRPr="005043EC" w:rsidRDefault="00496DE7" w:rsidP="00496DE7">
      <w:pPr>
        <w:pStyle w:val="juscontext"/>
        <w:shd w:val="clear" w:color="auto" w:fill="FFFFFF"/>
        <w:spacing w:before="0" w:beforeAutospacing="0" w:after="0" w:afterAutospacing="0" w:line="293" w:lineRule="atLeast"/>
        <w:ind w:firstLine="540"/>
        <w:jc w:val="both"/>
        <w:rPr>
          <w:sz w:val="28"/>
          <w:szCs w:val="28"/>
        </w:rPr>
      </w:pPr>
      <w:r w:rsidRPr="005043EC">
        <w:rPr>
          <w:sz w:val="28"/>
          <w:szCs w:val="28"/>
        </w:rPr>
        <w:lastRenderedPageBreak/>
        <w:t>6) координирует работу по созданию резервных продовольственных, медицинских и материально-технических ресурсов, предназначенных для ликвидации эпидемического очага, осуществляет контроль за их созданием, хранением, использованием и восполнением.</w:t>
      </w:r>
    </w:p>
    <w:p w:rsidR="00496DE7" w:rsidRPr="005043EC" w:rsidRDefault="00496DE7" w:rsidP="00496DE7">
      <w:pPr>
        <w:pStyle w:val="4"/>
        <w:shd w:val="clear" w:color="auto" w:fill="FFFFFF"/>
        <w:spacing w:before="0" w:after="0" w:line="312" w:lineRule="atLeast"/>
        <w:ind w:firstLine="540"/>
        <w:rPr>
          <w:bCs w:val="0"/>
        </w:rPr>
      </w:pPr>
    </w:p>
    <w:p w:rsidR="00496DE7" w:rsidRPr="005043EC" w:rsidRDefault="00496DE7" w:rsidP="00496DE7">
      <w:pPr>
        <w:pStyle w:val="4"/>
        <w:shd w:val="clear" w:color="auto" w:fill="FFFFFF"/>
        <w:spacing w:before="0" w:after="0" w:line="312" w:lineRule="atLeast"/>
        <w:ind w:firstLine="540"/>
        <w:jc w:val="center"/>
        <w:rPr>
          <w:bCs w:val="0"/>
        </w:rPr>
      </w:pPr>
      <w:r w:rsidRPr="005043EC">
        <w:rPr>
          <w:bCs w:val="0"/>
        </w:rPr>
        <w:t>Глава IV. ПРАВА КОМИССИИ</w:t>
      </w:r>
    </w:p>
    <w:p w:rsidR="00496DE7" w:rsidRPr="005043EC" w:rsidRDefault="00496DE7" w:rsidP="00496DE7">
      <w:pPr>
        <w:pStyle w:val="juscontext"/>
        <w:shd w:val="clear" w:color="auto" w:fill="FFFFFF"/>
        <w:spacing w:before="0" w:beforeAutospacing="0" w:after="0" w:afterAutospacing="0" w:line="293" w:lineRule="atLeast"/>
        <w:ind w:firstLine="540"/>
        <w:jc w:val="both"/>
        <w:rPr>
          <w:sz w:val="28"/>
          <w:szCs w:val="28"/>
        </w:rPr>
      </w:pPr>
      <w:r w:rsidRPr="005043EC">
        <w:rPr>
          <w:sz w:val="28"/>
          <w:szCs w:val="28"/>
        </w:rPr>
        <w:t>Комиссия имеет право:</w:t>
      </w:r>
    </w:p>
    <w:p w:rsidR="00496DE7" w:rsidRPr="005043EC" w:rsidRDefault="00496DE7" w:rsidP="00496DE7">
      <w:pPr>
        <w:pStyle w:val="juscontext"/>
        <w:shd w:val="clear" w:color="auto" w:fill="FFFFFF"/>
        <w:spacing w:before="0" w:beforeAutospacing="0" w:after="0" w:afterAutospacing="0" w:line="293" w:lineRule="atLeast"/>
        <w:ind w:firstLine="540"/>
        <w:jc w:val="both"/>
        <w:rPr>
          <w:sz w:val="28"/>
          <w:szCs w:val="28"/>
        </w:rPr>
      </w:pPr>
      <w:r w:rsidRPr="005043EC">
        <w:rPr>
          <w:sz w:val="28"/>
          <w:szCs w:val="28"/>
        </w:rPr>
        <w:t>1) принимать в пределах своей компетенции решения и участвовать в совещаниях у главы Администрации Среднеканского городского округа   при рассмотрении вопросов, относящихся к работе Комиссии;</w:t>
      </w:r>
    </w:p>
    <w:p w:rsidR="00496DE7" w:rsidRPr="005043EC" w:rsidRDefault="00496DE7" w:rsidP="00496DE7">
      <w:pPr>
        <w:pStyle w:val="juscontext"/>
        <w:shd w:val="clear" w:color="auto" w:fill="FFFFFF"/>
        <w:spacing w:before="0" w:beforeAutospacing="0" w:after="0" w:afterAutospacing="0" w:line="293" w:lineRule="atLeast"/>
        <w:ind w:firstLine="540"/>
        <w:jc w:val="both"/>
        <w:rPr>
          <w:sz w:val="28"/>
          <w:szCs w:val="28"/>
        </w:rPr>
      </w:pPr>
      <w:r w:rsidRPr="005043EC">
        <w:rPr>
          <w:sz w:val="28"/>
          <w:szCs w:val="28"/>
        </w:rPr>
        <w:t>2) заслушивать руководителей предприятий, организаций и учреждений, а также руководителей контрольных и надзорных органов по вопросам, отнесенным к компетенции Комиссии;</w:t>
      </w:r>
    </w:p>
    <w:p w:rsidR="00496DE7" w:rsidRPr="005043EC" w:rsidRDefault="00496DE7" w:rsidP="00496DE7">
      <w:pPr>
        <w:pStyle w:val="juscontext"/>
        <w:shd w:val="clear" w:color="auto" w:fill="FFFFFF"/>
        <w:spacing w:before="0" w:beforeAutospacing="0" w:after="0" w:afterAutospacing="0" w:line="293" w:lineRule="atLeast"/>
        <w:ind w:firstLine="540"/>
        <w:jc w:val="both"/>
        <w:rPr>
          <w:sz w:val="28"/>
          <w:szCs w:val="28"/>
        </w:rPr>
      </w:pPr>
      <w:r w:rsidRPr="005043EC">
        <w:rPr>
          <w:sz w:val="28"/>
          <w:szCs w:val="28"/>
        </w:rPr>
        <w:t>3) запрашивать от учреждений, предприятий, организаций, органов надзора и контроля материалы, необходимые для выполнения поставленных перед Комиссией задач;</w:t>
      </w:r>
    </w:p>
    <w:p w:rsidR="00496DE7" w:rsidRPr="005043EC" w:rsidRDefault="00496DE7" w:rsidP="00496DE7">
      <w:pPr>
        <w:pStyle w:val="juscontext"/>
        <w:shd w:val="clear" w:color="auto" w:fill="FFFFFF"/>
        <w:spacing w:before="0" w:beforeAutospacing="0" w:after="0" w:afterAutospacing="0" w:line="293" w:lineRule="atLeast"/>
        <w:ind w:firstLine="540"/>
        <w:jc w:val="both"/>
        <w:rPr>
          <w:sz w:val="28"/>
          <w:szCs w:val="28"/>
        </w:rPr>
      </w:pPr>
      <w:r w:rsidRPr="005043EC">
        <w:rPr>
          <w:sz w:val="28"/>
          <w:szCs w:val="28"/>
        </w:rPr>
        <w:t>4) рекомендовать полномочным органам, должностным лицам рассматривать вопрос о привлечении к ответственности в установленном законодательством порядке должностных лиц и граждан, виновных в невыполнении законодательства в области обеспечения санитарно-эпидемиологического благополучия населения, создании условий и предпосылок для возникновения массовых инфекционных и неинфекционных заболеваний (отравлений) людей, непринятии мер по защите жизни и сохранению здоровья людей, неправомерном отказе в предоставлении информации либо представлении неполной или ложной информации;</w:t>
      </w:r>
    </w:p>
    <w:p w:rsidR="00496DE7" w:rsidRPr="005043EC" w:rsidRDefault="00496DE7" w:rsidP="00496DE7">
      <w:pPr>
        <w:pStyle w:val="juscontext"/>
        <w:shd w:val="clear" w:color="auto" w:fill="FFFFFF"/>
        <w:spacing w:before="0" w:beforeAutospacing="0" w:after="0" w:afterAutospacing="0" w:line="293" w:lineRule="atLeast"/>
        <w:ind w:firstLine="540"/>
        <w:jc w:val="both"/>
        <w:rPr>
          <w:sz w:val="28"/>
          <w:szCs w:val="28"/>
        </w:rPr>
      </w:pPr>
      <w:r w:rsidRPr="005043EC">
        <w:rPr>
          <w:sz w:val="28"/>
          <w:szCs w:val="28"/>
        </w:rPr>
        <w:t xml:space="preserve">5) привлекать для проведения работ по предупреждению и ликвидации эпидемического очага необходимые силы и средства учреждений, организаций, предприятий, общественных организаций, служб, находящихся на территории Среднеканского городского округа, независимо от организационно-правовой принадлежности и формы собственности; </w:t>
      </w:r>
    </w:p>
    <w:p w:rsidR="00496DE7" w:rsidRPr="005043EC" w:rsidRDefault="00496DE7" w:rsidP="00496DE7">
      <w:pPr>
        <w:pStyle w:val="juscontext"/>
        <w:shd w:val="clear" w:color="auto" w:fill="FFFFFF"/>
        <w:spacing w:before="0" w:beforeAutospacing="0" w:after="0" w:afterAutospacing="0" w:line="293" w:lineRule="atLeast"/>
        <w:ind w:firstLine="540"/>
        <w:jc w:val="both"/>
        <w:rPr>
          <w:sz w:val="28"/>
          <w:szCs w:val="28"/>
        </w:rPr>
      </w:pPr>
      <w:r w:rsidRPr="005043EC">
        <w:rPr>
          <w:sz w:val="28"/>
          <w:szCs w:val="28"/>
        </w:rPr>
        <w:t>7) в установленном порядке привлекать необходимых специалистов по вопросам защиты населения от массовых инфекционных и неинфекционных заболеваний (отравлений) людей.</w:t>
      </w:r>
    </w:p>
    <w:p w:rsidR="00496DE7" w:rsidRPr="005043EC" w:rsidRDefault="00496DE7" w:rsidP="00496DE7">
      <w:pPr>
        <w:shd w:val="clear" w:color="auto" w:fill="FFFFFF"/>
        <w:spacing w:line="293" w:lineRule="atLeast"/>
        <w:ind w:firstLine="540"/>
        <w:rPr>
          <w:rFonts w:ascii="Times New Roman" w:hAnsi="Times New Roman"/>
          <w:b/>
          <w:sz w:val="28"/>
          <w:szCs w:val="28"/>
        </w:rPr>
      </w:pPr>
    </w:p>
    <w:p w:rsidR="00496DE7" w:rsidRPr="005043EC" w:rsidRDefault="00496DE7" w:rsidP="00496DE7">
      <w:pPr>
        <w:shd w:val="clear" w:color="auto" w:fill="FFFFFF"/>
        <w:spacing w:line="293" w:lineRule="atLeast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5043EC">
        <w:rPr>
          <w:rFonts w:ascii="Times New Roman" w:hAnsi="Times New Roman"/>
          <w:b/>
          <w:sz w:val="28"/>
          <w:szCs w:val="28"/>
        </w:rPr>
        <w:t>Глава V. СОСТАВ КОМИССИИ</w:t>
      </w:r>
    </w:p>
    <w:p w:rsidR="00496DE7" w:rsidRPr="005043EC" w:rsidRDefault="00496DE7" w:rsidP="00496DE7">
      <w:pPr>
        <w:pStyle w:val="juscontext"/>
        <w:shd w:val="clear" w:color="auto" w:fill="FFFFFF"/>
        <w:spacing w:before="0" w:beforeAutospacing="0" w:after="0" w:afterAutospacing="0" w:line="293" w:lineRule="atLeast"/>
        <w:ind w:firstLine="540"/>
        <w:jc w:val="both"/>
        <w:rPr>
          <w:sz w:val="28"/>
          <w:szCs w:val="28"/>
        </w:rPr>
      </w:pPr>
      <w:r w:rsidRPr="005043EC">
        <w:rPr>
          <w:sz w:val="28"/>
          <w:szCs w:val="28"/>
        </w:rPr>
        <w:t>1. Комиссию возглавляет председатель - Глава Администрации Среднеканского городского округа.</w:t>
      </w:r>
    </w:p>
    <w:p w:rsidR="00496DE7" w:rsidRPr="005043EC" w:rsidRDefault="00496DE7" w:rsidP="00496DE7">
      <w:pPr>
        <w:pStyle w:val="juscontext"/>
        <w:shd w:val="clear" w:color="auto" w:fill="FFFFFF"/>
        <w:spacing w:before="0" w:beforeAutospacing="0" w:after="0" w:afterAutospacing="0" w:line="293" w:lineRule="atLeast"/>
        <w:ind w:firstLine="540"/>
        <w:jc w:val="both"/>
        <w:rPr>
          <w:sz w:val="28"/>
          <w:szCs w:val="28"/>
        </w:rPr>
      </w:pPr>
      <w:r w:rsidRPr="005043EC">
        <w:rPr>
          <w:sz w:val="28"/>
          <w:szCs w:val="28"/>
        </w:rPr>
        <w:t xml:space="preserve">2. Персональный состав Комиссии утверждается постановлением Администрации Среднеканского городского округа. </w:t>
      </w:r>
    </w:p>
    <w:p w:rsidR="00496DE7" w:rsidRPr="005043EC" w:rsidRDefault="00496DE7" w:rsidP="00496DE7">
      <w:pPr>
        <w:pStyle w:val="4"/>
        <w:shd w:val="clear" w:color="auto" w:fill="FFFFFF"/>
        <w:spacing w:before="0" w:after="0" w:line="312" w:lineRule="atLeast"/>
        <w:ind w:firstLine="540"/>
        <w:rPr>
          <w:bCs w:val="0"/>
        </w:rPr>
      </w:pPr>
    </w:p>
    <w:p w:rsidR="00496DE7" w:rsidRPr="005043EC" w:rsidRDefault="00496DE7" w:rsidP="00496DE7">
      <w:pPr>
        <w:pStyle w:val="4"/>
        <w:shd w:val="clear" w:color="auto" w:fill="FFFFFF"/>
        <w:spacing w:before="0" w:after="0" w:line="312" w:lineRule="atLeast"/>
        <w:ind w:firstLine="540"/>
        <w:jc w:val="center"/>
        <w:rPr>
          <w:bCs w:val="0"/>
        </w:rPr>
      </w:pPr>
      <w:r w:rsidRPr="005043EC">
        <w:rPr>
          <w:bCs w:val="0"/>
        </w:rPr>
        <w:t>Глава VI. ОРГАНИЗАЦИЯ РАБОТЫ КОМИССИИ</w:t>
      </w:r>
    </w:p>
    <w:p w:rsidR="00496DE7" w:rsidRPr="005043EC" w:rsidRDefault="00496DE7" w:rsidP="00496DE7">
      <w:pPr>
        <w:pStyle w:val="juscontext"/>
        <w:shd w:val="clear" w:color="auto" w:fill="FFFFFF"/>
        <w:spacing w:before="0" w:beforeAutospacing="0" w:after="0" w:afterAutospacing="0" w:line="293" w:lineRule="atLeast"/>
        <w:ind w:firstLine="540"/>
        <w:jc w:val="both"/>
        <w:rPr>
          <w:sz w:val="28"/>
          <w:szCs w:val="28"/>
        </w:rPr>
      </w:pPr>
      <w:r w:rsidRPr="005043EC">
        <w:rPr>
          <w:sz w:val="28"/>
          <w:szCs w:val="28"/>
        </w:rPr>
        <w:t>1. Комиссия осуществляет свою деятельность в соответствии с годовым планом работы, принимаемым на заседании Комиссии и утверждаемым ее председателем.</w:t>
      </w:r>
    </w:p>
    <w:p w:rsidR="00496DE7" w:rsidRPr="005043EC" w:rsidRDefault="00496DE7" w:rsidP="00496DE7">
      <w:pPr>
        <w:pStyle w:val="juscontext"/>
        <w:shd w:val="clear" w:color="auto" w:fill="FFFFFF"/>
        <w:spacing w:before="0" w:beforeAutospacing="0" w:after="0" w:afterAutospacing="0" w:line="293" w:lineRule="atLeast"/>
        <w:ind w:firstLine="540"/>
        <w:jc w:val="both"/>
        <w:rPr>
          <w:sz w:val="28"/>
          <w:szCs w:val="28"/>
        </w:rPr>
      </w:pPr>
      <w:r w:rsidRPr="005043EC">
        <w:rPr>
          <w:sz w:val="28"/>
          <w:szCs w:val="28"/>
        </w:rPr>
        <w:lastRenderedPageBreak/>
        <w:t>2. Заседания Комиссии проводятся по мере необходимости, но не реже одного раза в квартал. При возникновении очага особо опасной инфекции по решению председателя Комиссии могут проводиться экстренные заседания.</w:t>
      </w:r>
    </w:p>
    <w:p w:rsidR="00496DE7" w:rsidRPr="005043EC" w:rsidRDefault="00496DE7" w:rsidP="00496DE7">
      <w:pPr>
        <w:pStyle w:val="juscontext"/>
        <w:shd w:val="clear" w:color="auto" w:fill="FFFFFF"/>
        <w:spacing w:before="0" w:beforeAutospacing="0" w:after="0" w:afterAutospacing="0" w:line="293" w:lineRule="atLeast"/>
        <w:ind w:firstLine="540"/>
        <w:jc w:val="both"/>
        <w:rPr>
          <w:sz w:val="28"/>
          <w:szCs w:val="28"/>
        </w:rPr>
      </w:pPr>
      <w:r w:rsidRPr="005043EC">
        <w:rPr>
          <w:sz w:val="28"/>
          <w:szCs w:val="28"/>
        </w:rPr>
        <w:t>3. Заседание Комиссии проводит ее председатель или по его поручению заместитель.</w:t>
      </w:r>
    </w:p>
    <w:p w:rsidR="00496DE7" w:rsidRPr="005043EC" w:rsidRDefault="00496DE7" w:rsidP="00496DE7">
      <w:pPr>
        <w:pStyle w:val="juscontext"/>
        <w:shd w:val="clear" w:color="auto" w:fill="FFFFFF"/>
        <w:spacing w:before="0" w:beforeAutospacing="0" w:after="0" w:afterAutospacing="0" w:line="293" w:lineRule="atLeast"/>
        <w:ind w:firstLine="540"/>
        <w:jc w:val="both"/>
        <w:rPr>
          <w:sz w:val="28"/>
          <w:szCs w:val="28"/>
        </w:rPr>
      </w:pPr>
      <w:r w:rsidRPr="005043EC">
        <w:rPr>
          <w:sz w:val="28"/>
          <w:szCs w:val="28"/>
        </w:rPr>
        <w:t>4. Заседание считается правомочным, если на нем присутствует не менее половины членов Комиссии.</w:t>
      </w:r>
    </w:p>
    <w:p w:rsidR="00496DE7" w:rsidRPr="005043EC" w:rsidRDefault="00496DE7" w:rsidP="00496DE7">
      <w:pPr>
        <w:pStyle w:val="juscontext"/>
        <w:shd w:val="clear" w:color="auto" w:fill="FFFFFF"/>
        <w:spacing w:before="0" w:beforeAutospacing="0" w:after="0" w:afterAutospacing="0" w:line="293" w:lineRule="atLeast"/>
        <w:ind w:firstLine="540"/>
        <w:jc w:val="both"/>
        <w:rPr>
          <w:sz w:val="28"/>
          <w:szCs w:val="28"/>
        </w:rPr>
      </w:pPr>
      <w:r w:rsidRPr="005043EC">
        <w:rPr>
          <w:sz w:val="28"/>
          <w:szCs w:val="28"/>
        </w:rPr>
        <w:t>5. При подготовке плановых заседаний члены Комиссии, ответственные за подготовку вынесенных на заседание вопросов, представляют председателю Комиссии за 5 суток до заседания проекты решений Комиссии и списки приглашаемых лиц.</w:t>
      </w:r>
    </w:p>
    <w:p w:rsidR="00496DE7" w:rsidRPr="005043EC" w:rsidRDefault="00496DE7" w:rsidP="00496DE7">
      <w:pPr>
        <w:pStyle w:val="juscontext"/>
        <w:shd w:val="clear" w:color="auto" w:fill="FFFFFF"/>
        <w:spacing w:before="0" w:beforeAutospacing="0" w:after="0" w:afterAutospacing="0" w:line="293" w:lineRule="atLeast"/>
        <w:ind w:firstLine="540"/>
        <w:jc w:val="both"/>
        <w:rPr>
          <w:sz w:val="28"/>
          <w:szCs w:val="28"/>
        </w:rPr>
      </w:pPr>
      <w:r w:rsidRPr="005043EC">
        <w:rPr>
          <w:sz w:val="28"/>
          <w:szCs w:val="28"/>
        </w:rPr>
        <w:t>6. Вопросы, не предусмотренные годовым планом, могут включаться в повестку дня заседания исключительно по решению председателя Комиссии не позднее чем за 5 дней до запланированного заседания при представлении проекта решения председателю Комиссии и списка лиц, приглашаемых на заседание.</w:t>
      </w:r>
    </w:p>
    <w:p w:rsidR="00496DE7" w:rsidRPr="005043EC" w:rsidRDefault="00496DE7" w:rsidP="00496DE7">
      <w:pPr>
        <w:pStyle w:val="juscontext"/>
        <w:shd w:val="clear" w:color="auto" w:fill="FFFFFF"/>
        <w:spacing w:before="0" w:beforeAutospacing="0" w:after="0" w:afterAutospacing="0" w:line="293" w:lineRule="atLeast"/>
        <w:ind w:firstLine="540"/>
        <w:jc w:val="both"/>
        <w:rPr>
          <w:sz w:val="28"/>
          <w:szCs w:val="28"/>
        </w:rPr>
      </w:pPr>
      <w:r w:rsidRPr="005043EC">
        <w:rPr>
          <w:sz w:val="28"/>
          <w:szCs w:val="28"/>
        </w:rPr>
        <w:t>7. Решения Комиссии принимаются простым большинством голосов, присутствующих на заседании членов Комиссии. В случае равенства голосов решающим является голос председателя Комиссии.</w:t>
      </w:r>
    </w:p>
    <w:p w:rsidR="00496DE7" w:rsidRPr="005043EC" w:rsidRDefault="00496DE7" w:rsidP="00496DE7">
      <w:pPr>
        <w:pStyle w:val="juscontext"/>
        <w:shd w:val="clear" w:color="auto" w:fill="FFFFFF"/>
        <w:spacing w:before="0" w:beforeAutospacing="0" w:after="0" w:afterAutospacing="0" w:line="293" w:lineRule="atLeast"/>
        <w:ind w:firstLine="540"/>
        <w:jc w:val="both"/>
        <w:rPr>
          <w:sz w:val="28"/>
          <w:szCs w:val="28"/>
        </w:rPr>
      </w:pPr>
      <w:r w:rsidRPr="005043EC">
        <w:rPr>
          <w:sz w:val="28"/>
          <w:szCs w:val="28"/>
        </w:rPr>
        <w:t>8. Решения Комиссии оформляются в виде протоколов, которые подписываются председателем или его заместителем, председательствующим на заседании.</w:t>
      </w:r>
    </w:p>
    <w:p w:rsidR="00496DE7" w:rsidRPr="005043EC" w:rsidRDefault="00496DE7" w:rsidP="00496DE7">
      <w:pPr>
        <w:pStyle w:val="juscontext"/>
        <w:shd w:val="clear" w:color="auto" w:fill="FFFFFF"/>
        <w:spacing w:before="0" w:beforeAutospacing="0" w:after="0" w:afterAutospacing="0" w:line="293" w:lineRule="atLeast"/>
        <w:ind w:firstLine="540"/>
        <w:jc w:val="both"/>
        <w:rPr>
          <w:sz w:val="28"/>
          <w:szCs w:val="28"/>
        </w:rPr>
      </w:pPr>
      <w:r w:rsidRPr="005043EC">
        <w:rPr>
          <w:sz w:val="28"/>
          <w:szCs w:val="28"/>
        </w:rPr>
        <w:t>9. Решения Комиссии при осуществлении руководства мероприятиями по ликвидации эпидемического очага являются обязательными для исполнения. 10. Решения, принимаемые Комиссией в связи с осуществлением иных функций, носят рекомендательный характер и доводятся до сведения заинтересованных организаций и лиц.</w:t>
      </w:r>
    </w:p>
    <w:p w:rsidR="00496DE7" w:rsidRPr="005043EC" w:rsidRDefault="00496DE7" w:rsidP="00496DE7">
      <w:pPr>
        <w:pStyle w:val="juscontext"/>
        <w:shd w:val="clear" w:color="auto" w:fill="FFFFFF"/>
        <w:spacing w:before="0" w:beforeAutospacing="0" w:after="0" w:afterAutospacing="0" w:line="293" w:lineRule="atLeast"/>
        <w:jc w:val="center"/>
        <w:rPr>
          <w:sz w:val="28"/>
          <w:szCs w:val="28"/>
        </w:rPr>
      </w:pPr>
      <w:r w:rsidRPr="005043EC">
        <w:rPr>
          <w:sz w:val="28"/>
          <w:szCs w:val="28"/>
        </w:rPr>
        <w:t>_________________</w:t>
      </w:r>
    </w:p>
    <w:p w:rsidR="00496DE7" w:rsidRPr="005043EC" w:rsidRDefault="00496DE7" w:rsidP="00496DE7">
      <w:pPr>
        <w:shd w:val="clear" w:color="auto" w:fill="FFFFFF"/>
        <w:spacing w:line="293" w:lineRule="atLeast"/>
        <w:rPr>
          <w:rFonts w:ascii="Times New Roman" w:hAnsi="Times New Roman"/>
          <w:sz w:val="28"/>
          <w:szCs w:val="28"/>
        </w:rPr>
      </w:pPr>
      <w:r w:rsidRPr="005043EC">
        <w:rPr>
          <w:rFonts w:ascii="Times New Roman" w:hAnsi="Times New Roman"/>
          <w:sz w:val="28"/>
          <w:szCs w:val="28"/>
        </w:rPr>
        <w:br/>
      </w:r>
    </w:p>
    <w:p w:rsidR="00496DE7" w:rsidRPr="005043EC" w:rsidRDefault="00496DE7" w:rsidP="00496DE7">
      <w:pPr>
        <w:pStyle w:val="rigcontext"/>
        <w:shd w:val="clear" w:color="auto" w:fill="FFFFFF"/>
        <w:spacing w:line="293" w:lineRule="atLeast"/>
        <w:jc w:val="right"/>
        <w:rPr>
          <w:sz w:val="28"/>
          <w:szCs w:val="28"/>
        </w:rPr>
      </w:pPr>
    </w:p>
    <w:p w:rsidR="00496DE7" w:rsidRPr="005043EC" w:rsidRDefault="00496DE7" w:rsidP="00496DE7">
      <w:pPr>
        <w:pStyle w:val="rigcontext"/>
        <w:shd w:val="clear" w:color="auto" w:fill="FFFFFF"/>
        <w:spacing w:line="293" w:lineRule="atLeast"/>
        <w:jc w:val="right"/>
        <w:rPr>
          <w:sz w:val="28"/>
          <w:szCs w:val="28"/>
        </w:rPr>
      </w:pPr>
    </w:p>
    <w:p w:rsidR="00496DE7" w:rsidRDefault="00496DE7" w:rsidP="00496DE7">
      <w:pPr>
        <w:pStyle w:val="rigcontext"/>
        <w:shd w:val="clear" w:color="auto" w:fill="FFFFFF"/>
        <w:spacing w:line="293" w:lineRule="atLeast"/>
        <w:jc w:val="right"/>
        <w:rPr>
          <w:sz w:val="28"/>
          <w:szCs w:val="28"/>
        </w:rPr>
      </w:pPr>
    </w:p>
    <w:p w:rsidR="00F771F9" w:rsidRDefault="00F771F9" w:rsidP="00496DE7">
      <w:pPr>
        <w:pStyle w:val="rigcontext"/>
        <w:shd w:val="clear" w:color="auto" w:fill="FFFFFF"/>
        <w:spacing w:line="293" w:lineRule="atLeast"/>
        <w:jc w:val="right"/>
        <w:rPr>
          <w:sz w:val="28"/>
          <w:szCs w:val="28"/>
        </w:rPr>
      </w:pPr>
    </w:p>
    <w:p w:rsidR="00F771F9" w:rsidRDefault="00F771F9" w:rsidP="00496DE7">
      <w:pPr>
        <w:pStyle w:val="rigcontext"/>
        <w:shd w:val="clear" w:color="auto" w:fill="FFFFFF"/>
        <w:spacing w:line="293" w:lineRule="atLeast"/>
        <w:jc w:val="right"/>
        <w:rPr>
          <w:sz w:val="28"/>
          <w:szCs w:val="28"/>
        </w:rPr>
      </w:pPr>
    </w:p>
    <w:p w:rsidR="00F771F9" w:rsidRDefault="00F771F9" w:rsidP="00496DE7">
      <w:pPr>
        <w:pStyle w:val="rigcontext"/>
        <w:shd w:val="clear" w:color="auto" w:fill="FFFFFF"/>
        <w:spacing w:line="293" w:lineRule="atLeast"/>
        <w:jc w:val="right"/>
        <w:rPr>
          <w:sz w:val="28"/>
          <w:szCs w:val="28"/>
        </w:rPr>
      </w:pPr>
    </w:p>
    <w:p w:rsidR="00F771F9" w:rsidRDefault="00F771F9" w:rsidP="00496DE7">
      <w:pPr>
        <w:pStyle w:val="rigcontext"/>
        <w:shd w:val="clear" w:color="auto" w:fill="FFFFFF"/>
        <w:spacing w:line="293" w:lineRule="atLeast"/>
        <w:jc w:val="right"/>
        <w:rPr>
          <w:sz w:val="28"/>
          <w:szCs w:val="28"/>
        </w:rPr>
      </w:pPr>
    </w:p>
    <w:p w:rsidR="00F771F9" w:rsidRPr="005043EC" w:rsidRDefault="00F771F9" w:rsidP="00496DE7">
      <w:pPr>
        <w:pStyle w:val="rigcontext"/>
        <w:shd w:val="clear" w:color="auto" w:fill="FFFFFF"/>
        <w:spacing w:line="293" w:lineRule="atLeast"/>
        <w:jc w:val="right"/>
        <w:rPr>
          <w:sz w:val="28"/>
          <w:szCs w:val="28"/>
        </w:rPr>
      </w:pPr>
    </w:p>
    <w:tbl>
      <w:tblPr>
        <w:tblpPr w:leftFromText="180" w:rightFromText="180" w:vertAnchor="text" w:horzAnchor="margin" w:tblpXSpec="right" w:tblpY="18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23"/>
      </w:tblGrid>
      <w:tr w:rsidR="00496DE7" w:rsidRPr="005043EC" w:rsidTr="00D13B1D"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5043EC" w:rsidRDefault="00496DE7" w:rsidP="00D13B1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Приложение № 2</w:t>
            </w:r>
          </w:p>
          <w:p w:rsidR="00496DE7" w:rsidRPr="005043EC" w:rsidRDefault="00496DE7" w:rsidP="00D13B1D">
            <w:pPr>
              <w:rPr>
                <w:rFonts w:ascii="Times New Roman" w:hAnsi="Times New Roman"/>
                <w:sz w:val="20"/>
              </w:rPr>
            </w:pPr>
            <w:r w:rsidRPr="005043EC">
              <w:rPr>
                <w:rFonts w:ascii="Times New Roman" w:hAnsi="Times New Roman"/>
                <w:sz w:val="20"/>
              </w:rPr>
              <w:t>Утвержден  постановлением</w:t>
            </w:r>
          </w:p>
          <w:p w:rsidR="00496DE7" w:rsidRPr="005043EC" w:rsidRDefault="00496DE7" w:rsidP="00D13B1D">
            <w:pPr>
              <w:rPr>
                <w:rFonts w:ascii="Times New Roman" w:hAnsi="Times New Roman"/>
                <w:sz w:val="20"/>
              </w:rPr>
            </w:pPr>
            <w:r w:rsidRPr="005043EC">
              <w:rPr>
                <w:rFonts w:ascii="Times New Roman" w:hAnsi="Times New Roman"/>
                <w:sz w:val="20"/>
              </w:rPr>
              <w:t xml:space="preserve"> Администрации   Среднеканского городского округа </w:t>
            </w:r>
          </w:p>
          <w:p w:rsidR="00496DE7" w:rsidRPr="005043EC" w:rsidRDefault="00496DE7" w:rsidP="00F771F9">
            <w:pPr>
              <w:tabs>
                <w:tab w:val="left" w:pos="1005"/>
              </w:tabs>
              <w:rPr>
                <w:rFonts w:ascii="Times New Roman" w:hAnsi="Times New Roman"/>
                <w:sz w:val="28"/>
                <w:szCs w:val="28"/>
              </w:rPr>
            </w:pPr>
            <w:r w:rsidRPr="005043EC">
              <w:rPr>
                <w:rFonts w:ascii="Times New Roman" w:hAnsi="Times New Roman"/>
                <w:sz w:val="20"/>
              </w:rPr>
              <w:t xml:space="preserve">от  </w:t>
            </w:r>
            <w:r w:rsidR="00F771F9">
              <w:rPr>
                <w:rFonts w:ascii="Times New Roman" w:hAnsi="Times New Roman"/>
                <w:sz w:val="20"/>
                <w:u w:val="single"/>
              </w:rPr>
              <w:t>27.01.2016г.</w:t>
            </w:r>
            <w:r w:rsidRPr="005043EC">
              <w:rPr>
                <w:rFonts w:ascii="Times New Roman" w:hAnsi="Times New Roman"/>
                <w:sz w:val="20"/>
              </w:rPr>
              <w:t xml:space="preserve">      № </w:t>
            </w:r>
            <w:r w:rsidR="00F771F9">
              <w:rPr>
                <w:rFonts w:ascii="Times New Roman" w:hAnsi="Times New Roman"/>
                <w:sz w:val="20"/>
                <w:u w:val="single"/>
              </w:rPr>
              <w:t>26</w:t>
            </w:r>
            <w:r w:rsidRPr="005043EC">
              <w:rPr>
                <w:rFonts w:ascii="Times New Roman" w:hAnsi="Times New Roman"/>
                <w:sz w:val="20"/>
              </w:rPr>
              <w:t>___</w:t>
            </w:r>
          </w:p>
        </w:tc>
      </w:tr>
    </w:tbl>
    <w:p w:rsidR="00496DE7" w:rsidRPr="005043EC" w:rsidRDefault="00496DE7" w:rsidP="00496DE7">
      <w:pPr>
        <w:pStyle w:val="rigcontext"/>
        <w:shd w:val="clear" w:color="auto" w:fill="FFFFFF"/>
        <w:spacing w:line="293" w:lineRule="atLeast"/>
        <w:jc w:val="right"/>
        <w:rPr>
          <w:sz w:val="28"/>
          <w:szCs w:val="28"/>
        </w:rPr>
      </w:pPr>
    </w:p>
    <w:p w:rsidR="00496DE7" w:rsidRPr="005043EC" w:rsidRDefault="00496DE7" w:rsidP="00496DE7">
      <w:pPr>
        <w:pStyle w:val="rigcontext"/>
        <w:shd w:val="clear" w:color="auto" w:fill="FFFFFF"/>
        <w:spacing w:line="293" w:lineRule="atLeast"/>
        <w:jc w:val="right"/>
        <w:rPr>
          <w:sz w:val="28"/>
          <w:szCs w:val="28"/>
        </w:rPr>
      </w:pPr>
    </w:p>
    <w:p w:rsidR="00496DE7" w:rsidRPr="005043EC" w:rsidRDefault="00496DE7" w:rsidP="00496DE7">
      <w:pPr>
        <w:pStyle w:val="rigcontext"/>
        <w:shd w:val="clear" w:color="auto" w:fill="FFFFFF"/>
        <w:tabs>
          <w:tab w:val="left" w:pos="2985"/>
        </w:tabs>
        <w:rPr>
          <w:b/>
          <w:sz w:val="28"/>
          <w:szCs w:val="28"/>
        </w:rPr>
      </w:pPr>
    </w:p>
    <w:p w:rsidR="00496DE7" w:rsidRPr="005043EC" w:rsidRDefault="00496DE7" w:rsidP="00496DE7">
      <w:pPr>
        <w:jc w:val="center"/>
        <w:rPr>
          <w:rFonts w:ascii="Times New Roman" w:hAnsi="Times New Roman"/>
          <w:b/>
          <w:sz w:val="28"/>
          <w:szCs w:val="28"/>
        </w:rPr>
      </w:pPr>
      <w:r w:rsidRPr="005043EC">
        <w:rPr>
          <w:rFonts w:ascii="Times New Roman" w:hAnsi="Times New Roman"/>
          <w:b/>
          <w:sz w:val="28"/>
          <w:szCs w:val="28"/>
        </w:rPr>
        <w:t>С О С Т А В</w:t>
      </w:r>
    </w:p>
    <w:p w:rsidR="00496DE7" w:rsidRPr="005043EC" w:rsidRDefault="00496DE7" w:rsidP="00496DE7">
      <w:pPr>
        <w:jc w:val="center"/>
        <w:rPr>
          <w:rFonts w:ascii="Times New Roman" w:hAnsi="Times New Roman"/>
          <w:b/>
          <w:sz w:val="28"/>
          <w:szCs w:val="28"/>
        </w:rPr>
      </w:pPr>
      <w:r w:rsidRPr="005043EC">
        <w:rPr>
          <w:rFonts w:ascii="Times New Roman" w:hAnsi="Times New Roman"/>
          <w:b/>
          <w:sz w:val="28"/>
          <w:szCs w:val="28"/>
        </w:rPr>
        <w:t>санитарно-противоэпидемической комиссии</w:t>
      </w:r>
    </w:p>
    <w:p w:rsidR="00496DE7" w:rsidRPr="005043EC" w:rsidRDefault="00496DE7" w:rsidP="00496DE7">
      <w:pPr>
        <w:jc w:val="center"/>
        <w:rPr>
          <w:rFonts w:ascii="Times New Roman" w:hAnsi="Times New Roman"/>
          <w:b/>
          <w:sz w:val="28"/>
          <w:szCs w:val="28"/>
        </w:rPr>
      </w:pPr>
      <w:r w:rsidRPr="005043EC">
        <w:rPr>
          <w:rFonts w:ascii="Times New Roman" w:hAnsi="Times New Roman"/>
          <w:b/>
          <w:sz w:val="28"/>
          <w:szCs w:val="28"/>
        </w:rPr>
        <w:t xml:space="preserve">  Среднеканского городского округа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25"/>
        <w:gridCol w:w="686"/>
        <w:gridCol w:w="5060"/>
      </w:tblGrid>
      <w:tr w:rsidR="00496DE7" w:rsidRPr="009A62C1" w:rsidTr="00D13B1D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Трибух</w:t>
            </w:r>
          </w:p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Фадей Фадеевич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Глава  Администрации Среднеканского городского округа, председатель комиссии</w:t>
            </w:r>
          </w:p>
        </w:tc>
      </w:tr>
      <w:tr w:rsidR="00496DE7" w:rsidRPr="009A62C1" w:rsidTr="00D13B1D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Герасимова</w:t>
            </w:r>
          </w:p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Оксана Николаевна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Первый заместитель Главы Администрации, управляющий делами Администрации Среднеканского городского округа, заместитель председателя комиссии </w:t>
            </w:r>
          </w:p>
        </w:tc>
      </w:tr>
      <w:tr w:rsidR="00496DE7" w:rsidRPr="009A62C1" w:rsidTr="00D13B1D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Шарий</w:t>
            </w:r>
          </w:p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Николай Николаевич </w:t>
            </w:r>
          </w:p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Главный врач МОГ БУЗ «Среднеканская районная больница», заместитель председателя комиссии</w:t>
            </w:r>
          </w:p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 (по согласованию)</w:t>
            </w:r>
          </w:p>
          <w:p w:rsidR="00496DE7" w:rsidRPr="009A62C1" w:rsidRDefault="00496DE7" w:rsidP="00D13B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6DE7" w:rsidRPr="009A62C1" w:rsidTr="00D13B1D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Ющенко</w:t>
            </w:r>
          </w:p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Владимир Викторович</w:t>
            </w:r>
          </w:p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Главный государственный санитарный врач по Среднеканскому району, заместитель председателя комиссии </w:t>
            </w:r>
          </w:p>
          <w:p w:rsidR="00496DE7" w:rsidRPr="009A62C1" w:rsidRDefault="00496DE7" w:rsidP="00D13B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496DE7" w:rsidRPr="009A62C1" w:rsidTr="00D13B1D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Исмаилов </w:t>
            </w:r>
          </w:p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A62C1">
              <w:rPr>
                <w:rFonts w:ascii="Times New Roman" w:hAnsi="Times New Roman"/>
                <w:sz w:val="28"/>
                <w:szCs w:val="28"/>
              </w:rPr>
              <w:t>АзизбекШакуралиевич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Главный врач Филиала Федерального государственного учреждения здравоохранения «Центр гигиены и эпидемиологии в Магаданской области», секретарь комиссии (по согласованию).</w:t>
            </w:r>
          </w:p>
        </w:tc>
      </w:tr>
      <w:tr w:rsidR="00496DE7" w:rsidRPr="009A62C1" w:rsidTr="00D13B1D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A62C1">
              <w:rPr>
                <w:rFonts w:ascii="Times New Roman" w:hAnsi="Times New Roman"/>
                <w:b/>
                <w:sz w:val="28"/>
                <w:szCs w:val="28"/>
              </w:rPr>
              <w:t>Члены комиссии: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6DE7" w:rsidRPr="009A62C1" w:rsidTr="00D13B1D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Волков </w:t>
            </w:r>
          </w:p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Василий Александрович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Депутат Собрания представителей Среднеканского городского округа </w:t>
            </w:r>
          </w:p>
        </w:tc>
      </w:tr>
      <w:tr w:rsidR="00496DE7" w:rsidRPr="009A62C1" w:rsidTr="00D13B1D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A62C1">
              <w:rPr>
                <w:rFonts w:ascii="Times New Roman" w:hAnsi="Times New Roman"/>
                <w:sz w:val="28"/>
                <w:szCs w:val="28"/>
              </w:rPr>
              <w:t>Командирова</w:t>
            </w:r>
            <w:proofErr w:type="spellEnd"/>
          </w:p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Нина Германовна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И.о. Директора ГУ «Среднеканский социальный центр» (по согласованию)</w:t>
            </w:r>
          </w:p>
        </w:tc>
      </w:tr>
      <w:tr w:rsidR="00496DE7" w:rsidRPr="009A62C1" w:rsidTr="00D13B1D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Кондратенкова</w:t>
            </w:r>
          </w:p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Ирина Анатольевна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Руководитель Управления образования и молодежной политики Администрации Среднеканского городского округа </w:t>
            </w:r>
          </w:p>
        </w:tc>
      </w:tr>
      <w:tr w:rsidR="00496DE7" w:rsidRPr="009A62C1" w:rsidTr="00D13B1D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Коновалов</w:t>
            </w:r>
          </w:p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Олег Юрьевич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и.о. руководителя штаба по делам ГО и ЧС Администрации  Среднеканского городского округа </w:t>
            </w:r>
          </w:p>
        </w:tc>
      </w:tr>
      <w:tr w:rsidR="00496DE7" w:rsidRPr="009A62C1" w:rsidTr="00D13B1D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Мирзоев </w:t>
            </w:r>
          </w:p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A62C1">
              <w:rPr>
                <w:rFonts w:ascii="Times New Roman" w:hAnsi="Times New Roman"/>
                <w:sz w:val="28"/>
                <w:szCs w:val="28"/>
              </w:rPr>
              <w:t>МуборисХанышоглы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Заместитель начальника ОМВД России по Среднеканскому району (по </w:t>
            </w:r>
            <w:r w:rsidRPr="009A62C1">
              <w:rPr>
                <w:rFonts w:ascii="Times New Roman" w:hAnsi="Times New Roman"/>
                <w:sz w:val="28"/>
                <w:szCs w:val="28"/>
              </w:rPr>
              <w:lastRenderedPageBreak/>
              <w:t>согласованию)</w:t>
            </w:r>
          </w:p>
        </w:tc>
      </w:tr>
      <w:tr w:rsidR="00496DE7" w:rsidRPr="009A62C1" w:rsidTr="00D13B1D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lastRenderedPageBreak/>
              <w:t>Пензин</w:t>
            </w:r>
          </w:p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Игорь Николаевич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Руководитель Управления ЖКХ и градостроительства Администрации Среднеканского городского округа </w:t>
            </w:r>
          </w:p>
        </w:tc>
      </w:tr>
      <w:tr w:rsidR="00496DE7" w:rsidRPr="009A62C1" w:rsidTr="00D13B1D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Сикорская</w:t>
            </w:r>
          </w:p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Елена Сергеевна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Руководитель Управления  культуры Администрации Среднеканского городского округа </w:t>
            </w:r>
          </w:p>
        </w:tc>
      </w:tr>
      <w:tr w:rsidR="00496DE7" w:rsidRPr="009A62C1" w:rsidTr="00D13B1D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Смалий</w:t>
            </w:r>
          </w:p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Виктор Люсильевич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Заместитель Главы Администрации Среднеканского городского округа </w:t>
            </w:r>
          </w:p>
        </w:tc>
      </w:tr>
      <w:tr w:rsidR="00496DE7" w:rsidRPr="009A62C1" w:rsidTr="00D13B1D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Старченко</w:t>
            </w:r>
          </w:p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Александр Иванович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Начальник территориального отдела  с. Верхний Сеймчан Администрации Среднеканского городского округа </w:t>
            </w:r>
          </w:p>
        </w:tc>
      </w:tr>
    </w:tbl>
    <w:p w:rsidR="00496DE7" w:rsidRPr="005043EC" w:rsidRDefault="00496DE7" w:rsidP="00496DE7">
      <w:pPr>
        <w:jc w:val="center"/>
        <w:rPr>
          <w:rFonts w:ascii="Times New Roman" w:hAnsi="Times New Roman"/>
          <w:b/>
          <w:sz w:val="28"/>
          <w:szCs w:val="28"/>
        </w:rPr>
      </w:pPr>
    </w:p>
    <w:p w:rsidR="00496DE7" w:rsidRPr="005043EC" w:rsidRDefault="00496DE7" w:rsidP="00496DE7">
      <w:pPr>
        <w:jc w:val="center"/>
        <w:rPr>
          <w:rFonts w:ascii="Times New Roman" w:hAnsi="Times New Roman"/>
          <w:b/>
          <w:sz w:val="28"/>
          <w:szCs w:val="28"/>
        </w:rPr>
      </w:pPr>
      <w:r w:rsidRPr="005043EC">
        <w:rPr>
          <w:rFonts w:ascii="Times New Roman" w:hAnsi="Times New Roman"/>
          <w:b/>
          <w:sz w:val="28"/>
          <w:szCs w:val="28"/>
        </w:rPr>
        <w:t>_______________</w:t>
      </w:r>
    </w:p>
    <w:p w:rsidR="00496DE7" w:rsidRPr="005043EC" w:rsidRDefault="00496DE7" w:rsidP="00496DE7">
      <w:pPr>
        <w:pStyle w:val="rigcontext"/>
        <w:shd w:val="clear" w:color="auto" w:fill="FFFFFF"/>
        <w:spacing w:line="293" w:lineRule="atLeast"/>
        <w:jc w:val="right"/>
        <w:rPr>
          <w:sz w:val="28"/>
          <w:szCs w:val="28"/>
        </w:rPr>
      </w:pPr>
    </w:p>
    <w:p w:rsidR="00496DE7" w:rsidRPr="005043EC" w:rsidRDefault="00496DE7" w:rsidP="00496DE7">
      <w:pPr>
        <w:pStyle w:val="rigcontext"/>
        <w:shd w:val="clear" w:color="auto" w:fill="FFFFFF"/>
        <w:spacing w:line="293" w:lineRule="atLeast"/>
        <w:jc w:val="right"/>
        <w:rPr>
          <w:sz w:val="28"/>
          <w:szCs w:val="28"/>
        </w:rPr>
      </w:pPr>
    </w:p>
    <w:p w:rsidR="00496DE7" w:rsidRPr="005043EC" w:rsidRDefault="00496DE7" w:rsidP="00496DE7">
      <w:pPr>
        <w:pStyle w:val="rigcontext"/>
        <w:shd w:val="clear" w:color="auto" w:fill="FFFFFF"/>
        <w:spacing w:line="293" w:lineRule="atLeast"/>
        <w:jc w:val="right"/>
        <w:rPr>
          <w:sz w:val="28"/>
          <w:szCs w:val="28"/>
        </w:rPr>
      </w:pPr>
    </w:p>
    <w:p w:rsidR="00496DE7" w:rsidRPr="005043EC" w:rsidRDefault="00496DE7" w:rsidP="00496DE7">
      <w:pPr>
        <w:pStyle w:val="rigcontext"/>
        <w:shd w:val="clear" w:color="auto" w:fill="FFFFFF"/>
        <w:spacing w:line="293" w:lineRule="atLeast"/>
        <w:jc w:val="right"/>
        <w:rPr>
          <w:sz w:val="28"/>
          <w:szCs w:val="28"/>
        </w:rPr>
      </w:pPr>
    </w:p>
    <w:p w:rsidR="00496DE7" w:rsidRPr="005043EC" w:rsidRDefault="00496DE7" w:rsidP="00496DE7">
      <w:pPr>
        <w:shd w:val="clear" w:color="auto" w:fill="FFFFFF"/>
        <w:spacing w:line="293" w:lineRule="atLeast"/>
        <w:rPr>
          <w:rFonts w:ascii="Times New Roman" w:hAnsi="Times New Roman"/>
          <w:sz w:val="28"/>
          <w:szCs w:val="28"/>
        </w:rPr>
      </w:pPr>
    </w:p>
    <w:p w:rsidR="00496DE7" w:rsidRPr="005043EC" w:rsidRDefault="00496DE7" w:rsidP="00496DE7">
      <w:pPr>
        <w:shd w:val="clear" w:color="auto" w:fill="FFFFFF"/>
        <w:spacing w:line="293" w:lineRule="atLeast"/>
        <w:rPr>
          <w:rFonts w:ascii="Times New Roman" w:hAnsi="Times New Roman"/>
          <w:sz w:val="28"/>
          <w:szCs w:val="28"/>
        </w:rPr>
      </w:pPr>
    </w:p>
    <w:p w:rsidR="00496DE7" w:rsidRPr="005043EC" w:rsidRDefault="00496DE7" w:rsidP="00496DE7">
      <w:pPr>
        <w:shd w:val="clear" w:color="auto" w:fill="FFFFFF"/>
        <w:spacing w:line="293" w:lineRule="atLeast"/>
        <w:rPr>
          <w:rFonts w:ascii="Times New Roman" w:hAnsi="Times New Roman"/>
          <w:sz w:val="28"/>
          <w:szCs w:val="28"/>
        </w:rPr>
      </w:pPr>
    </w:p>
    <w:p w:rsidR="00496DE7" w:rsidRPr="005043EC" w:rsidRDefault="00496DE7" w:rsidP="00496DE7">
      <w:pPr>
        <w:shd w:val="clear" w:color="auto" w:fill="FFFFFF"/>
        <w:spacing w:line="293" w:lineRule="atLeast"/>
        <w:rPr>
          <w:rFonts w:ascii="Times New Roman" w:hAnsi="Times New Roman"/>
          <w:sz w:val="28"/>
          <w:szCs w:val="28"/>
        </w:rPr>
      </w:pPr>
    </w:p>
    <w:p w:rsidR="00496DE7" w:rsidRPr="005043EC" w:rsidRDefault="00496DE7" w:rsidP="00496DE7">
      <w:pPr>
        <w:shd w:val="clear" w:color="auto" w:fill="FFFFFF"/>
        <w:spacing w:line="293" w:lineRule="atLeast"/>
        <w:rPr>
          <w:rFonts w:ascii="Times New Roman" w:hAnsi="Times New Roman"/>
          <w:sz w:val="28"/>
          <w:szCs w:val="28"/>
        </w:rPr>
      </w:pPr>
    </w:p>
    <w:p w:rsidR="00496DE7" w:rsidRPr="005043EC" w:rsidRDefault="00496DE7" w:rsidP="00496DE7">
      <w:pPr>
        <w:shd w:val="clear" w:color="auto" w:fill="FFFFFF"/>
        <w:spacing w:line="293" w:lineRule="atLeast"/>
        <w:rPr>
          <w:rFonts w:ascii="Times New Roman" w:hAnsi="Times New Roman"/>
          <w:sz w:val="28"/>
          <w:szCs w:val="28"/>
        </w:rPr>
      </w:pPr>
    </w:p>
    <w:p w:rsidR="00496DE7" w:rsidRPr="005043EC" w:rsidRDefault="00496DE7" w:rsidP="00496DE7">
      <w:pPr>
        <w:shd w:val="clear" w:color="auto" w:fill="FFFFFF"/>
        <w:spacing w:line="293" w:lineRule="atLeast"/>
        <w:rPr>
          <w:rFonts w:ascii="Times New Roman" w:hAnsi="Times New Roman"/>
          <w:sz w:val="28"/>
          <w:szCs w:val="28"/>
        </w:rPr>
      </w:pPr>
    </w:p>
    <w:p w:rsidR="00496DE7" w:rsidRPr="005043EC" w:rsidRDefault="00496DE7" w:rsidP="00496DE7">
      <w:pPr>
        <w:shd w:val="clear" w:color="auto" w:fill="FFFFFF"/>
        <w:spacing w:line="293" w:lineRule="atLeast"/>
        <w:rPr>
          <w:rFonts w:ascii="Times New Roman" w:hAnsi="Times New Roman"/>
          <w:sz w:val="28"/>
          <w:szCs w:val="28"/>
        </w:rPr>
      </w:pPr>
    </w:p>
    <w:p w:rsidR="00496DE7" w:rsidRPr="005043EC" w:rsidRDefault="00496DE7" w:rsidP="00496DE7">
      <w:pPr>
        <w:shd w:val="clear" w:color="auto" w:fill="FFFFFF"/>
        <w:spacing w:line="293" w:lineRule="atLeast"/>
        <w:rPr>
          <w:rFonts w:ascii="Times New Roman" w:hAnsi="Times New Roman"/>
          <w:sz w:val="28"/>
          <w:szCs w:val="28"/>
        </w:rPr>
      </w:pPr>
    </w:p>
    <w:p w:rsidR="00496DE7" w:rsidRPr="005043EC" w:rsidRDefault="00496DE7" w:rsidP="00496DE7">
      <w:pPr>
        <w:shd w:val="clear" w:color="auto" w:fill="FFFFFF"/>
        <w:spacing w:line="293" w:lineRule="atLeast"/>
        <w:rPr>
          <w:rFonts w:ascii="Times New Roman" w:hAnsi="Times New Roman"/>
          <w:sz w:val="28"/>
          <w:szCs w:val="28"/>
        </w:rPr>
      </w:pPr>
    </w:p>
    <w:p w:rsidR="00496DE7" w:rsidRPr="005043EC" w:rsidRDefault="00496DE7" w:rsidP="00496DE7">
      <w:pPr>
        <w:shd w:val="clear" w:color="auto" w:fill="FFFFFF"/>
        <w:spacing w:line="293" w:lineRule="atLeast"/>
        <w:rPr>
          <w:rFonts w:ascii="Times New Roman" w:hAnsi="Times New Roman"/>
          <w:sz w:val="28"/>
          <w:szCs w:val="28"/>
        </w:rPr>
      </w:pPr>
    </w:p>
    <w:p w:rsidR="00496DE7" w:rsidRPr="005043EC" w:rsidRDefault="00496DE7" w:rsidP="00496DE7">
      <w:pPr>
        <w:shd w:val="clear" w:color="auto" w:fill="FFFFFF"/>
        <w:spacing w:line="293" w:lineRule="atLeast"/>
        <w:rPr>
          <w:rFonts w:ascii="Times New Roman" w:hAnsi="Times New Roman"/>
          <w:sz w:val="28"/>
          <w:szCs w:val="28"/>
        </w:rPr>
      </w:pPr>
    </w:p>
    <w:p w:rsidR="00496DE7" w:rsidRPr="005043EC" w:rsidRDefault="00496DE7" w:rsidP="00496DE7">
      <w:pPr>
        <w:shd w:val="clear" w:color="auto" w:fill="FFFFFF"/>
        <w:spacing w:line="293" w:lineRule="atLeast"/>
        <w:rPr>
          <w:rFonts w:ascii="Times New Roman" w:hAnsi="Times New Roman"/>
          <w:sz w:val="28"/>
          <w:szCs w:val="28"/>
        </w:rPr>
      </w:pPr>
    </w:p>
    <w:p w:rsidR="00496DE7" w:rsidRPr="005043EC" w:rsidRDefault="00496DE7" w:rsidP="00496DE7">
      <w:pPr>
        <w:shd w:val="clear" w:color="auto" w:fill="FFFFFF"/>
        <w:spacing w:line="293" w:lineRule="atLeast"/>
        <w:rPr>
          <w:rFonts w:ascii="Times New Roman" w:hAnsi="Times New Roman"/>
          <w:sz w:val="28"/>
          <w:szCs w:val="28"/>
        </w:rPr>
      </w:pPr>
    </w:p>
    <w:p w:rsidR="00496DE7" w:rsidRPr="005043EC" w:rsidRDefault="00496DE7" w:rsidP="00496DE7">
      <w:pPr>
        <w:shd w:val="clear" w:color="auto" w:fill="FFFFFF"/>
        <w:spacing w:line="293" w:lineRule="atLeast"/>
        <w:rPr>
          <w:rFonts w:ascii="Times New Roman" w:hAnsi="Times New Roman"/>
          <w:sz w:val="28"/>
          <w:szCs w:val="28"/>
        </w:rPr>
      </w:pPr>
    </w:p>
    <w:p w:rsidR="00496DE7" w:rsidRPr="005043EC" w:rsidRDefault="00496DE7" w:rsidP="00496DE7">
      <w:pPr>
        <w:shd w:val="clear" w:color="auto" w:fill="FFFFFF"/>
        <w:spacing w:line="293" w:lineRule="atLeast"/>
        <w:rPr>
          <w:rFonts w:ascii="Times New Roman" w:hAnsi="Times New Roman"/>
          <w:sz w:val="28"/>
          <w:szCs w:val="28"/>
        </w:rPr>
      </w:pPr>
    </w:p>
    <w:p w:rsidR="00496DE7" w:rsidRPr="005043EC" w:rsidRDefault="00496DE7" w:rsidP="00496DE7">
      <w:pPr>
        <w:shd w:val="clear" w:color="auto" w:fill="FFFFFF"/>
        <w:spacing w:line="293" w:lineRule="atLeast"/>
        <w:rPr>
          <w:rFonts w:ascii="Times New Roman" w:hAnsi="Times New Roman"/>
          <w:sz w:val="28"/>
          <w:szCs w:val="28"/>
        </w:rPr>
      </w:pPr>
    </w:p>
    <w:p w:rsidR="00496DE7" w:rsidRPr="005043EC" w:rsidRDefault="00496DE7" w:rsidP="00496DE7">
      <w:pPr>
        <w:shd w:val="clear" w:color="auto" w:fill="FFFFFF"/>
        <w:spacing w:line="293" w:lineRule="atLeast"/>
        <w:rPr>
          <w:rFonts w:ascii="Times New Roman" w:hAnsi="Times New Roman"/>
          <w:sz w:val="28"/>
          <w:szCs w:val="28"/>
        </w:rPr>
      </w:pPr>
    </w:p>
    <w:p w:rsidR="00496DE7" w:rsidRPr="005043EC" w:rsidRDefault="00496DE7" w:rsidP="00496DE7">
      <w:pPr>
        <w:shd w:val="clear" w:color="auto" w:fill="FFFFFF"/>
        <w:spacing w:line="293" w:lineRule="atLeast"/>
        <w:rPr>
          <w:rFonts w:ascii="Times New Roman" w:hAnsi="Times New Roman"/>
          <w:sz w:val="28"/>
          <w:szCs w:val="28"/>
        </w:rPr>
      </w:pPr>
    </w:p>
    <w:p w:rsidR="00496DE7" w:rsidRPr="005043EC" w:rsidRDefault="00496DE7" w:rsidP="00496DE7">
      <w:pPr>
        <w:shd w:val="clear" w:color="auto" w:fill="FFFFFF"/>
        <w:spacing w:line="293" w:lineRule="atLeast"/>
        <w:rPr>
          <w:rFonts w:ascii="Times New Roman" w:hAnsi="Times New Roman"/>
          <w:sz w:val="28"/>
          <w:szCs w:val="28"/>
        </w:rPr>
      </w:pPr>
    </w:p>
    <w:p w:rsidR="00496DE7" w:rsidRPr="005043EC" w:rsidRDefault="00496DE7" w:rsidP="00496DE7">
      <w:pPr>
        <w:shd w:val="clear" w:color="auto" w:fill="FFFFFF"/>
        <w:spacing w:line="293" w:lineRule="atLeast"/>
        <w:rPr>
          <w:rFonts w:ascii="Times New Roman" w:hAnsi="Times New Roman"/>
          <w:sz w:val="28"/>
          <w:szCs w:val="28"/>
        </w:rPr>
      </w:pPr>
    </w:p>
    <w:p w:rsidR="00496DE7" w:rsidRPr="005043EC" w:rsidRDefault="00496DE7" w:rsidP="00496DE7">
      <w:pPr>
        <w:shd w:val="clear" w:color="auto" w:fill="FFFFFF"/>
        <w:spacing w:line="293" w:lineRule="atLeast"/>
        <w:rPr>
          <w:rFonts w:ascii="Times New Roman" w:hAnsi="Times New Roman"/>
          <w:sz w:val="28"/>
          <w:szCs w:val="28"/>
        </w:rPr>
      </w:pPr>
    </w:p>
    <w:p w:rsidR="00496DE7" w:rsidRPr="005043EC" w:rsidRDefault="00496DE7" w:rsidP="00496DE7">
      <w:pPr>
        <w:shd w:val="clear" w:color="auto" w:fill="FFFFFF"/>
        <w:spacing w:line="293" w:lineRule="atLeast"/>
        <w:rPr>
          <w:rFonts w:ascii="Times New Roman" w:hAnsi="Times New Roman"/>
          <w:sz w:val="28"/>
          <w:szCs w:val="28"/>
        </w:rPr>
      </w:pPr>
    </w:p>
    <w:sectPr w:rsidR="00496DE7" w:rsidRPr="005043EC" w:rsidSect="00F771F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Outlook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/>
  <w:stylePaneFormatFilter w:val="3F01"/>
  <w:defaultTabStop w:val="708"/>
  <w:characterSpacingControl w:val="doNotCompress"/>
  <w:compat/>
  <w:rsids>
    <w:rsidRoot w:val="00496DE7"/>
    <w:rsid w:val="00496DE7"/>
    <w:rsid w:val="00877457"/>
    <w:rsid w:val="00D878C8"/>
    <w:rsid w:val="00F771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6DE7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496DE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496DE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96DE7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6DE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496DE7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496DE7"/>
    <w:rPr>
      <w:b/>
      <w:bCs/>
      <w:sz w:val="28"/>
      <w:szCs w:val="28"/>
    </w:rPr>
  </w:style>
  <w:style w:type="character" w:styleId="a3">
    <w:name w:val="Hyperlink"/>
    <w:rsid w:val="00496DE7"/>
    <w:rPr>
      <w:color w:val="0000FF"/>
      <w:u w:val="single"/>
    </w:rPr>
  </w:style>
  <w:style w:type="character" w:customStyle="1" w:styleId="apple-converted-space">
    <w:name w:val="apple-converted-space"/>
    <w:basedOn w:val="a0"/>
    <w:rsid w:val="00496DE7"/>
  </w:style>
  <w:style w:type="paragraph" w:customStyle="1" w:styleId="juscontext">
    <w:name w:val="juscontext"/>
    <w:basedOn w:val="a"/>
    <w:rsid w:val="00496D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rigcontext">
    <w:name w:val="rigcontext"/>
    <w:basedOn w:val="a"/>
    <w:rsid w:val="00496D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obnovl">
    <w:name w:val="dobnovl"/>
    <w:basedOn w:val="a"/>
    <w:rsid w:val="00496D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oktekstj">
    <w:name w:val="doktekstj"/>
    <w:basedOn w:val="a"/>
    <w:rsid w:val="00496D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oktekstr">
    <w:name w:val="doktekstr"/>
    <w:basedOn w:val="a"/>
    <w:rsid w:val="00496D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styleId="a4">
    <w:name w:val="Normal (Web)"/>
    <w:basedOn w:val="a"/>
    <w:rsid w:val="00496D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6DE7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496DE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496DE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96DE7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6DE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496DE7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496DE7"/>
    <w:rPr>
      <w:b/>
      <w:bCs/>
      <w:sz w:val="28"/>
      <w:szCs w:val="28"/>
    </w:rPr>
  </w:style>
  <w:style w:type="character" w:styleId="a3">
    <w:name w:val="Hyperlink"/>
    <w:rsid w:val="00496DE7"/>
    <w:rPr>
      <w:color w:val="0000FF"/>
      <w:u w:val="single"/>
    </w:rPr>
  </w:style>
  <w:style w:type="character" w:customStyle="1" w:styleId="apple-converted-space">
    <w:name w:val="apple-converted-space"/>
    <w:basedOn w:val="a0"/>
    <w:rsid w:val="00496DE7"/>
  </w:style>
  <w:style w:type="paragraph" w:customStyle="1" w:styleId="juscontext">
    <w:name w:val="juscontext"/>
    <w:basedOn w:val="a"/>
    <w:rsid w:val="00496D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rigcontext">
    <w:name w:val="rigcontext"/>
    <w:basedOn w:val="a"/>
    <w:rsid w:val="00496D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obnovl">
    <w:name w:val="dobnovl"/>
    <w:basedOn w:val="a"/>
    <w:rsid w:val="00496D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oktekstj">
    <w:name w:val="doktekstj"/>
    <w:basedOn w:val="a"/>
    <w:rsid w:val="00496D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oktekstr">
    <w:name w:val="doktekstr"/>
    <w:basedOn w:val="a"/>
    <w:rsid w:val="00496D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styleId="a4">
    <w:name w:val="Normal (Web)"/>
    <w:basedOn w:val="a"/>
    <w:rsid w:val="00496D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lawru.info/dok/1993/12/12/n113822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1913</Words>
  <Characters>10909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О.Н. Герасимова</dc:creator>
  <cp:lastModifiedBy>User</cp:lastModifiedBy>
  <cp:revision>2</cp:revision>
  <dcterms:created xsi:type="dcterms:W3CDTF">2016-02-01T06:45:00Z</dcterms:created>
  <dcterms:modified xsi:type="dcterms:W3CDTF">2016-02-01T07:38:00Z</dcterms:modified>
</cp:coreProperties>
</file>